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68459" w14:textId="184BAB44" w:rsidR="004D678F" w:rsidRPr="00016F95" w:rsidRDefault="004D678F" w:rsidP="00A9430E">
      <w:pPr>
        <w:tabs>
          <w:tab w:val="left" w:pos="4536"/>
        </w:tabs>
        <w:spacing w:after="0" w:line="276" w:lineRule="auto"/>
        <w:jc w:val="right"/>
        <w:rPr>
          <w:sz w:val="20"/>
          <w:szCs w:val="20"/>
        </w:rPr>
      </w:pPr>
      <w:r w:rsidRPr="00016F95">
        <w:tab/>
        <w:t>Sandomierz,</w:t>
      </w:r>
      <w:r>
        <w:t xml:space="preserve"> </w:t>
      </w:r>
      <w:r w:rsidR="00DA087E">
        <w:t>1</w:t>
      </w:r>
      <w:r w:rsidR="00192B9D">
        <w:t>5</w:t>
      </w:r>
      <w:r w:rsidR="00DA087E">
        <w:t>.03</w:t>
      </w:r>
      <w:r w:rsidR="004A3F14">
        <w:t>.202</w:t>
      </w:r>
      <w:r w:rsidR="00617866">
        <w:t>4</w:t>
      </w:r>
      <w:r w:rsidR="00CC7A8C">
        <w:t xml:space="preserve"> r.</w:t>
      </w:r>
    </w:p>
    <w:p w14:paraId="72D04F07" w14:textId="77777777" w:rsidR="004D678F" w:rsidRPr="00016F95" w:rsidRDefault="004D678F" w:rsidP="00A9430E">
      <w:pPr>
        <w:tabs>
          <w:tab w:val="left" w:pos="4536"/>
        </w:tabs>
        <w:spacing w:after="0" w:line="276" w:lineRule="auto"/>
        <w:rPr>
          <w:sz w:val="20"/>
          <w:szCs w:val="20"/>
        </w:rPr>
      </w:pPr>
    </w:p>
    <w:p w14:paraId="3C74B3C2" w14:textId="77777777" w:rsidR="004D678F" w:rsidRPr="00016F95" w:rsidRDefault="004D678F" w:rsidP="00A9430E">
      <w:pPr>
        <w:tabs>
          <w:tab w:val="left" w:pos="4536"/>
        </w:tabs>
        <w:spacing w:after="0" w:line="276" w:lineRule="auto"/>
        <w:rPr>
          <w:sz w:val="20"/>
          <w:szCs w:val="20"/>
        </w:rPr>
      </w:pPr>
    </w:p>
    <w:p w14:paraId="6420E8D3" w14:textId="77777777" w:rsidR="004D678F" w:rsidRPr="00016F95" w:rsidRDefault="004D678F" w:rsidP="00A9430E">
      <w:pPr>
        <w:tabs>
          <w:tab w:val="left" w:pos="4536"/>
        </w:tabs>
        <w:spacing w:after="0" w:line="276" w:lineRule="auto"/>
        <w:rPr>
          <w:sz w:val="20"/>
          <w:szCs w:val="20"/>
        </w:rPr>
      </w:pPr>
    </w:p>
    <w:p w14:paraId="5D90CE34" w14:textId="0C398907" w:rsidR="004D678F" w:rsidRPr="00016F95" w:rsidRDefault="004D678F" w:rsidP="00A9430E">
      <w:pPr>
        <w:tabs>
          <w:tab w:val="left" w:pos="4536"/>
        </w:tabs>
        <w:spacing w:after="0" w:line="276" w:lineRule="auto"/>
        <w:rPr>
          <w:sz w:val="20"/>
          <w:szCs w:val="20"/>
        </w:rPr>
      </w:pPr>
      <w:r w:rsidRPr="00016F95">
        <w:rPr>
          <w:sz w:val="20"/>
          <w:szCs w:val="20"/>
        </w:rPr>
        <w:t>KR.ZUZ.4.421</w:t>
      </w:r>
      <w:r w:rsidR="00CC7A8C">
        <w:rPr>
          <w:sz w:val="20"/>
          <w:szCs w:val="20"/>
        </w:rPr>
        <w:t>0</w:t>
      </w:r>
      <w:r w:rsidRPr="00016F95">
        <w:rPr>
          <w:sz w:val="20"/>
          <w:szCs w:val="20"/>
        </w:rPr>
        <w:t>.</w:t>
      </w:r>
      <w:r w:rsidR="00617866">
        <w:rPr>
          <w:sz w:val="20"/>
          <w:szCs w:val="20"/>
        </w:rPr>
        <w:t>359</w:t>
      </w:r>
      <w:r w:rsidR="00D37B03">
        <w:rPr>
          <w:sz w:val="20"/>
          <w:szCs w:val="20"/>
        </w:rPr>
        <w:t>.</w:t>
      </w:r>
      <w:r w:rsidRPr="00016F95">
        <w:rPr>
          <w:sz w:val="20"/>
          <w:szCs w:val="20"/>
        </w:rPr>
        <w:t>20</w:t>
      </w:r>
      <w:r w:rsidR="00CC7A8C">
        <w:rPr>
          <w:sz w:val="20"/>
          <w:szCs w:val="20"/>
        </w:rPr>
        <w:t>2</w:t>
      </w:r>
      <w:r w:rsidR="00C43795">
        <w:rPr>
          <w:sz w:val="20"/>
          <w:szCs w:val="20"/>
        </w:rPr>
        <w:t>3</w:t>
      </w:r>
      <w:r w:rsidRPr="00016F95">
        <w:rPr>
          <w:sz w:val="20"/>
          <w:szCs w:val="20"/>
        </w:rPr>
        <w:t>.</w:t>
      </w:r>
      <w:r w:rsidR="004A3F14">
        <w:rPr>
          <w:sz w:val="20"/>
          <w:szCs w:val="20"/>
        </w:rPr>
        <w:t>MO</w:t>
      </w:r>
    </w:p>
    <w:p w14:paraId="17437BC8" w14:textId="77777777" w:rsidR="004D678F" w:rsidRDefault="004D678F" w:rsidP="00A94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ezdSprawaZnak"/>
      <w:bookmarkEnd w:id="0"/>
    </w:p>
    <w:p w14:paraId="12F067CC" w14:textId="77777777" w:rsidR="004D678F" w:rsidRPr="00016F95" w:rsidRDefault="004D678F" w:rsidP="00A94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AC32B" w14:textId="77777777" w:rsidR="004D678F" w:rsidRPr="00016F95" w:rsidRDefault="004D678F" w:rsidP="00A9430E">
      <w:pPr>
        <w:suppressAutoHyphens/>
        <w:spacing w:after="0" w:line="240" w:lineRule="auto"/>
        <w:jc w:val="center"/>
        <w:rPr>
          <w:b/>
        </w:rPr>
      </w:pPr>
      <w:r>
        <w:rPr>
          <w:b/>
        </w:rPr>
        <w:t>OBWIESZCZENIE</w:t>
      </w:r>
    </w:p>
    <w:p w14:paraId="5E788588" w14:textId="77777777" w:rsidR="004D678F" w:rsidRPr="00016F95" w:rsidRDefault="004D678F" w:rsidP="00407CA2">
      <w:pPr>
        <w:suppressAutoHyphens/>
        <w:spacing w:after="0" w:line="240" w:lineRule="auto"/>
        <w:jc w:val="both"/>
      </w:pPr>
    </w:p>
    <w:p w14:paraId="189C360D" w14:textId="77777777" w:rsidR="00CC7A8C" w:rsidRPr="00732352" w:rsidRDefault="00CC7A8C" w:rsidP="007854EB">
      <w:pPr>
        <w:pStyle w:val="Tekstpodstawowy"/>
        <w:rPr>
          <w:rFonts w:ascii="Calibri" w:hAnsi="Calibri"/>
          <w:sz w:val="22"/>
          <w:szCs w:val="22"/>
        </w:rPr>
      </w:pPr>
      <w:r w:rsidRPr="00732352">
        <w:rPr>
          <w:rFonts w:ascii="Calibri" w:hAnsi="Calibri"/>
          <w:sz w:val="22"/>
          <w:szCs w:val="22"/>
        </w:rPr>
        <w:t>Na podstawie:</w:t>
      </w:r>
    </w:p>
    <w:p w14:paraId="3BD23DC1" w14:textId="42B485E8" w:rsidR="00CC7A8C" w:rsidRPr="00732352" w:rsidRDefault="00CC7A8C" w:rsidP="00CC7A8C">
      <w:pPr>
        <w:pStyle w:val="Tekstpodstawowy"/>
        <w:rPr>
          <w:rFonts w:ascii="Calibri" w:hAnsi="Calibri"/>
          <w:sz w:val="22"/>
          <w:szCs w:val="22"/>
        </w:rPr>
      </w:pPr>
      <w:r w:rsidRPr="00732352">
        <w:rPr>
          <w:rFonts w:ascii="Calibri" w:hAnsi="Calibri"/>
          <w:sz w:val="22"/>
          <w:szCs w:val="22"/>
        </w:rPr>
        <w:t>- art. 10 § 1, art. 49 i art. 61 § 1 i § 4 ustawy z dnia 14 czerwca 1960 r. - Kodeks postępowania administracyjnego (Dz.</w:t>
      </w:r>
      <w:r>
        <w:rPr>
          <w:rFonts w:ascii="Calibri" w:hAnsi="Calibri"/>
          <w:sz w:val="22"/>
          <w:szCs w:val="22"/>
        </w:rPr>
        <w:t xml:space="preserve"> </w:t>
      </w:r>
      <w:r w:rsidRPr="00732352">
        <w:rPr>
          <w:rFonts w:ascii="Calibri" w:hAnsi="Calibri"/>
          <w:sz w:val="22"/>
          <w:szCs w:val="22"/>
        </w:rPr>
        <w:t>U.</w:t>
      </w:r>
      <w:r>
        <w:rPr>
          <w:rFonts w:ascii="Calibri" w:hAnsi="Calibri"/>
          <w:sz w:val="22"/>
          <w:szCs w:val="22"/>
        </w:rPr>
        <w:t xml:space="preserve"> </w:t>
      </w:r>
      <w:r w:rsidR="00707D2A">
        <w:rPr>
          <w:rFonts w:ascii="Calibri" w:hAnsi="Calibri"/>
          <w:sz w:val="22"/>
          <w:szCs w:val="22"/>
        </w:rPr>
        <w:t xml:space="preserve">z </w:t>
      </w:r>
      <w:r w:rsidRPr="00732352">
        <w:rPr>
          <w:rFonts w:ascii="Calibri" w:hAnsi="Calibri"/>
          <w:sz w:val="22"/>
          <w:szCs w:val="22"/>
        </w:rPr>
        <w:t>202</w:t>
      </w:r>
      <w:r w:rsidR="00617866">
        <w:rPr>
          <w:rFonts w:ascii="Calibri" w:hAnsi="Calibri"/>
          <w:sz w:val="22"/>
          <w:szCs w:val="22"/>
        </w:rPr>
        <w:t>3</w:t>
      </w:r>
      <w:r w:rsidR="00707D2A">
        <w:rPr>
          <w:rFonts w:ascii="Calibri" w:hAnsi="Calibri"/>
          <w:sz w:val="22"/>
          <w:szCs w:val="22"/>
        </w:rPr>
        <w:t xml:space="preserve"> r.,</w:t>
      </w:r>
      <w:r>
        <w:rPr>
          <w:rFonts w:ascii="Calibri" w:hAnsi="Calibri"/>
          <w:sz w:val="22"/>
          <w:szCs w:val="22"/>
        </w:rPr>
        <w:t xml:space="preserve"> poz</w:t>
      </w:r>
      <w:r w:rsidRPr="00732352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="00617866">
        <w:rPr>
          <w:rFonts w:ascii="Calibri" w:hAnsi="Calibri"/>
          <w:sz w:val="22"/>
          <w:szCs w:val="22"/>
        </w:rPr>
        <w:t>775</w:t>
      </w:r>
      <w:r w:rsidR="00707D2A">
        <w:rPr>
          <w:rFonts w:ascii="Calibri" w:hAnsi="Calibri"/>
          <w:sz w:val="22"/>
          <w:szCs w:val="22"/>
        </w:rPr>
        <w:t xml:space="preserve"> z późn. zm.</w:t>
      </w:r>
      <w:r w:rsidRPr="00732352">
        <w:rPr>
          <w:rFonts w:ascii="Calibri" w:hAnsi="Calibri"/>
          <w:sz w:val="22"/>
          <w:szCs w:val="22"/>
        </w:rPr>
        <w:t>)</w:t>
      </w:r>
      <w:r w:rsidR="00E931D1">
        <w:rPr>
          <w:rFonts w:ascii="Calibri" w:hAnsi="Calibri"/>
          <w:sz w:val="22"/>
          <w:szCs w:val="22"/>
        </w:rPr>
        <w:t>;</w:t>
      </w:r>
    </w:p>
    <w:p w14:paraId="0B97F553" w14:textId="033CB241" w:rsidR="00CC7A8C" w:rsidRPr="002407CA" w:rsidRDefault="00CC7A8C" w:rsidP="00C43795">
      <w:pPr>
        <w:pStyle w:val="Tekstpodstawowy"/>
        <w:rPr>
          <w:rFonts w:ascii="Calibri" w:hAnsi="Calibri"/>
          <w:sz w:val="22"/>
          <w:szCs w:val="22"/>
        </w:rPr>
      </w:pPr>
      <w:bookmarkStart w:id="1" w:name="_Hlk3968357"/>
      <w:r w:rsidRPr="00732352">
        <w:rPr>
          <w:rFonts w:ascii="Calibri" w:hAnsi="Calibri"/>
          <w:sz w:val="22"/>
          <w:szCs w:val="22"/>
        </w:rPr>
        <w:t xml:space="preserve">- </w:t>
      </w:r>
      <w:r w:rsidR="00C43795" w:rsidRPr="00C43795">
        <w:rPr>
          <w:rFonts w:ascii="Calibri" w:hAnsi="Calibri"/>
          <w:sz w:val="22"/>
          <w:szCs w:val="22"/>
        </w:rPr>
        <w:t>art. 389 pkt 6), art. 16 pkt 65 lit a), art. 17 ust. 1 pkt 4</w:t>
      </w:r>
      <w:r w:rsidR="00707D2A">
        <w:rPr>
          <w:rFonts w:ascii="Calibri" w:hAnsi="Calibri"/>
          <w:sz w:val="22"/>
          <w:szCs w:val="22"/>
        </w:rPr>
        <w:t xml:space="preserve">, </w:t>
      </w:r>
      <w:r w:rsidRPr="00732352">
        <w:rPr>
          <w:rFonts w:ascii="Calibri" w:hAnsi="Calibri"/>
          <w:sz w:val="22"/>
          <w:szCs w:val="22"/>
        </w:rPr>
        <w:t>art. 397 ust. 1 i ust. 3 pkt 2</w:t>
      </w:r>
      <w:r w:rsidR="00707D2A">
        <w:rPr>
          <w:rFonts w:ascii="Calibri" w:hAnsi="Calibri"/>
          <w:sz w:val="22"/>
          <w:szCs w:val="22"/>
        </w:rPr>
        <w:t>)</w:t>
      </w:r>
      <w:r w:rsidR="00E50F40">
        <w:rPr>
          <w:rFonts w:ascii="Calibri" w:hAnsi="Calibri"/>
          <w:sz w:val="22"/>
          <w:szCs w:val="22"/>
        </w:rPr>
        <w:t xml:space="preserve"> lit. a)</w:t>
      </w:r>
      <w:r w:rsidRPr="00732352">
        <w:rPr>
          <w:rFonts w:ascii="Calibri" w:hAnsi="Calibri"/>
          <w:sz w:val="22"/>
          <w:szCs w:val="22"/>
        </w:rPr>
        <w:t xml:space="preserve">, art. 401 ust. 1, </w:t>
      </w:r>
      <w:r w:rsidR="00B17E07">
        <w:rPr>
          <w:rFonts w:ascii="Calibri" w:hAnsi="Calibri"/>
          <w:sz w:val="22"/>
          <w:szCs w:val="22"/>
        </w:rPr>
        <w:t xml:space="preserve">ust. 3 i </w:t>
      </w:r>
      <w:r w:rsidRPr="00732352">
        <w:rPr>
          <w:rFonts w:ascii="Calibri" w:hAnsi="Calibri"/>
          <w:sz w:val="22"/>
          <w:szCs w:val="22"/>
        </w:rPr>
        <w:t xml:space="preserve">ust. </w:t>
      </w:r>
      <w:r w:rsidRPr="00E50F40">
        <w:rPr>
          <w:rFonts w:ascii="Calibri" w:hAnsi="Calibri"/>
          <w:sz w:val="22"/>
          <w:szCs w:val="22"/>
        </w:rPr>
        <w:t>4,</w:t>
      </w:r>
      <w:r w:rsidR="00B01192" w:rsidRPr="00E50F40">
        <w:rPr>
          <w:rFonts w:ascii="Calibri" w:hAnsi="Calibri"/>
          <w:sz w:val="22"/>
          <w:szCs w:val="22"/>
        </w:rPr>
        <w:t xml:space="preserve"> </w:t>
      </w:r>
      <w:r w:rsidRPr="00E50F40">
        <w:rPr>
          <w:rFonts w:ascii="Calibri" w:hAnsi="Calibri"/>
          <w:sz w:val="22"/>
          <w:szCs w:val="22"/>
        </w:rPr>
        <w:t xml:space="preserve">ustawy z dnia 20 lipca 2017 r. Prawo wodne </w:t>
      </w:r>
      <w:r w:rsidR="002407CA" w:rsidRPr="002407CA">
        <w:rPr>
          <w:rFonts w:ascii="Calibri" w:hAnsi="Calibri"/>
          <w:sz w:val="22"/>
          <w:szCs w:val="22"/>
        </w:rPr>
        <w:t>(Dz. U. z 202</w:t>
      </w:r>
      <w:r w:rsidR="00617866">
        <w:rPr>
          <w:rFonts w:ascii="Calibri" w:hAnsi="Calibri"/>
          <w:sz w:val="22"/>
          <w:szCs w:val="22"/>
        </w:rPr>
        <w:t>3</w:t>
      </w:r>
      <w:r w:rsidR="002407CA" w:rsidRPr="002407CA">
        <w:rPr>
          <w:rFonts w:ascii="Calibri" w:hAnsi="Calibri"/>
          <w:sz w:val="22"/>
          <w:szCs w:val="22"/>
        </w:rPr>
        <w:t xml:space="preserve"> r., poz. </w:t>
      </w:r>
      <w:r w:rsidR="00617866">
        <w:rPr>
          <w:rFonts w:ascii="Calibri" w:hAnsi="Calibri"/>
          <w:sz w:val="22"/>
          <w:szCs w:val="22"/>
        </w:rPr>
        <w:t>1478</w:t>
      </w:r>
      <w:r w:rsidR="002407CA" w:rsidRPr="002407CA">
        <w:rPr>
          <w:rFonts w:ascii="Calibri" w:hAnsi="Calibri"/>
          <w:sz w:val="22"/>
          <w:szCs w:val="22"/>
        </w:rPr>
        <w:t xml:space="preserve"> z późn. zm.)</w:t>
      </w:r>
      <w:r w:rsidR="002407CA">
        <w:rPr>
          <w:rFonts w:ascii="Calibri" w:hAnsi="Calibri"/>
          <w:sz w:val="22"/>
          <w:szCs w:val="22"/>
        </w:rPr>
        <w:t>;</w:t>
      </w:r>
    </w:p>
    <w:p w14:paraId="336B87CE" w14:textId="704F9A73" w:rsidR="00617866" w:rsidRDefault="00CC7A8C" w:rsidP="00617866">
      <w:pPr>
        <w:suppressAutoHyphens/>
        <w:spacing w:after="0" w:line="240" w:lineRule="auto"/>
        <w:jc w:val="both"/>
      </w:pPr>
      <w:r w:rsidRPr="00097628">
        <w:t xml:space="preserve">Dyrektor Zarządu Zlewni Wód Polskich w Sandomierzu zawiadamia, </w:t>
      </w:r>
      <w:bookmarkEnd w:id="1"/>
      <w:r w:rsidR="008B2990" w:rsidRPr="00097628">
        <w:t>że po rozpoznaniu wniosku złożonego w</w:t>
      </w:r>
      <w:bookmarkStart w:id="2" w:name="_Hlk1985695"/>
      <w:r w:rsidR="008B2990" w:rsidRPr="00097628">
        <w:t xml:space="preserve"> </w:t>
      </w:r>
      <w:bookmarkStart w:id="3" w:name="_Hlk84324000"/>
      <w:r w:rsidR="008B2990" w:rsidRPr="00097628">
        <w:t xml:space="preserve">dniu </w:t>
      </w:r>
      <w:bookmarkStart w:id="4" w:name="_Hlk34202958"/>
      <w:bookmarkEnd w:id="2"/>
      <w:bookmarkEnd w:id="3"/>
      <w:r w:rsidR="00617866">
        <w:t>07.12</w:t>
      </w:r>
      <w:r w:rsidR="00C43795">
        <w:t xml:space="preserve">.2023 r. (data wpływu </w:t>
      </w:r>
      <w:r w:rsidR="00617866">
        <w:t>08.12</w:t>
      </w:r>
      <w:r w:rsidR="00C43795">
        <w:t>.2023 r., do Zarządu Zlewni w Sandomierzu</w:t>
      </w:r>
      <w:r w:rsidR="00617866">
        <w:t>)</w:t>
      </w:r>
      <w:r w:rsidR="00C43795">
        <w:t xml:space="preserve"> </w:t>
      </w:r>
      <w:r w:rsidR="00192B9D" w:rsidRPr="00192B9D">
        <w:t>uzupełnion</w:t>
      </w:r>
      <w:r w:rsidR="00192B9D">
        <w:t>ego</w:t>
      </w:r>
      <w:r w:rsidR="00192B9D" w:rsidRPr="00192B9D">
        <w:t xml:space="preserve"> </w:t>
      </w:r>
      <w:r w:rsidR="00192B9D">
        <w:br/>
      </w:r>
      <w:r w:rsidR="00192B9D" w:rsidRPr="00192B9D">
        <w:t>w dni</w:t>
      </w:r>
      <w:r w:rsidR="00192B9D">
        <w:t>ach</w:t>
      </w:r>
      <w:r w:rsidR="00192B9D" w:rsidRPr="00192B9D">
        <w:t xml:space="preserve"> 27.02.2024 r.</w:t>
      </w:r>
      <w:r w:rsidR="00192B9D">
        <w:t xml:space="preserve"> </w:t>
      </w:r>
      <w:r w:rsidR="00192B9D" w:rsidRPr="00192B9D">
        <w:t>i 13.03.2024 r.</w:t>
      </w:r>
      <w:r w:rsidR="00192B9D">
        <w:t xml:space="preserve"> </w:t>
      </w:r>
      <w:r w:rsidR="00C43795">
        <w:t xml:space="preserve">zostało wszczęte na wniosek </w:t>
      </w:r>
      <w:r w:rsidR="00617866" w:rsidRPr="00617866">
        <w:t xml:space="preserve">Powiatowego Zarządu Dróg w Kielcach, </w:t>
      </w:r>
      <w:bookmarkStart w:id="5" w:name="_Hlk158025963"/>
      <w:r w:rsidR="00617866">
        <w:t>ul. Wrzosowa 44, 25-211 Kielce</w:t>
      </w:r>
      <w:bookmarkEnd w:id="5"/>
      <w:r w:rsidR="00617866">
        <w:t xml:space="preserve">, </w:t>
      </w:r>
      <w:r w:rsidR="00617866" w:rsidRPr="00617866">
        <w:t>działającego przez pełnomocnika Pana Artura Kręcisz</w:t>
      </w:r>
      <w:r w:rsidR="00C43795">
        <w:t xml:space="preserve">, postępowanie </w:t>
      </w:r>
      <w:proofErr w:type="spellStart"/>
      <w:r w:rsidR="00C43795">
        <w:t>ws</w:t>
      </w:r>
      <w:proofErr w:type="spellEnd"/>
      <w:r w:rsidR="00C43795">
        <w:t>. udzielenia pozwolenia wodnoprawnego</w:t>
      </w:r>
      <w:r w:rsidR="00617866">
        <w:t xml:space="preserve"> na wykonanie urządzeń wodnych:</w:t>
      </w:r>
    </w:p>
    <w:p w14:paraId="3F45BA4F" w14:textId="77777777" w:rsidR="00617866" w:rsidRDefault="00617866" w:rsidP="00617866">
      <w:pPr>
        <w:suppressAutoHyphens/>
        <w:spacing w:after="0" w:line="240" w:lineRule="auto"/>
        <w:jc w:val="both"/>
      </w:pPr>
      <w:r>
        <w:t>1. budowę rowu otwartego po prawej stronie drogi od km 8+940 do km 11+885 wraz z przepustami pod zjazdami w ciągu rowu,</w:t>
      </w:r>
    </w:p>
    <w:p w14:paraId="710945AF" w14:textId="77777777" w:rsidR="00617866" w:rsidRDefault="00617866" w:rsidP="00617866">
      <w:pPr>
        <w:suppressAutoHyphens/>
        <w:spacing w:after="0" w:line="240" w:lineRule="auto"/>
        <w:jc w:val="both"/>
      </w:pPr>
      <w:r>
        <w:t>2. budowę rowu otwartego po lewej stronie drogi od km 8+940 do km 11+893 wraz z przepustami pod zjazdami w ciągu rowu,</w:t>
      </w:r>
    </w:p>
    <w:p w14:paraId="0BC33460" w14:textId="77777777" w:rsidR="00617866" w:rsidRDefault="00617866" w:rsidP="00617866">
      <w:pPr>
        <w:suppressAutoHyphens/>
        <w:spacing w:after="0" w:line="240" w:lineRule="auto"/>
        <w:jc w:val="both"/>
      </w:pPr>
      <w:r>
        <w:t xml:space="preserve">3. budowę przepustu pod drogą w km 11+820, </w:t>
      </w:r>
    </w:p>
    <w:p w14:paraId="03192761" w14:textId="5ABD0CA2" w:rsidR="00C43795" w:rsidRDefault="00617866" w:rsidP="00617866">
      <w:pPr>
        <w:suppressAutoHyphens/>
        <w:spacing w:after="0" w:line="240" w:lineRule="auto"/>
        <w:jc w:val="both"/>
      </w:pPr>
      <w:r>
        <w:t>w ramach realizacji inwestycji „Rozbudowa drogi powiatowej nr 1328T (0338T) Łagów-Sędek-Czyżów-Wola Wąkopna na terenie gminy Raków”.</w:t>
      </w:r>
    </w:p>
    <w:p w14:paraId="69F49648" w14:textId="77777777" w:rsidR="00617866" w:rsidRDefault="00617866" w:rsidP="00617866">
      <w:pPr>
        <w:suppressAutoHyphens/>
        <w:spacing w:after="0" w:line="240" w:lineRule="auto"/>
        <w:jc w:val="both"/>
      </w:pPr>
    </w:p>
    <w:p w14:paraId="17E317DB" w14:textId="18EB3C0C" w:rsidR="00617866" w:rsidRDefault="00617866" w:rsidP="00617866">
      <w:pPr>
        <w:suppressAutoHyphens/>
        <w:spacing w:after="0" w:line="240" w:lineRule="auto"/>
        <w:jc w:val="both"/>
      </w:pPr>
      <w:r>
        <w:t xml:space="preserve">Zasięg oddziaływania wnioskowanych uprawnień obejmuje obszar w granicach działek ewidencyjnych </w:t>
      </w:r>
      <w:r w:rsidR="00192B9D">
        <w:br/>
      </w:r>
      <w:r>
        <w:t xml:space="preserve">o nr: 72/1; 72/2; 73/1; 73/2; 74/1; 74/2; 75/1; 75/2; 76/1; 77/1; 79; 82; 81/1; 81/2; 81/3; 84/1; 84/2; 84/3; 86/1; 86/2; 86/3; 88; 394/1; 394/2; 394/3; 90/2; 90/3; 94/1; 94/2; 93/1; 93/2; 95/1; 95/2; 96/1; 97/1; 97/2; 98/1; 99/1; 99/2; 99/3; 100/1; 108; 101/1; 101/2; 102/1; 104/1; 104/2; 105/1; 106/1; 106/2; 107; 108; 119/1; 119/2; 119/3; 125/1; 125/2; 125/3; 126/1; 126/3; 127/3; 127/5; 128/1; 128/2; 128/3; 129/1; 129/2; 129/3; 130/1; 130/2; 130/3; 131/1; 131/2; 131/3; 132/1; 132/2; 132/3; 133/1; 133/2; 133/3; 134/1; 134/2; 134/3; 135/1; 136/1; 138/1; 138/2; 137; 139/1; 139/2; 140/1; 141; 396/1; 396/3; 160/19; 160/20; 160/21; 160/22; 160/23; 160/24; 160/25; 160/30; 142/1; 143/1; 144/1; 145/1; 148/3; 148/6; 148/8; 149/1; 149/2; 150/1; 151/1; 151/2; 152/1; 152/2; 153/1; 153/2; 154/4; 154/6; 155/1; 155/2; 156/1; 156/3; 157; 158/1; 158/3; 159; 190/1; 191/1; 192/1; 192/2; 193/6; 193/7; 194/1; 194/2; 195/1; 195/2; 196; 197/1; 198 obręb 0025 Wola Wąkopna, jednostka ewidencyjna 260416_2 Raków, gmina Raków, powiat kielecki, województwo świętokrzyskie; </w:t>
      </w:r>
    </w:p>
    <w:p w14:paraId="7E16E101" w14:textId="77777777" w:rsidR="00617866" w:rsidRDefault="00617866" w:rsidP="00617866">
      <w:pPr>
        <w:suppressAutoHyphens/>
        <w:spacing w:after="0" w:line="240" w:lineRule="auto"/>
        <w:jc w:val="both"/>
      </w:pPr>
      <w:r>
        <w:t>34/1; 35; 36/3; 40; 41/1; 41/2; 41/3; 41/4; 41/5; 41/7; 42; 43; 44; 45; 46/1; 47; 48; 49; 50/2; 51; 52; 53; 54; 55; 56; 57; 59; 60; 61; 62; 63; 64; 65; 66; 67; 68; 69; 70; 71; 72; 73; 74; 75/2; 75/1; 76; 102; 107; 108/1; 109; 111/1; 111/2; 112; 113/3; 113/4; 113/5; 113/6; 742; 743; 744; 745/1; 745/2 obręb 0026 Wólka Pokłonna, jednostka ewidencyjna 260416_2 Raków, gmina Raków, powiat kielecki, województwo świętokrzyskie;</w:t>
      </w:r>
    </w:p>
    <w:p w14:paraId="1906C314" w14:textId="4EC2E942" w:rsidR="00C43795" w:rsidRDefault="00617866" w:rsidP="00617866">
      <w:pPr>
        <w:suppressAutoHyphens/>
        <w:spacing w:after="0" w:line="240" w:lineRule="auto"/>
        <w:jc w:val="both"/>
      </w:pPr>
      <w:r>
        <w:t>355; 272; 273 obręb 0001 Czyżów, jednostka ewidencyjna 260407_5 Łagów obszar wiejski, gm. Łagów, powiat kielecki, województwo świętokrzyskie</w:t>
      </w:r>
    </w:p>
    <w:p w14:paraId="24ABAF53" w14:textId="77777777" w:rsidR="00617866" w:rsidRDefault="00617866" w:rsidP="00617866">
      <w:pPr>
        <w:suppressAutoHyphens/>
        <w:spacing w:after="0" w:line="240" w:lineRule="auto"/>
        <w:jc w:val="both"/>
      </w:pPr>
    </w:p>
    <w:p w14:paraId="2066E27A" w14:textId="79047345" w:rsidR="00707D2A" w:rsidRPr="00D37B03" w:rsidRDefault="00C43795" w:rsidP="00C43795">
      <w:pPr>
        <w:suppressAutoHyphens/>
        <w:spacing w:after="0" w:line="240" w:lineRule="auto"/>
        <w:jc w:val="both"/>
        <w:rPr>
          <w:rFonts w:cs="Calibri"/>
          <w:u w:val="single"/>
        </w:rPr>
      </w:pPr>
      <w:r>
        <w:t>Inwestycja realizowana będzie na podstawie decyzji o zezwoleniu na realizację inwestycji drogowej (ZRID) uzyskanej w oparciu o ustawę z dnia 10 kwietnia 2003 r., o szczególnych zasadach przygotowania                              i realizacji inwestycji w zakresie dróg publicznych (</w:t>
      </w:r>
      <w:r w:rsidR="00754FE0" w:rsidRPr="00754FE0">
        <w:t>Dz.U. z 2024 r. poz. 311)</w:t>
      </w:r>
      <w:r w:rsidR="00754FE0">
        <w:t>.</w:t>
      </w:r>
    </w:p>
    <w:p w14:paraId="76A57506" w14:textId="56212FB7" w:rsidR="00707D2A" w:rsidRDefault="00707D2A" w:rsidP="00E555A0">
      <w:pPr>
        <w:spacing w:after="0" w:line="240" w:lineRule="atLeast"/>
        <w:ind w:firstLine="357"/>
        <w:jc w:val="both"/>
        <w:rPr>
          <w:lang w:eastAsia="pl-PL"/>
        </w:rPr>
      </w:pPr>
      <w:r w:rsidRPr="00707D2A">
        <w:rPr>
          <w:lang w:eastAsia="pl-PL"/>
        </w:rPr>
        <w:t>Ponieważ liczba stron w postępowaniu wynosi przeszło 10, w trybie art. 49 Kpa strony zostaną zawiadomione o tym etapie post</w:t>
      </w:r>
      <w:r w:rsidR="004A3F14">
        <w:rPr>
          <w:lang w:eastAsia="pl-PL"/>
        </w:rPr>
        <w:t>ęp</w:t>
      </w:r>
      <w:r w:rsidRPr="00707D2A">
        <w:rPr>
          <w:lang w:eastAsia="pl-PL"/>
        </w:rPr>
        <w:t xml:space="preserve">owania poprzez Obwieszczenie.  </w:t>
      </w:r>
    </w:p>
    <w:p w14:paraId="7FE43CE3" w14:textId="470DC759" w:rsidR="00B55CFA" w:rsidRPr="00016F95" w:rsidRDefault="004D678F" w:rsidP="00E555A0">
      <w:pPr>
        <w:spacing w:after="0" w:line="240" w:lineRule="atLeast"/>
        <w:ind w:firstLine="357"/>
        <w:jc w:val="both"/>
        <w:rPr>
          <w:color w:val="000000"/>
        </w:rPr>
      </w:pPr>
      <w:r>
        <w:rPr>
          <w:color w:val="000000"/>
        </w:rPr>
        <w:lastRenderedPageBreak/>
        <w:t>Dlatego z</w:t>
      </w:r>
      <w:r w:rsidRPr="00016F95">
        <w:rPr>
          <w:color w:val="000000"/>
        </w:rPr>
        <w:t xml:space="preserve">godnie z art. 10 § 1 i art. 73 § 1 Kodeksu postępowania administracyjnego informuje się, że stronom przysługuje prawo brania czynnego udziału w każdym stadium postępowania oraz wypowiedzenia się co do zebranych w sprawie dowodów i materiałów, a także przeglądanie akt sprawy oraz sporządzanie z nich notatek, odpisów </w:t>
      </w:r>
      <w:r w:rsidRPr="00016F95">
        <w:rPr>
          <w:b/>
          <w:color w:val="000000"/>
        </w:rPr>
        <w:t>w terminie 7 dni</w:t>
      </w:r>
      <w:r w:rsidRPr="00016F95">
        <w:rPr>
          <w:color w:val="000000"/>
        </w:rPr>
        <w:t xml:space="preserve"> od daty doręczenia niniejszego zawiadomienia</w:t>
      </w:r>
      <w:r>
        <w:rPr>
          <w:color w:val="000000"/>
        </w:rPr>
        <w:t xml:space="preserve"> (poprzez Obwieszczenie).</w:t>
      </w:r>
    </w:p>
    <w:p w14:paraId="214FA488" w14:textId="5147D07F" w:rsidR="00B55CFA" w:rsidRDefault="004D678F" w:rsidP="00CC7A8C">
      <w:pPr>
        <w:spacing w:after="0" w:line="240" w:lineRule="auto"/>
        <w:ind w:firstLine="357"/>
        <w:jc w:val="both"/>
        <w:rPr>
          <w:lang w:eastAsia="pl-PL"/>
        </w:rPr>
      </w:pPr>
      <w:r w:rsidRPr="008F51D3">
        <w:t xml:space="preserve">Akta sprawy dostępne są w siedzibie Zarządu Zlewni w Sandomierzu, ul. Długosza 4a; 27-600 Sandomierz, w Dziale Zgód Wodnoprawnych, pok. Nr </w:t>
      </w:r>
      <w:r w:rsidR="00E555A0">
        <w:t>1</w:t>
      </w:r>
      <w:r w:rsidRPr="008F51D3">
        <w:t xml:space="preserve">, w godzinach pracy Zarządu (poniedziałek – piątek, </w:t>
      </w:r>
      <w:r w:rsidR="004A3F14">
        <w:t>8</w:t>
      </w:r>
      <w:r w:rsidRPr="008F51D3">
        <w:rPr>
          <w:vertAlign w:val="superscript"/>
        </w:rPr>
        <w:t>00</w:t>
      </w:r>
      <w:r w:rsidRPr="008F51D3">
        <w:t>-1</w:t>
      </w:r>
      <w:r w:rsidR="004A3F14">
        <w:t>6</w:t>
      </w:r>
      <w:r w:rsidRPr="008F51D3">
        <w:rPr>
          <w:vertAlign w:val="superscript"/>
        </w:rPr>
        <w:t>00</w:t>
      </w:r>
      <w:r w:rsidRPr="008F51D3">
        <w:t xml:space="preserve">). Sprawę prowadzi </w:t>
      </w:r>
      <w:r w:rsidR="00707D2A">
        <w:t>Pan</w:t>
      </w:r>
      <w:r w:rsidR="004A3F14">
        <w:t>i</w:t>
      </w:r>
      <w:r w:rsidR="00707D2A">
        <w:t xml:space="preserve"> </w:t>
      </w:r>
      <w:r w:rsidR="004A3F14">
        <w:t>Magdalena Obarzanek</w:t>
      </w:r>
      <w:r w:rsidR="00B17E07">
        <w:t xml:space="preserve"> </w:t>
      </w:r>
      <w:r w:rsidRPr="008F51D3">
        <w:t xml:space="preserve">(telefon </w:t>
      </w:r>
      <w:r w:rsidR="00617866">
        <w:t>533 033 311</w:t>
      </w:r>
      <w:r w:rsidRPr="008F51D3">
        <w:t xml:space="preserve">) a ewentualne wnioski </w:t>
      </w:r>
      <w:r w:rsidRPr="008F51D3">
        <w:br/>
        <w:t xml:space="preserve">i uwagi w przedmiotowej sprawie można składać w terminie 7 dni od daty otrzymania niniejszego zawiadomienia. </w:t>
      </w:r>
      <w:r w:rsidRPr="008F51D3">
        <w:rPr>
          <w:lang w:eastAsia="pl-PL"/>
        </w:rPr>
        <w:t xml:space="preserve">Ponadto informuje się, że po upływie ww. terminu, w przypadku braku zgłoszenia przez strony uwag i ewentualnych uzupełnień do akt sprawy, przedmiotowe postępowanie administracyjne zostanie zakończone decyzją, wydaną w oparciu o posiadane dowody i materiały.      </w:t>
      </w:r>
    </w:p>
    <w:p w14:paraId="406E5CF2" w14:textId="1F11D78B" w:rsidR="00CC7A8C" w:rsidRPr="00606A24" w:rsidRDefault="00CC7A8C" w:rsidP="00CC7A8C">
      <w:pPr>
        <w:spacing w:after="0" w:line="240" w:lineRule="auto"/>
        <w:ind w:firstLine="357"/>
        <w:jc w:val="both"/>
        <w:rPr>
          <w:rFonts w:cs="Calibri"/>
          <w:lang w:eastAsia="pl-PL"/>
        </w:rPr>
      </w:pPr>
      <w:r w:rsidRPr="00606A24">
        <w:rPr>
          <w:rFonts w:cs="Calibri"/>
          <w:lang w:eastAsia="pl-PL"/>
        </w:rPr>
        <w:t xml:space="preserve">Zgodnie z art. 400 ust. 7 ustawy z dnia 20 lipca 2017 roku – Prawo wodne informację o wszczęciu postępowania w przedmiotowej sprawie podano do publicznej wiadomości poprzez jej wywieszenie na tablicach ogłoszeń: Państwowego Gospodarstwa Wodnego Wody Polskie – Zarządu Zlewni </w:t>
      </w:r>
      <w:r w:rsidRPr="00606A24">
        <w:rPr>
          <w:rFonts w:cs="Calibri"/>
          <w:lang w:eastAsia="pl-PL"/>
        </w:rPr>
        <w:br/>
        <w:t xml:space="preserve">w Sandomierzu, Urzędzie </w:t>
      </w:r>
      <w:r w:rsidR="00707D2A">
        <w:rPr>
          <w:rFonts w:cs="Calibri"/>
          <w:lang w:eastAsia="pl-PL"/>
        </w:rPr>
        <w:t xml:space="preserve">Miasta i </w:t>
      </w:r>
      <w:r w:rsidRPr="00606A24">
        <w:rPr>
          <w:rFonts w:cs="Calibri"/>
          <w:lang w:eastAsia="pl-PL"/>
        </w:rPr>
        <w:t xml:space="preserve">Gminy </w:t>
      </w:r>
      <w:r w:rsidR="00707D2A">
        <w:rPr>
          <w:rFonts w:cs="Calibri"/>
          <w:lang w:eastAsia="pl-PL"/>
        </w:rPr>
        <w:t xml:space="preserve">w </w:t>
      </w:r>
      <w:r w:rsidR="00617866">
        <w:rPr>
          <w:rFonts w:cs="Calibri"/>
          <w:lang w:eastAsia="pl-PL"/>
        </w:rPr>
        <w:t xml:space="preserve">Łagowie, Urzędzie Miasta i Gminy w Rakowie, </w:t>
      </w:r>
      <w:r w:rsidRPr="00606A24">
        <w:rPr>
          <w:rFonts w:cs="Calibri"/>
          <w:lang w:eastAsia="pl-PL"/>
        </w:rPr>
        <w:t xml:space="preserve">Starostwie Powiatowym </w:t>
      </w:r>
      <w:r w:rsidR="009B1440">
        <w:rPr>
          <w:rFonts w:cs="Calibri"/>
          <w:lang w:eastAsia="pl-PL"/>
        </w:rPr>
        <w:t xml:space="preserve">w </w:t>
      </w:r>
      <w:r w:rsidR="00617866">
        <w:rPr>
          <w:rFonts w:cs="Calibri"/>
          <w:lang w:eastAsia="pl-PL"/>
        </w:rPr>
        <w:t xml:space="preserve">Kielcach </w:t>
      </w:r>
      <w:r w:rsidR="008B2990">
        <w:rPr>
          <w:rFonts w:cs="Calibri"/>
          <w:lang w:eastAsia="pl-PL"/>
        </w:rPr>
        <w:t xml:space="preserve"> </w:t>
      </w:r>
      <w:r w:rsidRPr="00606A24">
        <w:rPr>
          <w:rFonts w:cs="Calibri"/>
          <w:lang w:eastAsia="pl-PL"/>
        </w:rPr>
        <w:t>oraz na stronach podmiotowych Biuletynu Informacji Publicznej ww. urzędów.</w:t>
      </w:r>
    </w:p>
    <w:p w14:paraId="2E8D3A5C" w14:textId="77777777" w:rsidR="004D678F" w:rsidRDefault="004D678F" w:rsidP="007A449E">
      <w:pPr>
        <w:spacing w:after="0" w:line="240" w:lineRule="auto"/>
        <w:ind w:firstLine="357"/>
        <w:jc w:val="both"/>
        <w:rPr>
          <w:rFonts w:cs="Calibri"/>
        </w:rPr>
      </w:pPr>
      <w:r w:rsidRPr="00A55EC9">
        <w:rPr>
          <w:rFonts w:cs="Calibri"/>
        </w:rPr>
        <w:t>Zgodnie z art. 49 ustawy – Kodeks</w:t>
      </w:r>
      <w:r>
        <w:rPr>
          <w:rFonts w:cs="Calibri"/>
        </w:rPr>
        <w:t>u</w:t>
      </w:r>
      <w:r w:rsidRPr="00A55EC9">
        <w:rPr>
          <w:rFonts w:cs="Calibri"/>
        </w:rPr>
        <w:t xml:space="preserve"> postępowania administracyjnego, w przypadku zawiadomienia stron przez obwieszczenie, </w:t>
      </w:r>
      <w:r>
        <w:rPr>
          <w:rFonts w:cs="Calibri"/>
        </w:rPr>
        <w:t>zawiadomienie</w:t>
      </w:r>
      <w:r w:rsidRPr="00D447A5">
        <w:rPr>
          <w:rFonts w:cs="Calibri"/>
        </w:rPr>
        <w:t xml:space="preserve"> </w:t>
      </w:r>
      <w:r w:rsidRPr="00A55EC9">
        <w:rPr>
          <w:rFonts w:cs="Calibri"/>
        </w:rPr>
        <w:t>uważa się za dok</w:t>
      </w:r>
      <w:r>
        <w:rPr>
          <w:rFonts w:cs="Calibri"/>
        </w:rPr>
        <w:t>onane po upływie 14 dni od dnia, w którym nastąpiło publiczne obwieszczenie</w:t>
      </w:r>
      <w:r w:rsidR="00B55CFA">
        <w:rPr>
          <w:rFonts w:cs="Calibri"/>
        </w:rPr>
        <w:t>.</w:t>
      </w:r>
    </w:p>
    <w:p w14:paraId="7B04BA81" w14:textId="77777777" w:rsidR="00B55CFA" w:rsidRPr="007A449E" w:rsidRDefault="00B55CFA" w:rsidP="007A449E">
      <w:pPr>
        <w:spacing w:after="0" w:line="240" w:lineRule="auto"/>
        <w:ind w:firstLine="357"/>
        <w:jc w:val="both"/>
        <w:rPr>
          <w:rFonts w:cs="Calibri"/>
          <w:lang w:eastAsia="pl-PL"/>
        </w:rPr>
      </w:pPr>
    </w:p>
    <w:bookmarkEnd w:id="4"/>
    <w:p w14:paraId="7F73D3F5" w14:textId="77777777" w:rsidR="004D678F" w:rsidRPr="00016F95" w:rsidRDefault="004D678F" w:rsidP="00A9430E">
      <w:pPr>
        <w:spacing w:after="200" w:line="276" w:lineRule="auto"/>
        <w:rPr>
          <w:rFonts w:cs="Calibri"/>
          <w:sz w:val="20"/>
          <w:szCs w:val="20"/>
        </w:rPr>
      </w:pPr>
      <w:r w:rsidRPr="00016F95">
        <w:rPr>
          <w:sz w:val="20"/>
          <w:szCs w:val="20"/>
        </w:rPr>
        <w:t>Informacja została zamieszczona na stronie interneto</w:t>
      </w:r>
      <w:r w:rsidRPr="00016F95">
        <w:rPr>
          <w:rFonts w:cs="Calibri"/>
          <w:sz w:val="20"/>
          <w:szCs w:val="20"/>
        </w:rPr>
        <w:t>wej https://wodypolskie.bip.gov.pl</w:t>
      </w:r>
    </w:p>
    <w:p w14:paraId="199749D4" w14:textId="77777777" w:rsidR="004D678F" w:rsidRPr="00016F95" w:rsidRDefault="004D678F" w:rsidP="00A9430E">
      <w:pPr>
        <w:spacing w:after="0" w:line="276" w:lineRule="auto"/>
        <w:jc w:val="center"/>
        <w:rPr>
          <w:i/>
          <w:color w:val="000000"/>
          <w:sz w:val="18"/>
          <w:szCs w:val="18"/>
          <w:u w:val="single"/>
        </w:rPr>
      </w:pPr>
      <w:r w:rsidRPr="00016F95">
        <w:rPr>
          <w:i/>
          <w:color w:val="000000"/>
          <w:sz w:val="18"/>
          <w:szCs w:val="18"/>
          <w:u w:val="single"/>
        </w:rPr>
        <w:t>Pouczenie</w:t>
      </w:r>
    </w:p>
    <w:p w14:paraId="5BF80C2D" w14:textId="4E36F0C8" w:rsidR="004D678F" w:rsidRDefault="004D678F" w:rsidP="00A9430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18"/>
          <w:szCs w:val="18"/>
          <w:lang w:eastAsia="pl-PL"/>
        </w:rPr>
      </w:pPr>
      <w:r w:rsidRPr="00016F95">
        <w:rPr>
          <w:rFonts w:cs="Calibri"/>
          <w:color w:val="000000"/>
          <w:sz w:val="18"/>
          <w:szCs w:val="18"/>
          <w:lang w:eastAsia="pl-PL"/>
        </w:rPr>
        <w:t xml:space="preserve">Wskazuje się, iż stronie, w przypadku nie załatwienia sprawy w terminach określonych w art. 35 ustawy z dnia 14 czerwca 1960 r. Kodeks postępowania administracyjnego </w:t>
      </w:r>
      <w:r w:rsidR="00E555A0" w:rsidRPr="00E555A0">
        <w:rPr>
          <w:rFonts w:cs="Calibri"/>
          <w:color w:val="000000"/>
          <w:sz w:val="18"/>
          <w:szCs w:val="18"/>
          <w:lang w:eastAsia="pl-PL"/>
        </w:rPr>
        <w:t>(Dz.</w:t>
      </w:r>
      <w:r w:rsidR="00E50F40">
        <w:rPr>
          <w:rFonts w:cs="Calibri"/>
          <w:color w:val="000000"/>
          <w:sz w:val="18"/>
          <w:szCs w:val="18"/>
          <w:lang w:eastAsia="pl-PL"/>
        </w:rPr>
        <w:t xml:space="preserve"> </w:t>
      </w:r>
      <w:r w:rsidR="00E555A0" w:rsidRPr="00E555A0">
        <w:rPr>
          <w:rFonts w:cs="Calibri"/>
          <w:color w:val="000000"/>
          <w:sz w:val="18"/>
          <w:szCs w:val="18"/>
          <w:lang w:eastAsia="pl-PL"/>
        </w:rPr>
        <w:t>U.</w:t>
      </w:r>
      <w:r w:rsidR="00E50F40">
        <w:rPr>
          <w:rFonts w:cs="Calibri"/>
          <w:color w:val="000000"/>
          <w:sz w:val="18"/>
          <w:szCs w:val="18"/>
          <w:lang w:eastAsia="pl-PL"/>
        </w:rPr>
        <w:t xml:space="preserve"> </w:t>
      </w:r>
      <w:r w:rsidR="00E555A0" w:rsidRPr="00E555A0">
        <w:rPr>
          <w:rFonts w:cs="Calibri"/>
          <w:color w:val="000000"/>
          <w:sz w:val="18"/>
          <w:szCs w:val="18"/>
          <w:lang w:eastAsia="pl-PL"/>
        </w:rPr>
        <w:t>202</w:t>
      </w:r>
      <w:r w:rsidR="00617866">
        <w:rPr>
          <w:rFonts w:cs="Calibri"/>
          <w:color w:val="000000"/>
          <w:sz w:val="18"/>
          <w:szCs w:val="18"/>
          <w:lang w:eastAsia="pl-PL"/>
        </w:rPr>
        <w:t>3</w:t>
      </w:r>
      <w:r w:rsidR="00E931D1">
        <w:rPr>
          <w:rFonts w:cs="Calibri"/>
          <w:color w:val="000000"/>
          <w:sz w:val="18"/>
          <w:szCs w:val="18"/>
          <w:lang w:eastAsia="pl-PL"/>
        </w:rPr>
        <w:t xml:space="preserve"> </w:t>
      </w:r>
      <w:r w:rsidR="00E50F40">
        <w:rPr>
          <w:rFonts w:cs="Calibri"/>
          <w:color w:val="000000"/>
          <w:sz w:val="18"/>
          <w:szCs w:val="18"/>
          <w:lang w:eastAsia="pl-PL"/>
        </w:rPr>
        <w:t>r</w:t>
      </w:r>
      <w:r w:rsidR="00E555A0" w:rsidRPr="00E555A0">
        <w:rPr>
          <w:rFonts w:cs="Calibri"/>
          <w:color w:val="000000"/>
          <w:sz w:val="18"/>
          <w:szCs w:val="18"/>
          <w:lang w:eastAsia="pl-PL"/>
        </w:rPr>
        <w:t>.</w:t>
      </w:r>
      <w:r w:rsidR="00D970E9">
        <w:rPr>
          <w:rFonts w:cs="Calibri"/>
          <w:color w:val="000000"/>
          <w:sz w:val="18"/>
          <w:szCs w:val="18"/>
          <w:lang w:eastAsia="pl-PL"/>
        </w:rPr>
        <w:t>,</w:t>
      </w:r>
      <w:r w:rsidR="00E50F40">
        <w:rPr>
          <w:rFonts w:cs="Calibri"/>
          <w:color w:val="000000"/>
          <w:sz w:val="18"/>
          <w:szCs w:val="18"/>
          <w:lang w:eastAsia="pl-PL"/>
        </w:rPr>
        <w:t xml:space="preserve"> poz.</w:t>
      </w:r>
      <w:r w:rsidR="00C46B8B">
        <w:rPr>
          <w:rFonts w:cs="Calibri"/>
          <w:color w:val="000000"/>
          <w:sz w:val="18"/>
          <w:szCs w:val="18"/>
          <w:lang w:eastAsia="pl-PL"/>
        </w:rPr>
        <w:t xml:space="preserve"> </w:t>
      </w:r>
      <w:r w:rsidR="00617866">
        <w:rPr>
          <w:rFonts w:cs="Calibri"/>
          <w:color w:val="000000"/>
          <w:sz w:val="18"/>
          <w:szCs w:val="18"/>
          <w:lang w:eastAsia="pl-PL"/>
        </w:rPr>
        <w:t>775</w:t>
      </w:r>
      <w:r w:rsidR="00D970E9">
        <w:rPr>
          <w:rFonts w:cs="Calibri"/>
          <w:color w:val="000000"/>
          <w:sz w:val="18"/>
          <w:szCs w:val="18"/>
          <w:lang w:eastAsia="pl-PL"/>
        </w:rPr>
        <w:t xml:space="preserve"> z późn. zm.</w:t>
      </w:r>
      <w:r w:rsidR="00E931D1">
        <w:rPr>
          <w:rFonts w:cs="Calibri"/>
          <w:color w:val="000000"/>
          <w:sz w:val="18"/>
          <w:szCs w:val="18"/>
          <w:lang w:eastAsia="pl-PL"/>
        </w:rPr>
        <w:t>)</w:t>
      </w:r>
      <w:r w:rsidR="00E555A0">
        <w:rPr>
          <w:rFonts w:cs="Calibri"/>
          <w:color w:val="000000"/>
          <w:sz w:val="18"/>
          <w:szCs w:val="18"/>
          <w:lang w:eastAsia="pl-PL"/>
        </w:rPr>
        <w:t xml:space="preserve"> </w:t>
      </w:r>
      <w:r w:rsidRPr="00016F95">
        <w:rPr>
          <w:rFonts w:cs="Calibri"/>
          <w:color w:val="000000"/>
          <w:sz w:val="18"/>
          <w:szCs w:val="18"/>
          <w:lang w:eastAsia="pl-PL"/>
        </w:rPr>
        <w:t xml:space="preserve">lub w terminie wyznaczonym przez organ </w:t>
      </w:r>
      <w:r w:rsidR="00C46B8B">
        <w:rPr>
          <w:rFonts w:cs="Calibri"/>
          <w:color w:val="000000"/>
          <w:sz w:val="18"/>
          <w:szCs w:val="18"/>
          <w:lang w:eastAsia="pl-PL"/>
        </w:rPr>
        <w:br/>
      </w:r>
      <w:r w:rsidRPr="00016F95">
        <w:rPr>
          <w:rFonts w:cs="Calibri"/>
          <w:color w:val="000000"/>
          <w:sz w:val="18"/>
          <w:szCs w:val="18"/>
          <w:lang w:eastAsia="pl-PL"/>
        </w:rPr>
        <w:t xml:space="preserve">w zawiadomieniu o przewidywanym terminie załatwienia sprawy, przysługuje prawo do wniesienia ponaglenia. Ponaglenie winno zawierać uzasadnienie. </w:t>
      </w:r>
    </w:p>
    <w:p w14:paraId="55F80319" w14:textId="77777777" w:rsidR="004D678F" w:rsidRPr="00016F95" w:rsidRDefault="004D678F" w:rsidP="00A9430E">
      <w:pPr>
        <w:shd w:val="clear" w:color="auto" w:fill="FFFFFF"/>
        <w:spacing w:after="0" w:line="240" w:lineRule="auto"/>
        <w:jc w:val="both"/>
        <w:rPr>
          <w:i/>
          <w:color w:val="000000"/>
          <w:sz w:val="18"/>
          <w:szCs w:val="18"/>
        </w:rPr>
      </w:pPr>
      <w:r w:rsidRPr="00016F95">
        <w:rPr>
          <w:rFonts w:cs="Calibri"/>
          <w:color w:val="000000"/>
          <w:sz w:val="18"/>
          <w:szCs w:val="18"/>
          <w:lang w:eastAsia="pl-PL"/>
        </w:rPr>
        <w:t>Ponaglenie wnosi się do organu wyższego stopnia za pośrednictwem organu prowadzącego postępowanie</w:t>
      </w:r>
      <w:r w:rsidRPr="00016F95">
        <w:rPr>
          <w:i/>
          <w:color w:val="000000"/>
          <w:sz w:val="18"/>
          <w:szCs w:val="18"/>
        </w:rPr>
        <w:t>.</w:t>
      </w:r>
    </w:p>
    <w:p w14:paraId="269BAD60" w14:textId="77777777" w:rsidR="004D678F" w:rsidRPr="00016F95" w:rsidRDefault="004D678F" w:rsidP="00A9430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18"/>
          <w:szCs w:val="18"/>
          <w:lang w:eastAsia="pl-PL"/>
        </w:rPr>
      </w:pPr>
    </w:p>
    <w:p w14:paraId="256D7FC3" w14:textId="64C60D39" w:rsidR="004D678F" w:rsidRPr="00192B9D" w:rsidRDefault="004D678F" w:rsidP="00192B9D">
      <w:pPr>
        <w:spacing w:after="200" w:line="240" w:lineRule="auto"/>
        <w:jc w:val="both"/>
        <w:rPr>
          <w:color w:val="000000"/>
          <w:sz w:val="18"/>
          <w:szCs w:val="18"/>
        </w:rPr>
      </w:pPr>
      <w:r w:rsidRPr="0057694A">
        <w:rPr>
          <w:sz w:val="18"/>
          <w:szCs w:val="18"/>
        </w:rPr>
        <w:t>Na podstawie art. 13 Rozporządzenia Parlamentu Europejskiego i Rady (UE) 2016/679 z dnia 27 kwietnia 2016 r. w sprawie ochrony osób fizycznych w związku z przetwarzaniem danych osobowych i w sprawie swobodnego przepływu tych danych oraz uchylenia dyrektywy 95/46/WE (RODO) informuje</w:t>
      </w:r>
      <w:r>
        <w:rPr>
          <w:sz w:val="18"/>
          <w:szCs w:val="18"/>
        </w:rPr>
        <w:t xml:space="preserve"> się jak w zał. nr 1</w:t>
      </w:r>
    </w:p>
    <w:p w14:paraId="71361481" w14:textId="77777777" w:rsidR="00FA7C30" w:rsidRDefault="00FA7C30" w:rsidP="00155091">
      <w:pPr>
        <w:pStyle w:val="Tekstpodstawowy"/>
        <w:rPr>
          <w:rFonts w:ascii="Calibri" w:hAnsi="Calibri" w:cs="Calibri"/>
          <w:sz w:val="22"/>
          <w:szCs w:val="22"/>
        </w:rPr>
      </w:pPr>
      <w:bookmarkStart w:id="6" w:name="_GoBack"/>
      <w:bookmarkEnd w:id="6"/>
    </w:p>
    <w:p w14:paraId="74CB19F4" w14:textId="796D4D29" w:rsidR="004D678F" w:rsidRPr="0063613C" w:rsidRDefault="004D678F" w:rsidP="00155091">
      <w:pPr>
        <w:pStyle w:val="Tekstpodstawowy"/>
        <w:rPr>
          <w:rFonts w:ascii="Calibri" w:hAnsi="Calibri" w:cs="Calibri"/>
          <w:sz w:val="22"/>
          <w:szCs w:val="22"/>
        </w:rPr>
      </w:pPr>
      <w:r w:rsidRPr="0063613C">
        <w:rPr>
          <w:rFonts w:ascii="Calibri" w:hAnsi="Calibri" w:cs="Calibri"/>
          <w:sz w:val="22"/>
          <w:szCs w:val="22"/>
        </w:rPr>
        <w:t>data publicznego obwieszczenia</w:t>
      </w:r>
      <w:r>
        <w:rPr>
          <w:rFonts w:ascii="Calibri" w:hAnsi="Calibri" w:cs="Calibri"/>
          <w:sz w:val="22"/>
          <w:szCs w:val="22"/>
        </w:rPr>
        <w:t>: ………………………………………………..</w:t>
      </w:r>
      <w:r w:rsidRPr="0063613C">
        <w:rPr>
          <w:rFonts w:ascii="Calibri" w:hAnsi="Calibri" w:cs="Calibri"/>
          <w:sz w:val="22"/>
          <w:szCs w:val="22"/>
        </w:rPr>
        <w:t xml:space="preserve">. </w:t>
      </w:r>
    </w:p>
    <w:p w14:paraId="5AEB8D98" w14:textId="77777777" w:rsidR="008B2990" w:rsidRDefault="008B2990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40D12204" w14:textId="77777777" w:rsidR="008B2990" w:rsidRDefault="008B2990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28F7F41C" w14:textId="77777777" w:rsidR="00192B9D" w:rsidRDefault="00192B9D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3CBCA191" w14:textId="77777777" w:rsidR="00192B9D" w:rsidRDefault="00192B9D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1659EA48" w14:textId="77777777" w:rsidR="00164706" w:rsidRDefault="00164706" w:rsidP="00164706">
      <w:pPr>
        <w:spacing w:after="0"/>
        <w:ind w:left="5664" w:firstLine="708"/>
        <w:jc w:val="both"/>
        <w:rPr>
          <w:rFonts w:eastAsia="Times New Roman"/>
          <w:sz w:val="20"/>
          <w:szCs w:val="20"/>
          <w:lang w:bidi="en-US"/>
        </w:rPr>
      </w:pPr>
      <w:bookmarkStart w:id="7" w:name="_Hlk80950156"/>
      <w:r>
        <w:rPr>
          <w:rFonts w:eastAsia="Times New Roman"/>
          <w:sz w:val="20"/>
          <w:szCs w:val="20"/>
          <w:lang w:bidi="en-US"/>
        </w:rPr>
        <w:t>Dariusz Gorzkiewicz</w:t>
      </w:r>
    </w:p>
    <w:p w14:paraId="127D7957" w14:textId="77777777" w:rsidR="00164706" w:rsidRDefault="00164706" w:rsidP="00164706">
      <w:pPr>
        <w:spacing w:after="0"/>
        <w:jc w:val="both"/>
        <w:rPr>
          <w:rFonts w:eastAsia="Times New Roman"/>
          <w:sz w:val="20"/>
          <w:szCs w:val="20"/>
          <w:lang w:bidi="en-US"/>
        </w:rPr>
      </w:pPr>
      <w:r>
        <w:rPr>
          <w:rFonts w:eastAsia="Times New Roman"/>
          <w:sz w:val="20"/>
          <w:szCs w:val="20"/>
          <w:lang w:bidi="en-US"/>
        </w:rPr>
        <w:t xml:space="preserve">                                                                                                             Zastępca Dyrektora Zarządu Zlewni w Sandomierzu</w:t>
      </w:r>
    </w:p>
    <w:p w14:paraId="72A4C662" w14:textId="77777777" w:rsidR="00164706" w:rsidRDefault="00164706" w:rsidP="00164706">
      <w:pPr>
        <w:spacing w:after="0"/>
        <w:jc w:val="both"/>
        <w:rPr>
          <w:rFonts w:eastAsia="Times New Roman"/>
          <w:sz w:val="20"/>
          <w:szCs w:val="20"/>
          <w:lang w:bidi="en-US"/>
        </w:rPr>
      </w:pPr>
      <w:r>
        <w:rPr>
          <w:rFonts w:eastAsia="Times New Roman"/>
          <w:sz w:val="20"/>
          <w:szCs w:val="20"/>
          <w:lang w:bidi="en-US"/>
        </w:rPr>
        <w:t xml:space="preserve">                                                                                                            /podpisane bezpiecznym podpisem elektronicznym/</w:t>
      </w:r>
      <w:bookmarkEnd w:id="7"/>
    </w:p>
    <w:p w14:paraId="02883544" w14:textId="77777777" w:rsidR="00754FE0" w:rsidRDefault="00754FE0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6D411F0D" w14:textId="77777777" w:rsidR="00754FE0" w:rsidRDefault="00754FE0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36261662" w14:textId="6E356FC3" w:rsidR="00D970E9" w:rsidRDefault="00D970E9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0A8E9A15" w14:textId="12CDCAFE" w:rsidR="000128D6" w:rsidRPr="000128D6" w:rsidRDefault="000128D6" w:rsidP="000128D6">
      <w:pPr>
        <w:spacing w:after="0" w:line="240" w:lineRule="auto"/>
        <w:jc w:val="both"/>
        <w:rPr>
          <w:sz w:val="20"/>
          <w:szCs w:val="20"/>
        </w:rPr>
      </w:pPr>
      <w:r w:rsidRPr="000128D6">
        <w:rPr>
          <w:rFonts w:cs="Calibri"/>
          <w:sz w:val="20"/>
          <w:szCs w:val="20"/>
          <w:u w:val="single"/>
        </w:rPr>
        <w:t>Otrzymują:</w:t>
      </w:r>
    </w:p>
    <w:p w14:paraId="1BCA18FE" w14:textId="5C07500D" w:rsidR="00C43795" w:rsidRPr="00C43795" w:rsidRDefault="00617866" w:rsidP="00C43795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617866">
        <w:rPr>
          <w:sz w:val="20"/>
          <w:szCs w:val="20"/>
        </w:rPr>
        <w:t>Powiatow</w:t>
      </w:r>
      <w:r>
        <w:rPr>
          <w:sz w:val="20"/>
          <w:szCs w:val="20"/>
        </w:rPr>
        <w:t>y</w:t>
      </w:r>
      <w:r w:rsidRPr="00617866">
        <w:rPr>
          <w:sz w:val="20"/>
          <w:szCs w:val="20"/>
        </w:rPr>
        <w:t xml:space="preserve"> Zarząd Dróg w Kielcach, ul. Wrzosowa 44, 25-211 Kielce, działając</w:t>
      </w:r>
      <w:r>
        <w:rPr>
          <w:sz w:val="20"/>
          <w:szCs w:val="20"/>
        </w:rPr>
        <w:t>y</w:t>
      </w:r>
      <w:r w:rsidRPr="00617866">
        <w:rPr>
          <w:sz w:val="20"/>
          <w:szCs w:val="20"/>
        </w:rPr>
        <w:t xml:space="preserve"> przez pełnomocnika Pana Artura Kręcisz</w:t>
      </w:r>
      <w:r w:rsidR="00C43795">
        <w:rPr>
          <w:sz w:val="20"/>
          <w:szCs w:val="20"/>
        </w:rPr>
        <w:t>,</w:t>
      </w:r>
    </w:p>
    <w:p w14:paraId="65F79BA0" w14:textId="7963D73E" w:rsidR="008B2990" w:rsidRPr="00B20A90" w:rsidRDefault="008B2990" w:rsidP="008B2990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B20A90">
        <w:rPr>
          <w:sz w:val="20"/>
          <w:szCs w:val="20"/>
        </w:rPr>
        <w:t xml:space="preserve">Pozostałe strony postępowania wg rozdzielnika zawiadomione w trybie art. 49 Kpa poprzez obwieszczenie zamieszczone na tablicach ogłoszeń i stronach podmiotowych Biuletynu Informacji Publicznej odpowiednio: Zarządu Zlewni Wód Polskich w Sandomierzu, </w:t>
      </w:r>
      <w:r w:rsidRPr="00B20A90">
        <w:rPr>
          <w:rFonts w:cs="Calibri"/>
          <w:sz w:val="20"/>
          <w:szCs w:val="20"/>
          <w:lang w:eastAsia="pl-PL"/>
        </w:rPr>
        <w:t xml:space="preserve">Urzędzie </w:t>
      </w:r>
      <w:r w:rsidR="00D970E9">
        <w:rPr>
          <w:rFonts w:cs="Calibri"/>
          <w:sz w:val="20"/>
          <w:szCs w:val="20"/>
          <w:lang w:eastAsia="pl-PL"/>
        </w:rPr>
        <w:t xml:space="preserve">Miasta i </w:t>
      </w:r>
      <w:r w:rsidRPr="00B20A90">
        <w:rPr>
          <w:rFonts w:cs="Calibri"/>
          <w:sz w:val="20"/>
          <w:szCs w:val="20"/>
          <w:lang w:eastAsia="pl-PL"/>
        </w:rPr>
        <w:t>Gminy</w:t>
      </w:r>
      <w:r w:rsidR="00E931D1">
        <w:rPr>
          <w:rFonts w:cs="Calibri"/>
          <w:sz w:val="20"/>
          <w:szCs w:val="20"/>
          <w:lang w:eastAsia="pl-PL"/>
        </w:rPr>
        <w:t xml:space="preserve"> </w:t>
      </w:r>
      <w:r w:rsidR="008B5CEA">
        <w:rPr>
          <w:rFonts w:cs="Calibri"/>
          <w:sz w:val="20"/>
          <w:szCs w:val="20"/>
          <w:lang w:eastAsia="pl-PL"/>
        </w:rPr>
        <w:t>w Łagowie, Urzędzie Miasta i Gminy w Rakowie</w:t>
      </w:r>
      <w:r w:rsidR="00D37B03">
        <w:rPr>
          <w:rFonts w:cs="Calibri"/>
          <w:sz w:val="20"/>
          <w:szCs w:val="20"/>
          <w:lang w:eastAsia="pl-PL"/>
        </w:rPr>
        <w:t xml:space="preserve"> </w:t>
      </w:r>
      <w:r w:rsidRPr="00B20A90">
        <w:rPr>
          <w:rFonts w:cs="Calibri"/>
          <w:sz w:val="20"/>
          <w:szCs w:val="20"/>
          <w:lang w:eastAsia="pl-PL"/>
        </w:rPr>
        <w:t xml:space="preserve">i Starostwie Powiatowym </w:t>
      </w:r>
      <w:r w:rsidR="008B5CEA">
        <w:rPr>
          <w:rFonts w:cs="Calibri"/>
          <w:sz w:val="20"/>
          <w:szCs w:val="20"/>
          <w:lang w:eastAsia="pl-PL"/>
        </w:rPr>
        <w:t>w Kielcach</w:t>
      </w:r>
      <w:r w:rsidR="00164706">
        <w:rPr>
          <w:rFonts w:cs="Calibri"/>
          <w:sz w:val="20"/>
          <w:szCs w:val="20"/>
          <w:lang w:eastAsia="pl-PL"/>
        </w:rPr>
        <w:t xml:space="preserve"> – E-</w:t>
      </w:r>
      <w:proofErr w:type="spellStart"/>
      <w:r w:rsidR="00164706">
        <w:rPr>
          <w:rFonts w:cs="Calibri"/>
          <w:sz w:val="20"/>
          <w:szCs w:val="20"/>
          <w:lang w:eastAsia="pl-PL"/>
        </w:rPr>
        <w:t>puap</w:t>
      </w:r>
      <w:proofErr w:type="spellEnd"/>
    </w:p>
    <w:p w14:paraId="671A420F" w14:textId="75C8CF6C" w:rsidR="008B2990" w:rsidRPr="00B20A90" w:rsidRDefault="008B2990" w:rsidP="008B2990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295" w:hanging="295"/>
        <w:jc w:val="both"/>
        <w:rPr>
          <w:sz w:val="20"/>
          <w:szCs w:val="20"/>
        </w:rPr>
      </w:pPr>
      <w:r w:rsidRPr="00B20A90">
        <w:rPr>
          <w:sz w:val="20"/>
          <w:szCs w:val="20"/>
        </w:rPr>
        <w:t>Aa</w:t>
      </w:r>
      <w:r w:rsidR="00C46B8B">
        <w:rPr>
          <w:sz w:val="20"/>
          <w:szCs w:val="20"/>
        </w:rPr>
        <w:t>.</w:t>
      </w:r>
    </w:p>
    <w:p w14:paraId="55A49123" w14:textId="7C1AFA9D" w:rsidR="00897D42" w:rsidRDefault="00897D42" w:rsidP="007854EB">
      <w:pPr>
        <w:spacing w:after="0" w:line="240" w:lineRule="auto"/>
        <w:jc w:val="both"/>
      </w:pPr>
    </w:p>
    <w:sectPr w:rsidR="00897D42" w:rsidSect="00560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36" w:right="1134" w:bottom="127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F0247" w14:textId="77777777" w:rsidR="00907CD1" w:rsidRDefault="00907CD1" w:rsidP="00544B25">
      <w:pPr>
        <w:spacing w:after="0" w:line="240" w:lineRule="auto"/>
      </w:pPr>
      <w:r>
        <w:separator/>
      </w:r>
    </w:p>
  </w:endnote>
  <w:endnote w:type="continuationSeparator" w:id="0">
    <w:p w14:paraId="09CC8DD6" w14:textId="77777777" w:rsidR="00907CD1" w:rsidRDefault="00907CD1" w:rsidP="0054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06B47" w14:textId="77777777" w:rsidR="00707D2A" w:rsidRDefault="00707D2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7" w:type="dxa"/>
      <w:tblLook w:val="00A0" w:firstRow="1" w:lastRow="0" w:firstColumn="1" w:lastColumn="0" w:noHBand="0" w:noVBand="0"/>
    </w:tblPr>
    <w:tblGrid>
      <w:gridCol w:w="9823"/>
      <w:gridCol w:w="222"/>
    </w:tblGrid>
    <w:tr w:rsidR="0052384F" w:rsidRPr="00F1681B" w14:paraId="5EA026A6" w14:textId="77777777" w:rsidTr="007477C9">
      <w:trPr>
        <w:trHeight w:val="804"/>
      </w:trPr>
      <w:tc>
        <w:tcPr>
          <w:tcW w:w="6187" w:type="dxa"/>
          <w:vAlign w:val="bottom"/>
        </w:tcPr>
        <w:tbl>
          <w:tblPr>
            <w:tblW w:w="9607" w:type="dxa"/>
            <w:tblLook w:val="00A0" w:firstRow="1" w:lastRow="0" w:firstColumn="1" w:lastColumn="0" w:noHBand="0" w:noVBand="0"/>
          </w:tblPr>
          <w:tblGrid>
            <w:gridCol w:w="6663"/>
            <w:gridCol w:w="2944"/>
          </w:tblGrid>
          <w:tr w:rsidR="0052384F" w:rsidRPr="00F1681B" w14:paraId="46A64AB0" w14:textId="77777777" w:rsidTr="002E74D5">
            <w:trPr>
              <w:trHeight w:val="804"/>
            </w:trPr>
            <w:tc>
              <w:tcPr>
                <w:tcW w:w="6663" w:type="dxa"/>
                <w:vAlign w:val="bottom"/>
              </w:tcPr>
              <w:p w14:paraId="455D1C24" w14:textId="77777777" w:rsidR="0052384F" w:rsidRPr="00F1681B" w:rsidRDefault="0052384F" w:rsidP="002E74D5">
                <w:pPr>
                  <w:spacing w:after="0" w:line="264" w:lineRule="auto"/>
                  <w:contextualSpacing/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14:paraId="200D75B6" w14:textId="77777777" w:rsidR="0052384F" w:rsidRPr="00F1681B" w:rsidRDefault="0052384F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Zarząd Zlewni w Sandomierzu</w:t>
                </w:r>
              </w:p>
              <w:p w14:paraId="3F69786C" w14:textId="77777777" w:rsidR="0052384F" w:rsidRPr="00F1681B" w:rsidRDefault="0052384F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ul. Długosza 4a, 27-600 Sandomierz</w:t>
                </w:r>
              </w:p>
              <w:p w14:paraId="4C3D8EA4" w14:textId="141B3318" w:rsidR="0052384F" w:rsidRPr="00F1681B" w:rsidRDefault="0052384F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tel.: (1</w:t>
                </w:r>
                <w:r w:rsidR="00CC7A8C">
                  <w:rPr>
                    <w:rFonts w:ascii="Lato" w:hAnsi="Lato"/>
                    <w:color w:val="195F8A"/>
                    <w:sz w:val="18"/>
                    <w:szCs w:val="18"/>
                  </w:rPr>
                  <w:t>2) 62 84 242</w:t>
                </w: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| e-mail: zz-sandomierz@wody.gov.pl</w:t>
                </w:r>
              </w:p>
            </w:tc>
            <w:tc>
              <w:tcPr>
                <w:tcW w:w="2944" w:type="dxa"/>
                <w:vAlign w:val="bottom"/>
              </w:tcPr>
              <w:p w14:paraId="70960763" w14:textId="77777777" w:rsidR="0052384F" w:rsidRPr="00F1681B" w:rsidRDefault="0052384F" w:rsidP="00B11080">
                <w:pPr>
                  <w:spacing w:after="0" w:line="264" w:lineRule="auto"/>
                  <w:contextualSpacing/>
                  <w:jc w:val="righ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www.wody.gov.pl</w:t>
                </w:r>
              </w:p>
            </w:tc>
          </w:tr>
        </w:tbl>
        <w:p w14:paraId="748C272A" w14:textId="77777777" w:rsidR="0052384F" w:rsidRPr="00F1681B" w:rsidRDefault="0052384F" w:rsidP="007477C9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  <w:lang w:val="en-US"/>
            </w:rPr>
          </w:pPr>
        </w:p>
      </w:tc>
      <w:tc>
        <w:tcPr>
          <w:tcW w:w="3420" w:type="dxa"/>
          <w:vAlign w:val="bottom"/>
        </w:tcPr>
        <w:p w14:paraId="3FC75F4F" w14:textId="77777777" w:rsidR="0052384F" w:rsidRPr="00F1681B" w:rsidRDefault="0052384F" w:rsidP="00B11080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</w:p>
      </w:tc>
    </w:tr>
  </w:tbl>
  <w:p w14:paraId="40F79D0D" w14:textId="77777777" w:rsidR="0052384F" w:rsidRPr="00C130EE" w:rsidRDefault="0052384F" w:rsidP="00C130EE">
    <w:pPr>
      <w:pStyle w:val="Stopka"/>
    </w:pPr>
  </w:p>
  <w:p w14:paraId="7650C107" w14:textId="77777777" w:rsidR="0052384F" w:rsidRDefault="0052384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7" w:type="dxa"/>
      <w:tblLook w:val="00A0" w:firstRow="1" w:lastRow="0" w:firstColumn="1" w:lastColumn="0" w:noHBand="0" w:noVBand="0"/>
    </w:tblPr>
    <w:tblGrid>
      <w:gridCol w:w="6663"/>
      <w:gridCol w:w="2944"/>
    </w:tblGrid>
    <w:tr w:rsidR="0052384F" w:rsidRPr="00F1681B" w14:paraId="6899AB9E" w14:textId="77777777" w:rsidTr="001730AD">
      <w:trPr>
        <w:trHeight w:val="804"/>
      </w:trPr>
      <w:tc>
        <w:tcPr>
          <w:tcW w:w="6663" w:type="dxa"/>
          <w:vAlign w:val="bottom"/>
        </w:tcPr>
        <w:p w14:paraId="20191628" w14:textId="77777777" w:rsidR="0052384F" w:rsidRPr="00F1681B" w:rsidRDefault="0052384F" w:rsidP="008820BB">
          <w:pPr>
            <w:spacing w:after="0" w:line="264" w:lineRule="auto"/>
            <w:contextualSpacing/>
            <w:rPr>
              <w:rFonts w:ascii="Lato" w:hAnsi="Lato"/>
              <w:b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7D73CEF3" w14:textId="77777777" w:rsidR="0052384F" w:rsidRPr="00F1681B" w:rsidRDefault="0052384F" w:rsidP="008820BB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>Zarząd Zlewni w Sandomierzu</w:t>
          </w:r>
        </w:p>
        <w:p w14:paraId="1EC4DF94" w14:textId="77777777" w:rsidR="00707D2A" w:rsidRDefault="0052384F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>ul. Długosza 4a, 27-600 Sandomierz</w:t>
          </w:r>
          <w:r w:rsidR="00707D2A">
            <w:rPr>
              <w:rFonts w:ascii="Lato" w:hAnsi="Lato"/>
              <w:color w:val="195F8A"/>
              <w:sz w:val="18"/>
              <w:szCs w:val="18"/>
            </w:rPr>
            <w:t xml:space="preserve"> </w:t>
          </w:r>
        </w:p>
        <w:p w14:paraId="01B20D5E" w14:textId="6FB8C75B" w:rsidR="0052384F" w:rsidRPr="00F1681B" w:rsidRDefault="0052384F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>tel.: (</w:t>
          </w:r>
          <w:r w:rsidR="00CC7A8C">
            <w:rPr>
              <w:rFonts w:ascii="Lato" w:hAnsi="Lato"/>
              <w:color w:val="195F8A"/>
              <w:sz w:val="18"/>
              <w:szCs w:val="18"/>
            </w:rPr>
            <w:t>12) 62 84 242</w:t>
          </w:r>
          <w:r w:rsidRPr="00F1681B">
            <w:rPr>
              <w:rFonts w:ascii="Lato" w:hAnsi="Lato"/>
              <w:color w:val="195F8A"/>
              <w:sz w:val="18"/>
              <w:szCs w:val="18"/>
            </w:rPr>
            <w:t xml:space="preserve"> | e-mail: zz-sandomierz@wody.gov.pl</w:t>
          </w:r>
        </w:p>
      </w:tc>
      <w:tc>
        <w:tcPr>
          <w:tcW w:w="2944" w:type="dxa"/>
          <w:vAlign w:val="bottom"/>
        </w:tcPr>
        <w:p w14:paraId="26B77F41" w14:textId="77777777" w:rsidR="0052384F" w:rsidRPr="00F1681B" w:rsidRDefault="0052384F" w:rsidP="008820BB">
          <w:pPr>
            <w:spacing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p w14:paraId="6A59B66B" w14:textId="77777777" w:rsidR="0052384F" w:rsidRPr="00E17232" w:rsidRDefault="0052384F" w:rsidP="00B36587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E2F24" w14:textId="77777777" w:rsidR="00907CD1" w:rsidRDefault="00907CD1" w:rsidP="00544B25">
      <w:pPr>
        <w:spacing w:after="0" w:line="240" w:lineRule="auto"/>
      </w:pPr>
      <w:r>
        <w:separator/>
      </w:r>
    </w:p>
  </w:footnote>
  <w:footnote w:type="continuationSeparator" w:id="0">
    <w:p w14:paraId="4F856898" w14:textId="77777777" w:rsidR="00907CD1" w:rsidRDefault="00907CD1" w:rsidP="0054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01622" w14:textId="77777777" w:rsidR="00707D2A" w:rsidRDefault="00707D2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52486" w14:textId="77777777" w:rsidR="0052384F" w:rsidRDefault="0052384F" w:rsidP="000B20D3">
    <w:pPr>
      <w:pStyle w:val="Nagwek"/>
    </w:pPr>
  </w:p>
  <w:p w14:paraId="7E16E96A" w14:textId="77777777" w:rsidR="0052384F" w:rsidRDefault="0052384F" w:rsidP="000B20D3">
    <w:pPr>
      <w:pStyle w:val="Nagwek"/>
    </w:pPr>
  </w:p>
  <w:p w14:paraId="50058550" w14:textId="77777777" w:rsidR="0052384F" w:rsidRDefault="0052384F" w:rsidP="000B20D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A34E6" w14:textId="54DBE841" w:rsidR="0052384F" w:rsidRDefault="0042040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1C77CE97" wp14:editId="5C7D7AC6">
          <wp:simplePos x="0" y="0"/>
          <wp:positionH relativeFrom="column">
            <wp:posOffset>-80645</wp:posOffset>
          </wp:positionH>
          <wp:positionV relativeFrom="paragraph">
            <wp:posOffset>474345</wp:posOffset>
          </wp:positionV>
          <wp:extent cx="2371725" cy="845185"/>
          <wp:effectExtent l="0" t="0" r="0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62E"/>
    <w:multiLevelType w:val="hybridMultilevel"/>
    <w:tmpl w:val="FFBA1C6E"/>
    <w:lvl w:ilvl="0" w:tplc="FA3679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67BBD"/>
    <w:multiLevelType w:val="hybridMultilevel"/>
    <w:tmpl w:val="8AF8E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55AC3"/>
    <w:multiLevelType w:val="hybridMultilevel"/>
    <w:tmpl w:val="E34C60A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BDC312B"/>
    <w:multiLevelType w:val="hybridMultilevel"/>
    <w:tmpl w:val="3A8EC0B0"/>
    <w:lvl w:ilvl="0" w:tplc="91CCC28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B51AC6"/>
    <w:multiLevelType w:val="hybridMultilevel"/>
    <w:tmpl w:val="57F4A94A"/>
    <w:lvl w:ilvl="0" w:tplc="15247C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7E199B"/>
    <w:multiLevelType w:val="hybridMultilevel"/>
    <w:tmpl w:val="B288A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31A06"/>
    <w:multiLevelType w:val="hybridMultilevel"/>
    <w:tmpl w:val="DFE849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>
    <w:nsid w:val="263E64FE"/>
    <w:multiLevelType w:val="hybridMultilevel"/>
    <w:tmpl w:val="2F4AA0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DA3DBB"/>
    <w:multiLevelType w:val="hybridMultilevel"/>
    <w:tmpl w:val="6CE28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3251C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>
    <w:nsid w:val="4A612A58"/>
    <w:multiLevelType w:val="hybridMultilevel"/>
    <w:tmpl w:val="46521FF4"/>
    <w:lvl w:ilvl="0" w:tplc="6D76A58A">
      <w:start w:val="1"/>
      <w:numFmt w:val="decimal"/>
      <w:suff w:val="nothing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909" w:hanging="360"/>
      </w:pPr>
    </w:lvl>
    <w:lvl w:ilvl="2" w:tplc="0415001B">
      <w:start w:val="1"/>
      <w:numFmt w:val="lowerRoman"/>
      <w:lvlText w:val="%3."/>
      <w:lvlJc w:val="right"/>
      <w:pPr>
        <w:ind w:left="1629" w:hanging="180"/>
      </w:pPr>
    </w:lvl>
    <w:lvl w:ilvl="3" w:tplc="0415000F">
      <w:start w:val="1"/>
      <w:numFmt w:val="decimal"/>
      <w:lvlText w:val="%4."/>
      <w:lvlJc w:val="left"/>
      <w:pPr>
        <w:ind w:left="2349" w:hanging="360"/>
      </w:pPr>
    </w:lvl>
    <w:lvl w:ilvl="4" w:tplc="04150019">
      <w:start w:val="1"/>
      <w:numFmt w:val="lowerLetter"/>
      <w:lvlText w:val="%5."/>
      <w:lvlJc w:val="left"/>
      <w:pPr>
        <w:ind w:left="3069" w:hanging="360"/>
      </w:pPr>
    </w:lvl>
    <w:lvl w:ilvl="5" w:tplc="0415001B">
      <w:start w:val="1"/>
      <w:numFmt w:val="lowerRoman"/>
      <w:lvlText w:val="%6."/>
      <w:lvlJc w:val="right"/>
      <w:pPr>
        <w:ind w:left="3789" w:hanging="180"/>
      </w:pPr>
    </w:lvl>
    <w:lvl w:ilvl="6" w:tplc="0415000F">
      <w:start w:val="1"/>
      <w:numFmt w:val="decimal"/>
      <w:lvlText w:val="%7."/>
      <w:lvlJc w:val="left"/>
      <w:pPr>
        <w:ind w:left="4509" w:hanging="360"/>
      </w:pPr>
    </w:lvl>
    <w:lvl w:ilvl="7" w:tplc="04150019">
      <w:start w:val="1"/>
      <w:numFmt w:val="lowerLetter"/>
      <w:lvlText w:val="%8."/>
      <w:lvlJc w:val="left"/>
      <w:pPr>
        <w:ind w:left="5229" w:hanging="360"/>
      </w:pPr>
    </w:lvl>
    <w:lvl w:ilvl="8" w:tplc="0415001B">
      <w:start w:val="1"/>
      <w:numFmt w:val="lowerRoman"/>
      <w:lvlText w:val="%9."/>
      <w:lvlJc w:val="right"/>
      <w:pPr>
        <w:ind w:left="5949" w:hanging="180"/>
      </w:pPr>
    </w:lvl>
  </w:abstractNum>
  <w:abstractNum w:abstractNumId="11">
    <w:nsid w:val="4CA64AD0"/>
    <w:multiLevelType w:val="hybridMultilevel"/>
    <w:tmpl w:val="3932902A"/>
    <w:lvl w:ilvl="0" w:tplc="88EC4E2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4587207"/>
    <w:multiLevelType w:val="hybridMultilevel"/>
    <w:tmpl w:val="F822B734"/>
    <w:lvl w:ilvl="0" w:tplc="B4D4E14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D64CC9"/>
    <w:multiLevelType w:val="hybridMultilevel"/>
    <w:tmpl w:val="8AF8E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542A27"/>
    <w:multiLevelType w:val="hybridMultilevel"/>
    <w:tmpl w:val="066EE8B4"/>
    <w:lvl w:ilvl="0" w:tplc="3EC44C9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72B1AF8"/>
    <w:multiLevelType w:val="hybridMultilevel"/>
    <w:tmpl w:val="FCA8626E"/>
    <w:lvl w:ilvl="0" w:tplc="DD0250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9EE1863"/>
    <w:multiLevelType w:val="hybridMultilevel"/>
    <w:tmpl w:val="726E88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EF46402"/>
    <w:multiLevelType w:val="hybridMultilevel"/>
    <w:tmpl w:val="7B1A1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EA6986"/>
    <w:multiLevelType w:val="hybridMultilevel"/>
    <w:tmpl w:val="30B4B05A"/>
    <w:lvl w:ilvl="0" w:tplc="DDCECE2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8"/>
  </w:num>
  <w:num w:numId="3">
    <w:abstractNumId w:val="2"/>
  </w:num>
  <w:num w:numId="4">
    <w:abstractNumId w:val="7"/>
  </w:num>
  <w:num w:numId="5">
    <w:abstractNumId w:val="4"/>
  </w:num>
  <w:num w:numId="6">
    <w:abstractNumId w:val="9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9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9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16"/>
  </w:num>
  <w:num w:numId="10">
    <w:abstractNumId w:val="5"/>
  </w:num>
  <w:num w:numId="11">
    <w:abstractNumId w:val="8"/>
  </w:num>
  <w:num w:numId="12">
    <w:abstractNumId w:val="10"/>
  </w:num>
  <w:num w:numId="13">
    <w:abstractNumId w:val="15"/>
  </w:num>
  <w:num w:numId="14">
    <w:abstractNumId w:val="11"/>
  </w:num>
  <w:num w:numId="15">
    <w:abstractNumId w:val="3"/>
  </w:num>
  <w:num w:numId="16">
    <w:abstractNumId w:val="14"/>
  </w:num>
  <w:num w:numId="17">
    <w:abstractNumId w:val="1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0E"/>
    <w:rsid w:val="00003DCE"/>
    <w:rsid w:val="000128D6"/>
    <w:rsid w:val="00013D23"/>
    <w:rsid w:val="000169B9"/>
    <w:rsid w:val="00016F95"/>
    <w:rsid w:val="00026B77"/>
    <w:rsid w:val="00063212"/>
    <w:rsid w:val="00065AD7"/>
    <w:rsid w:val="000751A9"/>
    <w:rsid w:val="00094A06"/>
    <w:rsid w:val="000B20D3"/>
    <w:rsid w:val="000C27B8"/>
    <w:rsid w:val="000E0EFD"/>
    <w:rsid w:val="00110DA2"/>
    <w:rsid w:val="00127749"/>
    <w:rsid w:val="001447AF"/>
    <w:rsid w:val="00155091"/>
    <w:rsid w:val="00161AB9"/>
    <w:rsid w:val="001638AA"/>
    <w:rsid w:val="00164706"/>
    <w:rsid w:val="001730AD"/>
    <w:rsid w:val="00192B9D"/>
    <w:rsid w:val="001C2B9A"/>
    <w:rsid w:val="001D5D51"/>
    <w:rsid w:val="001E429E"/>
    <w:rsid w:val="001E6FC8"/>
    <w:rsid w:val="0021287E"/>
    <w:rsid w:val="002361B4"/>
    <w:rsid w:val="002401B3"/>
    <w:rsid w:val="002407CA"/>
    <w:rsid w:val="00242552"/>
    <w:rsid w:val="00287C5C"/>
    <w:rsid w:val="00292ECF"/>
    <w:rsid w:val="00295941"/>
    <w:rsid w:val="00295E81"/>
    <w:rsid w:val="00297140"/>
    <w:rsid w:val="002A518A"/>
    <w:rsid w:val="002B4E00"/>
    <w:rsid w:val="002C3EE3"/>
    <w:rsid w:val="002E74D5"/>
    <w:rsid w:val="002F3FA8"/>
    <w:rsid w:val="002F5C61"/>
    <w:rsid w:val="00335751"/>
    <w:rsid w:val="00336EB2"/>
    <w:rsid w:val="003431C2"/>
    <w:rsid w:val="00352868"/>
    <w:rsid w:val="003567CF"/>
    <w:rsid w:val="0036078D"/>
    <w:rsid w:val="00361D38"/>
    <w:rsid w:val="00362E69"/>
    <w:rsid w:val="00372D75"/>
    <w:rsid w:val="00380158"/>
    <w:rsid w:val="00381C95"/>
    <w:rsid w:val="00397ACE"/>
    <w:rsid w:val="003A0FE3"/>
    <w:rsid w:val="003C0380"/>
    <w:rsid w:val="003D1C37"/>
    <w:rsid w:val="00407CA2"/>
    <w:rsid w:val="0042040B"/>
    <w:rsid w:val="004235A2"/>
    <w:rsid w:val="00440FB5"/>
    <w:rsid w:val="0044662E"/>
    <w:rsid w:val="00474E07"/>
    <w:rsid w:val="004A3F14"/>
    <w:rsid w:val="004A4CC8"/>
    <w:rsid w:val="004B1657"/>
    <w:rsid w:val="004C0D06"/>
    <w:rsid w:val="004D3C8A"/>
    <w:rsid w:val="004D678F"/>
    <w:rsid w:val="004E43D5"/>
    <w:rsid w:val="004F2159"/>
    <w:rsid w:val="00501642"/>
    <w:rsid w:val="005046B7"/>
    <w:rsid w:val="00511E42"/>
    <w:rsid w:val="0052384F"/>
    <w:rsid w:val="00525878"/>
    <w:rsid w:val="00544B25"/>
    <w:rsid w:val="00554786"/>
    <w:rsid w:val="00560007"/>
    <w:rsid w:val="00560647"/>
    <w:rsid w:val="00564566"/>
    <w:rsid w:val="00574DF2"/>
    <w:rsid w:val="0057694A"/>
    <w:rsid w:val="00594DA1"/>
    <w:rsid w:val="005A0398"/>
    <w:rsid w:val="005A3A60"/>
    <w:rsid w:val="005E7907"/>
    <w:rsid w:val="00611D7D"/>
    <w:rsid w:val="00617866"/>
    <w:rsid w:val="00617A51"/>
    <w:rsid w:val="00617E7E"/>
    <w:rsid w:val="006225FD"/>
    <w:rsid w:val="00630DF1"/>
    <w:rsid w:val="0063613C"/>
    <w:rsid w:val="00644C22"/>
    <w:rsid w:val="00653875"/>
    <w:rsid w:val="00653D44"/>
    <w:rsid w:val="0065643E"/>
    <w:rsid w:val="0065647C"/>
    <w:rsid w:val="00663C85"/>
    <w:rsid w:val="00695A0F"/>
    <w:rsid w:val="006C2AC3"/>
    <w:rsid w:val="006E3ADA"/>
    <w:rsid w:val="006F06EB"/>
    <w:rsid w:val="006F1F7C"/>
    <w:rsid w:val="00707D2A"/>
    <w:rsid w:val="00714AA2"/>
    <w:rsid w:val="00722228"/>
    <w:rsid w:val="00736A07"/>
    <w:rsid w:val="00746694"/>
    <w:rsid w:val="007477C9"/>
    <w:rsid w:val="00754FE0"/>
    <w:rsid w:val="00780051"/>
    <w:rsid w:val="007854EB"/>
    <w:rsid w:val="007A37EF"/>
    <w:rsid w:val="007A4232"/>
    <w:rsid w:val="007A449E"/>
    <w:rsid w:val="007A4E1A"/>
    <w:rsid w:val="007C0589"/>
    <w:rsid w:val="007C0FF6"/>
    <w:rsid w:val="007D3A2F"/>
    <w:rsid w:val="007F5F8B"/>
    <w:rsid w:val="008176C0"/>
    <w:rsid w:val="008207B6"/>
    <w:rsid w:val="008427A3"/>
    <w:rsid w:val="00846688"/>
    <w:rsid w:val="00846C42"/>
    <w:rsid w:val="0085496E"/>
    <w:rsid w:val="0086381A"/>
    <w:rsid w:val="008820BB"/>
    <w:rsid w:val="008831B4"/>
    <w:rsid w:val="00891129"/>
    <w:rsid w:val="00896F18"/>
    <w:rsid w:val="00897D42"/>
    <w:rsid w:val="008B2990"/>
    <w:rsid w:val="008B5CEA"/>
    <w:rsid w:val="008F4BAD"/>
    <w:rsid w:val="008F51D3"/>
    <w:rsid w:val="008F7668"/>
    <w:rsid w:val="0090786C"/>
    <w:rsid w:val="00907CD1"/>
    <w:rsid w:val="0096716D"/>
    <w:rsid w:val="0098005F"/>
    <w:rsid w:val="00982F10"/>
    <w:rsid w:val="009B1440"/>
    <w:rsid w:val="009C3A28"/>
    <w:rsid w:val="009F00C8"/>
    <w:rsid w:val="009F2E20"/>
    <w:rsid w:val="009F74B6"/>
    <w:rsid w:val="00A03BAE"/>
    <w:rsid w:val="00A139F4"/>
    <w:rsid w:val="00A1510F"/>
    <w:rsid w:val="00A175A9"/>
    <w:rsid w:val="00A304D6"/>
    <w:rsid w:val="00A35A70"/>
    <w:rsid w:val="00A53499"/>
    <w:rsid w:val="00A53D6A"/>
    <w:rsid w:val="00A55EC9"/>
    <w:rsid w:val="00A55FBA"/>
    <w:rsid w:val="00A77B12"/>
    <w:rsid w:val="00A9430E"/>
    <w:rsid w:val="00A95E58"/>
    <w:rsid w:val="00AA4889"/>
    <w:rsid w:val="00AA6FAC"/>
    <w:rsid w:val="00AB3F83"/>
    <w:rsid w:val="00AB7CD9"/>
    <w:rsid w:val="00AC5F8A"/>
    <w:rsid w:val="00AD02A8"/>
    <w:rsid w:val="00AD0944"/>
    <w:rsid w:val="00B01192"/>
    <w:rsid w:val="00B11080"/>
    <w:rsid w:val="00B17E07"/>
    <w:rsid w:val="00B20A90"/>
    <w:rsid w:val="00B20B28"/>
    <w:rsid w:val="00B2722A"/>
    <w:rsid w:val="00B34C25"/>
    <w:rsid w:val="00B36587"/>
    <w:rsid w:val="00B55CFA"/>
    <w:rsid w:val="00B57744"/>
    <w:rsid w:val="00B578B3"/>
    <w:rsid w:val="00BA194A"/>
    <w:rsid w:val="00BA4E4C"/>
    <w:rsid w:val="00BA6A64"/>
    <w:rsid w:val="00BA74C3"/>
    <w:rsid w:val="00BB2183"/>
    <w:rsid w:val="00BB433C"/>
    <w:rsid w:val="00C01D53"/>
    <w:rsid w:val="00C130EE"/>
    <w:rsid w:val="00C13786"/>
    <w:rsid w:val="00C22964"/>
    <w:rsid w:val="00C22EFE"/>
    <w:rsid w:val="00C3344C"/>
    <w:rsid w:val="00C37179"/>
    <w:rsid w:val="00C37C01"/>
    <w:rsid w:val="00C43795"/>
    <w:rsid w:val="00C4387C"/>
    <w:rsid w:val="00C46B8B"/>
    <w:rsid w:val="00C56190"/>
    <w:rsid w:val="00C73AA2"/>
    <w:rsid w:val="00C750AA"/>
    <w:rsid w:val="00C77D73"/>
    <w:rsid w:val="00C8204D"/>
    <w:rsid w:val="00C91456"/>
    <w:rsid w:val="00CA1C27"/>
    <w:rsid w:val="00CC46F1"/>
    <w:rsid w:val="00CC6675"/>
    <w:rsid w:val="00CC7A8C"/>
    <w:rsid w:val="00CD7AED"/>
    <w:rsid w:val="00CF57F2"/>
    <w:rsid w:val="00D14794"/>
    <w:rsid w:val="00D152DA"/>
    <w:rsid w:val="00D37B03"/>
    <w:rsid w:val="00D447A5"/>
    <w:rsid w:val="00D47D5F"/>
    <w:rsid w:val="00D73CCF"/>
    <w:rsid w:val="00D95DA1"/>
    <w:rsid w:val="00D970E9"/>
    <w:rsid w:val="00DA028B"/>
    <w:rsid w:val="00DA087E"/>
    <w:rsid w:val="00DB101D"/>
    <w:rsid w:val="00DB3C26"/>
    <w:rsid w:val="00DD4CF2"/>
    <w:rsid w:val="00DF5FC8"/>
    <w:rsid w:val="00E07540"/>
    <w:rsid w:val="00E1492B"/>
    <w:rsid w:val="00E17232"/>
    <w:rsid w:val="00E22728"/>
    <w:rsid w:val="00E3697B"/>
    <w:rsid w:val="00E50F40"/>
    <w:rsid w:val="00E555A0"/>
    <w:rsid w:val="00E86211"/>
    <w:rsid w:val="00E92659"/>
    <w:rsid w:val="00E931D1"/>
    <w:rsid w:val="00E95DDF"/>
    <w:rsid w:val="00EA0684"/>
    <w:rsid w:val="00EA1682"/>
    <w:rsid w:val="00EC7184"/>
    <w:rsid w:val="00ED0F3E"/>
    <w:rsid w:val="00ED70B4"/>
    <w:rsid w:val="00ED7283"/>
    <w:rsid w:val="00EE095C"/>
    <w:rsid w:val="00EE447B"/>
    <w:rsid w:val="00F027C6"/>
    <w:rsid w:val="00F138CA"/>
    <w:rsid w:val="00F1681B"/>
    <w:rsid w:val="00F177E9"/>
    <w:rsid w:val="00F33DE1"/>
    <w:rsid w:val="00F45E0A"/>
    <w:rsid w:val="00F51704"/>
    <w:rsid w:val="00F635A3"/>
    <w:rsid w:val="00F7189D"/>
    <w:rsid w:val="00F80E44"/>
    <w:rsid w:val="00FA7C30"/>
    <w:rsid w:val="00FD0B22"/>
    <w:rsid w:val="00FD7337"/>
    <w:rsid w:val="00FE344F"/>
    <w:rsid w:val="00FF2259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2E1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30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94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A943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94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A9430E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943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544B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44B2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544B25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407CA2"/>
    <w:p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07CA2"/>
    <w:rPr>
      <w:rFonts w:cs="Times New Roman"/>
      <w:sz w:val="24"/>
      <w:szCs w:val="24"/>
      <w:lang w:val="pl-PL" w:eastAsia="pl-PL" w:bidi="ar-SA"/>
    </w:rPr>
  </w:style>
  <w:style w:type="character" w:customStyle="1" w:styleId="lrzxr">
    <w:name w:val="lrzxr"/>
    <w:rsid w:val="00E1492B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155091"/>
    <w:rPr>
      <w:rFonts w:ascii="Calibri" w:hAnsi="Calibri"/>
      <w:sz w:val="22"/>
      <w:lang w:val="pl-PL" w:eastAsia="en-US"/>
    </w:rPr>
  </w:style>
  <w:style w:type="paragraph" w:styleId="Bezodstpw">
    <w:name w:val="No Spacing"/>
    <w:basedOn w:val="Normalny"/>
    <w:link w:val="BezodstpwZnak"/>
    <w:qFormat/>
    <w:rsid w:val="0065647C"/>
    <w:pPr>
      <w:spacing w:after="0" w:line="240" w:lineRule="auto"/>
      <w:jc w:val="both"/>
    </w:pPr>
    <w:rPr>
      <w:rFonts w:eastAsia="Times New Roman"/>
      <w:sz w:val="20"/>
      <w:szCs w:val="20"/>
      <w:lang w:val="en-US" w:bidi="en-US"/>
    </w:rPr>
  </w:style>
  <w:style w:type="character" w:customStyle="1" w:styleId="BezodstpwZnak">
    <w:name w:val="Bez odstępów Znak"/>
    <w:link w:val="Bezodstpw"/>
    <w:qFormat/>
    <w:rsid w:val="0065647C"/>
    <w:rPr>
      <w:rFonts w:eastAsia="Times New Roman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30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94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A943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94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A9430E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943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544B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44B2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544B25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407CA2"/>
    <w:p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07CA2"/>
    <w:rPr>
      <w:rFonts w:cs="Times New Roman"/>
      <w:sz w:val="24"/>
      <w:szCs w:val="24"/>
      <w:lang w:val="pl-PL" w:eastAsia="pl-PL" w:bidi="ar-SA"/>
    </w:rPr>
  </w:style>
  <w:style w:type="character" w:customStyle="1" w:styleId="lrzxr">
    <w:name w:val="lrzxr"/>
    <w:rsid w:val="00E1492B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155091"/>
    <w:rPr>
      <w:rFonts w:ascii="Calibri" w:hAnsi="Calibri"/>
      <w:sz w:val="22"/>
      <w:lang w:val="pl-PL" w:eastAsia="en-US"/>
    </w:rPr>
  </w:style>
  <w:style w:type="paragraph" w:styleId="Bezodstpw">
    <w:name w:val="No Spacing"/>
    <w:basedOn w:val="Normalny"/>
    <w:link w:val="BezodstpwZnak"/>
    <w:qFormat/>
    <w:rsid w:val="0065647C"/>
    <w:pPr>
      <w:spacing w:after="0" w:line="240" w:lineRule="auto"/>
      <w:jc w:val="both"/>
    </w:pPr>
    <w:rPr>
      <w:rFonts w:eastAsia="Times New Roman"/>
      <w:sz w:val="20"/>
      <w:szCs w:val="20"/>
      <w:lang w:val="en-US" w:bidi="en-US"/>
    </w:rPr>
  </w:style>
  <w:style w:type="character" w:customStyle="1" w:styleId="BezodstpwZnak">
    <w:name w:val="Bez odstępów Znak"/>
    <w:link w:val="Bezodstpw"/>
    <w:qFormat/>
    <w:rsid w:val="0065647C"/>
    <w:rPr>
      <w:rFonts w:eastAsia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1014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 Staszow Marczewski</dc:creator>
  <cp:keywords/>
  <dc:description/>
  <cp:lastModifiedBy>Agnieszka Rejnowicz</cp:lastModifiedBy>
  <cp:revision>16</cp:revision>
  <cp:lastPrinted>2024-03-15T08:26:00Z</cp:lastPrinted>
  <dcterms:created xsi:type="dcterms:W3CDTF">2023-02-23T10:51:00Z</dcterms:created>
  <dcterms:modified xsi:type="dcterms:W3CDTF">2024-03-19T13:11:00Z</dcterms:modified>
</cp:coreProperties>
</file>