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831" w:rsidRPr="00AD0015" w:rsidRDefault="00792831">
      <w:pPr>
        <w:widowControl/>
        <w:spacing w:line="1" w:lineRule="exact"/>
        <w:rPr>
          <w:rFonts w:ascii="Century Gothic" w:hAnsi="Century Gothic"/>
          <w:sz w:val="20"/>
          <w:szCs w:val="20"/>
        </w:rPr>
      </w:pPr>
    </w:p>
    <w:p w:rsidR="00792831" w:rsidRPr="00AD0015" w:rsidRDefault="00792831">
      <w:pPr>
        <w:widowControl/>
        <w:spacing w:line="1" w:lineRule="exact"/>
        <w:rPr>
          <w:rFonts w:ascii="Century Gothic" w:hAnsi="Century Gothic"/>
          <w:sz w:val="20"/>
          <w:szCs w:val="20"/>
        </w:rPr>
      </w:pPr>
    </w:p>
    <w:p w:rsidR="00831BC7" w:rsidRPr="00AD0015" w:rsidRDefault="00831BC7">
      <w:pPr>
        <w:widowControl/>
        <w:spacing w:line="1" w:lineRule="exact"/>
        <w:rPr>
          <w:rFonts w:ascii="Century Gothic" w:hAnsi="Century Gothic"/>
          <w:sz w:val="20"/>
          <w:szCs w:val="20"/>
        </w:rPr>
      </w:pPr>
    </w:p>
    <w:p w:rsidR="00831BC7" w:rsidRPr="00AD0015" w:rsidRDefault="00831BC7">
      <w:pPr>
        <w:widowControl/>
        <w:spacing w:line="1" w:lineRule="exact"/>
        <w:rPr>
          <w:rFonts w:ascii="Century Gothic" w:hAnsi="Century Gothic"/>
          <w:sz w:val="20"/>
          <w:szCs w:val="20"/>
        </w:rPr>
      </w:pPr>
    </w:p>
    <w:p w:rsidR="0000592C" w:rsidRDefault="0000592C" w:rsidP="00B50E78">
      <w:pPr>
        <w:widowControl/>
        <w:spacing w:line="1" w:lineRule="exact"/>
        <w:rPr>
          <w:rStyle w:val="FontStyle38"/>
          <w:rFonts w:cstheme="minorBidi"/>
          <w:b w:val="0"/>
          <w:bCs w:val="0"/>
          <w:sz w:val="20"/>
          <w:szCs w:val="20"/>
        </w:rPr>
      </w:pPr>
    </w:p>
    <w:p w:rsidR="0000592C" w:rsidRPr="0000592C" w:rsidRDefault="0000592C" w:rsidP="0000592C">
      <w:pPr>
        <w:spacing w:line="360" w:lineRule="auto"/>
        <w:rPr>
          <w:rFonts w:asciiTheme="minorHAnsi" w:hAnsiTheme="minorHAnsi" w:cstheme="minorHAnsi"/>
        </w:rPr>
      </w:pPr>
    </w:p>
    <w:p w:rsidR="0000592C" w:rsidRPr="0000592C" w:rsidRDefault="007338A4" w:rsidP="0000592C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Raków, 20.05</w:t>
      </w:r>
      <w:r w:rsidR="0000592C" w:rsidRPr="0000592C">
        <w:rPr>
          <w:rFonts w:asciiTheme="minorHAnsi" w:hAnsiTheme="minorHAnsi" w:cstheme="minorHAnsi"/>
        </w:rPr>
        <w:t>.2024 r.</w:t>
      </w:r>
    </w:p>
    <w:p w:rsidR="0000592C" w:rsidRPr="0000592C" w:rsidRDefault="0000592C" w:rsidP="0000592C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Zamawiający:</w:t>
      </w:r>
    </w:p>
    <w:p w:rsidR="0000592C" w:rsidRPr="0000592C" w:rsidRDefault="0000592C" w:rsidP="0000592C">
      <w:pPr>
        <w:spacing w:line="360" w:lineRule="auto"/>
        <w:rPr>
          <w:rFonts w:asciiTheme="minorHAnsi" w:hAnsiTheme="minorHAnsi" w:cstheme="minorHAnsi"/>
        </w:rPr>
      </w:pPr>
      <w:r w:rsidRPr="0000592C">
        <w:rPr>
          <w:rFonts w:asciiTheme="minorHAnsi" w:hAnsiTheme="minorHAnsi" w:cstheme="minorHAnsi"/>
        </w:rPr>
        <w:t xml:space="preserve">Gminne Towarzystwo Sportowe w Rakowie </w:t>
      </w:r>
    </w:p>
    <w:p w:rsidR="0000592C" w:rsidRPr="0000592C" w:rsidRDefault="0000592C" w:rsidP="0000592C">
      <w:pPr>
        <w:spacing w:line="360" w:lineRule="auto"/>
        <w:rPr>
          <w:rFonts w:asciiTheme="minorHAnsi" w:hAnsiTheme="minorHAnsi" w:cstheme="minorHAnsi"/>
        </w:rPr>
      </w:pPr>
      <w:r w:rsidRPr="0000592C">
        <w:rPr>
          <w:rFonts w:asciiTheme="minorHAnsi" w:hAnsiTheme="minorHAnsi" w:cstheme="minorHAnsi"/>
        </w:rPr>
        <w:t>ul. Łagowska 25</w:t>
      </w:r>
    </w:p>
    <w:p w:rsidR="0000592C" w:rsidRPr="0000592C" w:rsidRDefault="0000592C" w:rsidP="0000592C">
      <w:pPr>
        <w:spacing w:line="360" w:lineRule="auto"/>
        <w:rPr>
          <w:rFonts w:asciiTheme="minorHAnsi" w:hAnsiTheme="minorHAnsi" w:cstheme="minorHAnsi"/>
        </w:rPr>
      </w:pPr>
      <w:r w:rsidRPr="0000592C">
        <w:rPr>
          <w:rFonts w:asciiTheme="minorHAnsi" w:hAnsiTheme="minorHAnsi" w:cstheme="minorHAnsi"/>
        </w:rPr>
        <w:t xml:space="preserve">26- 035 Raków </w:t>
      </w:r>
    </w:p>
    <w:p w:rsidR="0000592C" w:rsidRPr="0000592C" w:rsidRDefault="0000592C" w:rsidP="0000592C">
      <w:pPr>
        <w:spacing w:line="360" w:lineRule="auto"/>
        <w:rPr>
          <w:rFonts w:asciiTheme="minorHAnsi" w:hAnsiTheme="minorHAnsi" w:cstheme="minorHAnsi"/>
        </w:rPr>
      </w:pPr>
    </w:p>
    <w:p w:rsidR="0000592C" w:rsidRPr="0000592C" w:rsidRDefault="0000592C" w:rsidP="0000592C">
      <w:pPr>
        <w:tabs>
          <w:tab w:val="left" w:pos="3295"/>
        </w:tabs>
        <w:spacing w:line="360" w:lineRule="auto"/>
        <w:jc w:val="center"/>
        <w:rPr>
          <w:rFonts w:asciiTheme="minorHAnsi" w:hAnsiTheme="minorHAnsi" w:cstheme="minorHAnsi"/>
          <w:b/>
        </w:rPr>
      </w:pPr>
      <w:r w:rsidRPr="0000592C">
        <w:rPr>
          <w:rFonts w:asciiTheme="minorHAnsi" w:hAnsiTheme="minorHAnsi" w:cstheme="minorHAnsi"/>
          <w:b/>
        </w:rPr>
        <w:t>INFORMACJA O WYBORZE NAJKORZYS</w:t>
      </w:r>
      <w:r w:rsidR="00C55E7B">
        <w:rPr>
          <w:rFonts w:asciiTheme="minorHAnsi" w:hAnsiTheme="minorHAnsi" w:cstheme="minorHAnsi"/>
          <w:b/>
        </w:rPr>
        <w:t>T</w:t>
      </w:r>
      <w:r w:rsidRPr="0000592C">
        <w:rPr>
          <w:rFonts w:asciiTheme="minorHAnsi" w:hAnsiTheme="minorHAnsi" w:cstheme="minorHAnsi"/>
          <w:b/>
        </w:rPr>
        <w:t>NIEJSZEJ OFERTY</w:t>
      </w:r>
    </w:p>
    <w:p w:rsidR="0000592C" w:rsidRPr="007338A4" w:rsidRDefault="0000592C" w:rsidP="0000592C">
      <w:pPr>
        <w:tabs>
          <w:tab w:val="left" w:pos="3295"/>
        </w:tabs>
        <w:spacing w:line="360" w:lineRule="auto"/>
        <w:jc w:val="both"/>
        <w:rPr>
          <w:rFonts w:asciiTheme="minorHAnsi" w:eastAsia="Times New Roman" w:hAnsiTheme="minorHAnsi" w:cstheme="minorHAnsi"/>
          <w:bCs/>
        </w:rPr>
      </w:pPr>
      <w:r>
        <w:rPr>
          <w:rFonts w:asciiTheme="minorHAnsi" w:hAnsiTheme="minorHAnsi" w:cstheme="minorHAnsi"/>
        </w:rPr>
        <w:t>n</w:t>
      </w:r>
      <w:r w:rsidRPr="0000592C">
        <w:rPr>
          <w:rFonts w:asciiTheme="minorHAnsi" w:hAnsiTheme="minorHAnsi" w:cstheme="minorHAnsi"/>
        </w:rPr>
        <w:t>a zadanie pn.</w:t>
      </w:r>
      <w:r w:rsidR="007338A4" w:rsidRPr="007338A4">
        <w:rPr>
          <w:rFonts w:asciiTheme="minorHAnsi" w:eastAsia="Times New Roman" w:hAnsiTheme="minorHAnsi" w:cstheme="minorHAnsi"/>
          <w:bCs/>
        </w:rPr>
        <w:t xml:space="preserve"> „Remont i doposażenie obiektu pełniącego funkcje kulturalno – sporto</w:t>
      </w:r>
      <w:r w:rsidR="007338A4">
        <w:rPr>
          <w:rFonts w:asciiTheme="minorHAnsi" w:eastAsia="Times New Roman" w:hAnsiTheme="minorHAnsi" w:cstheme="minorHAnsi"/>
          <w:bCs/>
        </w:rPr>
        <w:t xml:space="preserve">we dla mieszkańców gminy Raków”. </w:t>
      </w:r>
      <w:r w:rsidR="009123E1" w:rsidRPr="00976C62">
        <w:rPr>
          <w:rFonts w:asciiTheme="minorHAnsi" w:eastAsia="Times New Roman" w:hAnsiTheme="minorHAnsi" w:cstheme="minorHAnsi"/>
          <w:bCs/>
          <w:i/>
        </w:rPr>
        <w:t>Zadanie</w:t>
      </w:r>
      <w:r w:rsidR="009123E1" w:rsidRPr="00976C62">
        <w:rPr>
          <w:rFonts w:asciiTheme="minorHAnsi" w:eastAsia="Times New Roman" w:hAnsiTheme="minorHAnsi" w:cstheme="minorHAnsi"/>
          <w:bCs/>
          <w:i/>
          <w:sz w:val="28"/>
        </w:rPr>
        <w:t xml:space="preserve"> </w:t>
      </w:r>
      <w:r w:rsidRPr="00976C62">
        <w:rPr>
          <w:rFonts w:asciiTheme="minorHAnsi" w:eastAsia="Times New Roman" w:hAnsiTheme="minorHAnsi" w:cstheme="minorHAnsi"/>
          <w:bCs/>
          <w:i/>
        </w:rPr>
        <w:t>realizowane</w:t>
      </w:r>
      <w:r w:rsidR="009123E1" w:rsidRPr="00976C62">
        <w:rPr>
          <w:rFonts w:asciiTheme="minorHAnsi" w:eastAsia="Times New Roman" w:hAnsiTheme="minorHAnsi" w:cstheme="minorHAnsi"/>
          <w:bCs/>
          <w:i/>
        </w:rPr>
        <w:t xml:space="preserve"> jest</w:t>
      </w:r>
      <w:r w:rsidRPr="00976C62">
        <w:rPr>
          <w:rFonts w:asciiTheme="minorHAnsi" w:eastAsia="Times New Roman" w:hAnsiTheme="minorHAnsi" w:cstheme="minorHAnsi"/>
          <w:bCs/>
          <w:i/>
        </w:rPr>
        <w:t xml:space="preserve"> w ramach operacji pn. „Remont </w:t>
      </w:r>
      <w:r w:rsidR="007338A4">
        <w:rPr>
          <w:rFonts w:asciiTheme="minorHAnsi" w:eastAsia="Times New Roman" w:hAnsiTheme="minorHAnsi" w:cstheme="minorHAnsi"/>
          <w:bCs/>
          <w:i/>
        </w:rPr>
        <w:br/>
      </w:r>
      <w:r w:rsidR="00EC2DD5">
        <w:rPr>
          <w:rFonts w:asciiTheme="minorHAnsi" w:eastAsia="Times New Roman" w:hAnsiTheme="minorHAnsi" w:cstheme="minorHAnsi"/>
          <w:bCs/>
          <w:i/>
        </w:rPr>
        <w:t>i doposażenie obiektu p</w:t>
      </w:r>
      <w:r w:rsidRPr="00976C62">
        <w:rPr>
          <w:rFonts w:asciiTheme="minorHAnsi" w:eastAsia="Times New Roman" w:hAnsiTheme="minorHAnsi" w:cstheme="minorHAnsi"/>
          <w:bCs/>
          <w:i/>
        </w:rPr>
        <w:t>e</w:t>
      </w:r>
      <w:r w:rsidR="00EC2DD5">
        <w:rPr>
          <w:rFonts w:asciiTheme="minorHAnsi" w:eastAsia="Times New Roman" w:hAnsiTheme="minorHAnsi" w:cstheme="minorHAnsi"/>
          <w:bCs/>
          <w:i/>
        </w:rPr>
        <w:t>ł</w:t>
      </w:r>
      <w:r w:rsidRPr="00976C62">
        <w:rPr>
          <w:rFonts w:asciiTheme="minorHAnsi" w:eastAsia="Times New Roman" w:hAnsiTheme="minorHAnsi" w:cstheme="minorHAnsi"/>
          <w:bCs/>
          <w:i/>
        </w:rPr>
        <w:t xml:space="preserve">niącego funkcje </w:t>
      </w:r>
      <w:proofErr w:type="spellStart"/>
      <w:r w:rsidRPr="00976C62">
        <w:rPr>
          <w:rFonts w:asciiTheme="minorHAnsi" w:eastAsia="Times New Roman" w:hAnsiTheme="minorHAnsi" w:cstheme="minorHAnsi"/>
          <w:bCs/>
          <w:i/>
        </w:rPr>
        <w:t>kulturalno</w:t>
      </w:r>
      <w:proofErr w:type="spellEnd"/>
      <w:r w:rsidRPr="00976C62">
        <w:rPr>
          <w:rFonts w:asciiTheme="minorHAnsi" w:eastAsia="Times New Roman" w:hAnsiTheme="minorHAnsi" w:cstheme="minorHAnsi"/>
          <w:bCs/>
          <w:i/>
        </w:rPr>
        <w:t xml:space="preserve"> – sportowe dla mieszkańców gminy Raków” 19.2 Wsparcie na wdrażanie operacji w ramach strategii rozwoju lokalnego kierowanego przesz społeczność. Program Rozwoju Obszarów Wiejskich 2014 – 2020.</w:t>
      </w:r>
    </w:p>
    <w:p w:rsidR="0000592C" w:rsidRDefault="0000592C" w:rsidP="0000592C">
      <w:pPr>
        <w:tabs>
          <w:tab w:val="left" w:pos="3295"/>
        </w:tabs>
        <w:spacing w:line="360" w:lineRule="auto"/>
        <w:jc w:val="both"/>
        <w:rPr>
          <w:rFonts w:asciiTheme="minorHAnsi" w:eastAsia="Times New Roman" w:hAnsiTheme="minorHAnsi" w:cstheme="minorHAnsi"/>
          <w:bCs/>
        </w:rPr>
      </w:pPr>
    </w:p>
    <w:p w:rsidR="0000592C" w:rsidRDefault="0000592C" w:rsidP="009123E1">
      <w:pPr>
        <w:tabs>
          <w:tab w:val="left" w:pos="3295"/>
        </w:tabs>
        <w:spacing w:line="360" w:lineRule="auto"/>
        <w:ind w:firstLine="851"/>
        <w:jc w:val="both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 xml:space="preserve">Niniejszym informuję, iż w prowadzonym postepowaniu o udzielenie zamówienia w trybie zaproszenia do składania ofert o wartości nieprzekraczającej kwoty 130 000,00 zł na realizację zadania </w:t>
      </w:r>
      <w:r w:rsidR="007338A4" w:rsidRPr="007338A4">
        <w:rPr>
          <w:rFonts w:asciiTheme="minorHAnsi" w:eastAsia="Times New Roman" w:hAnsiTheme="minorHAnsi" w:cstheme="minorHAnsi"/>
          <w:bCs/>
        </w:rPr>
        <w:t>„Remont i doposażenie obiektu pełniącego funkcje kulturalno – sporto</w:t>
      </w:r>
      <w:r w:rsidR="007338A4">
        <w:rPr>
          <w:rFonts w:asciiTheme="minorHAnsi" w:eastAsia="Times New Roman" w:hAnsiTheme="minorHAnsi" w:cstheme="minorHAnsi"/>
          <w:bCs/>
        </w:rPr>
        <w:t>we dla mieszkańców gminy Raków”</w:t>
      </w:r>
      <w:r w:rsidR="009123E1">
        <w:rPr>
          <w:rFonts w:asciiTheme="minorHAnsi" w:eastAsia="Times New Roman" w:hAnsiTheme="minorHAnsi" w:cstheme="minorHAnsi"/>
          <w:bCs/>
        </w:rPr>
        <w:t xml:space="preserve"> do termin</w:t>
      </w:r>
      <w:r w:rsidR="007338A4">
        <w:rPr>
          <w:rFonts w:asciiTheme="minorHAnsi" w:eastAsia="Times New Roman" w:hAnsiTheme="minorHAnsi" w:cstheme="minorHAnsi"/>
          <w:bCs/>
        </w:rPr>
        <w:t>u składania ofert tj. do dnia 10.05</w:t>
      </w:r>
      <w:r w:rsidR="009123E1">
        <w:rPr>
          <w:rFonts w:asciiTheme="minorHAnsi" w:eastAsia="Times New Roman" w:hAnsiTheme="minorHAnsi" w:cstheme="minorHAnsi"/>
          <w:bCs/>
        </w:rPr>
        <w:t>.202</w:t>
      </w:r>
      <w:r w:rsidR="007338A4">
        <w:rPr>
          <w:rFonts w:asciiTheme="minorHAnsi" w:eastAsia="Times New Roman" w:hAnsiTheme="minorHAnsi" w:cstheme="minorHAnsi"/>
          <w:bCs/>
        </w:rPr>
        <w:t>4 roku do godz. 16.00 wpłynęło 2 oferty,</w:t>
      </w:r>
      <w:r w:rsidR="009123E1">
        <w:rPr>
          <w:rFonts w:asciiTheme="minorHAnsi" w:eastAsia="Times New Roman" w:hAnsiTheme="minorHAnsi" w:cstheme="minorHAnsi"/>
          <w:bCs/>
        </w:rPr>
        <w:t xml:space="preserve"> wskazane poniżej:</w:t>
      </w:r>
    </w:p>
    <w:p w:rsidR="001869D4" w:rsidRDefault="001869D4" w:rsidP="009123E1">
      <w:pPr>
        <w:tabs>
          <w:tab w:val="left" w:pos="3295"/>
        </w:tabs>
        <w:spacing w:line="360" w:lineRule="auto"/>
        <w:ind w:firstLine="851"/>
        <w:jc w:val="both"/>
        <w:rPr>
          <w:rFonts w:asciiTheme="minorHAnsi" w:eastAsia="Times New Roman" w:hAnsiTheme="minorHAnsi" w:cstheme="minorHAnsi"/>
          <w:bCs/>
        </w:rPr>
      </w:pPr>
    </w:p>
    <w:tbl>
      <w:tblPr>
        <w:tblStyle w:val="Tabela-Siatka"/>
        <w:tblW w:w="10065" w:type="dxa"/>
        <w:tblInd w:w="-147" w:type="dxa"/>
        <w:tblLook w:val="04A0" w:firstRow="1" w:lastRow="0" w:firstColumn="1" w:lastColumn="0" w:noHBand="0" w:noVBand="1"/>
      </w:tblPr>
      <w:tblGrid>
        <w:gridCol w:w="737"/>
        <w:gridCol w:w="4413"/>
        <w:gridCol w:w="2458"/>
        <w:gridCol w:w="2457"/>
      </w:tblGrid>
      <w:tr w:rsidR="009123E1" w:rsidRPr="008C0A12" w:rsidTr="002845CB">
        <w:tc>
          <w:tcPr>
            <w:tcW w:w="737" w:type="dxa"/>
          </w:tcPr>
          <w:p w:rsidR="009123E1" w:rsidRPr="00DF77E7" w:rsidRDefault="009123E1" w:rsidP="0006480C">
            <w:pPr>
              <w:spacing w:line="360" w:lineRule="auto"/>
              <w:jc w:val="center"/>
              <w:rPr>
                <w:rFonts w:hAnsiTheme="minorHAnsi" w:cstheme="minorHAnsi"/>
                <w:b/>
                <w:sz w:val="22"/>
                <w:szCs w:val="28"/>
              </w:rPr>
            </w:pPr>
            <w:r w:rsidRPr="00DF77E7">
              <w:rPr>
                <w:rFonts w:hAnsiTheme="minorHAnsi" w:cstheme="minorHAnsi"/>
                <w:b/>
                <w:sz w:val="22"/>
                <w:szCs w:val="28"/>
              </w:rPr>
              <w:t>LP.</w:t>
            </w:r>
          </w:p>
        </w:tc>
        <w:tc>
          <w:tcPr>
            <w:tcW w:w="4413" w:type="dxa"/>
          </w:tcPr>
          <w:p w:rsidR="009123E1" w:rsidRPr="00DF77E7" w:rsidRDefault="009123E1" w:rsidP="0006480C">
            <w:pPr>
              <w:spacing w:line="360" w:lineRule="auto"/>
              <w:jc w:val="center"/>
              <w:rPr>
                <w:rFonts w:hAnsiTheme="minorHAnsi" w:cstheme="minorHAnsi"/>
                <w:b/>
                <w:sz w:val="22"/>
                <w:szCs w:val="28"/>
              </w:rPr>
            </w:pPr>
            <w:r w:rsidRPr="00DF77E7">
              <w:rPr>
                <w:rFonts w:hAnsiTheme="minorHAnsi" w:cstheme="minorHAnsi"/>
                <w:b/>
                <w:sz w:val="22"/>
                <w:szCs w:val="28"/>
              </w:rPr>
              <w:t>FIRMA (NAZWA) LUB NAZWISKO</w:t>
            </w:r>
          </w:p>
          <w:p w:rsidR="009123E1" w:rsidRPr="00DF77E7" w:rsidRDefault="009123E1" w:rsidP="0006480C">
            <w:pPr>
              <w:spacing w:line="360" w:lineRule="auto"/>
              <w:jc w:val="center"/>
              <w:rPr>
                <w:rFonts w:hAnsiTheme="minorHAnsi" w:cstheme="minorHAnsi"/>
                <w:b/>
                <w:sz w:val="22"/>
                <w:szCs w:val="28"/>
              </w:rPr>
            </w:pPr>
            <w:r w:rsidRPr="00DF77E7">
              <w:rPr>
                <w:rFonts w:hAnsiTheme="minorHAnsi" w:cstheme="minorHAnsi"/>
                <w:b/>
                <w:sz w:val="22"/>
                <w:szCs w:val="28"/>
              </w:rPr>
              <w:t>ORAZ SIEDZIBA WYKONAWCY</w:t>
            </w:r>
          </w:p>
        </w:tc>
        <w:tc>
          <w:tcPr>
            <w:tcW w:w="2458" w:type="dxa"/>
          </w:tcPr>
          <w:p w:rsidR="009123E1" w:rsidRPr="00DF77E7" w:rsidRDefault="009123E1" w:rsidP="0006480C">
            <w:pPr>
              <w:spacing w:line="360" w:lineRule="auto"/>
              <w:jc w:val="center"/>
              <w:rPr>
                <w:rFonts w:hAnsiTheme="minorHAnsi" w:cstheme="minorHAnsi"/>
                <w:b/>
                <w:sz w:val="22"/>
                <w:szCs w:val="28"/>
              </w:rPr>
            </w:pPr>
            <w:r w:rsidRPr="00DF77E7">
              <w:rPr>
                <w:rFonts w:hAnsiTheme="minorHAnsi" w:cstheme="minorHAnsi"/>
                <w:b/>
                <w:sz w:val="22"/>
                <w:szCs w:val="28"/>
              </w:rPr>
              <w:t>CENA BRUTTO</w:t>
            </w:r>
          </w:p>
        </w:tc>
        <w:tc>
          <w:tcPr>
            <w:tcW w:w="2457" w:type="dxa"/>
          </w:tcPr>
          <w:p w:rsidR="009123E1" w:rsidRPr="00DF77E7" w:rsidRDefault="009123E1" w:rsidP="0006480C">
            <w:pPr>
              <w:spacing w:line="360" w:lineRule="auto"/>
              <w:jc w:val="center"/>
              <w:rPr>
                <w:rFonts w:hAnsiTheme="minorHAnsi" w:cstheme="minorHAnsi"/>
                <w:b/>
                <w:sz w:val="22"/>
                <w:szCs w:val="28"/>
              </w:rPr>
            </w:pPr>
            <w:r>
              <w:rPr>
                <w:rFonts w:hAnsiTheme="minorHAnsi" w:cstheme="minorHAnsi"/>
                <w:b/>
                <w:sz w:val="22"/>
                <w:szCs w:val="28"/>
              </w:rPr>
              <w:t xml:space="preserve">LICZBA UZYSKANYCH PUNKTÓW ZGODNIE </w:t>
            </w:r>
            <w:r w:rsidR="002845CB">
              <w:rPr>
                <w:rFonts w:hAnsiTheme="minorHAnsi" w:cstheme="minorHAnsi"/>
                <w:b/>
                <w:sz w:val="22"/>
                <w:szCs w:val="28"/>
              </w:rPr>
              <w:br/>
            </w:r>
            <w:r>
              <w:rPr>
                <w:rFonts w:hAnsiTheme="minorHAnsi" w:cstheme="minorHAnsi"/>
                <w:b/>
                <w:sz w:val="22"/>
                <w:szCs w:val="28"/>
              </w:rPr>
              <w:t>Z KRYTERIUM</w:t>
            </w:r>
          </w:p>
        </w:tc>
      </w:tr>
      <w:tr w:rsidR="007338A4" w:rsidRPr="008C0A12" w:rsidTr="001869D4">
        <w:tc>
          <w:tcPr>
            <w:tcW w:w="737" w:type="dxa"/>
            <w:vAlign w:val="center"/>
          </w:tcPr>
          <w:p w:rsidR="007338A4" w:rsidRPr="00DF77E7" w:rsidRDefault="007338A4" w:rsidP="007338A4">
            <w:pPr>
              <w:pStyle w:val="Akapitzlist"/>
              <w:numPr>
                <w:ilvl w:val="0"/>
                <w:numId w:val="32"/>
              </w:numPr>
              <w:spacing w:after="0" w:line="360" w:lineRule="auto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4413" w:type="dxa"/>
            <w:vAlign w:val="center"/>
          </w:tcPr>
          <w:p w:rsidR="007338A4" w:rsidRPr="00CA3613" w:rsidRDefault="007338A4" w:rsidP="007338A4">
            <w:pPr>
              <w:spacing w:line="360" w:lineRule="auto"/>
              <w:jc w:val="center"/>
              <w:rPr>
                <w:rFonts w:cstheme="minorHAnsi"/>
                <w:iCs/>
                <w:szCs w:val="28"/>
              </w:rPr>
            </w:pPr>
            <w:r w:rsidRPr="00CA3613">
              <w:rPr>
                <w:rFonts w:cstheme="minorHAnsi"/>
                <w:iCs/>
                <w:szCs w:val="28"/>
              </w:rPr>
              <w:t xml:space="preserve">EKO BUD </w:t>
            </w:r>
          </w:p>
          <w:p w:rsidR="007338A4" w:rsidRPr="00CA3613" w:rsidRDefault="007338A4" w:rsidP="007338A4">
            <w:pPr>
              <w:spacing w:line="360" w:lineRule="auto"/>
              <w:jc w:val="center"/>
              <w:rPr>
                <w:rFonts w:cstheme="minorHAnsi"/>
                <w:iCs/>
                <w:szCs w:val="28"/>
              </w:rPr>
            </w:pPr>
            <w:r w:rsidRPr="00CA3613">
              <w:rPr>
                <w:rFonts w:cstheme="minorHAnsi"/>
                <w:iCs/>
                <w:szCs w:val="28"/>
              </w:rPr>
              <w:t>Hurtownia i Us</w:t>
            </w:r>
            <w:r w:rsidRPr="00CA3613">
              <w:rPr>
                <w:rFonts w:cstheme="minorHAnsi"/>
                <w:iCs/>
                <w:szCs w:val="28"/>
              </w:rPr>
              <w:t>ł</w:t>
            </w:r>
            <w:r w:rsidRPr="00CA3613">
              <w:rPr>
                <w:rFonts w:cstheme="minorHAnsi"/>
                <w:iCs/>
                <w:szCs w:val="28"/>
              </w:rPr>
              <w:t>ugi Budowlane</w:t>
            </w:r>
          </w:p>
          <w:p w:rsidR="007338A4" w:rsidRPr="00CA3613" w:rsidRDefault="007338A4" w:rsidP="007338A4">
            <w:pPr>
              <w:spacing w:line="360" w:lineRule="auto"/>
              <w:jc w:val="center"/>
              <w:rPr>
                <w:rFonts w:cstheme="minorHAnsi"/>
                <w:iCs/>
                <w:szCs w:val="28"/>
              </w:rPr>
            </w:pPr>
            <w:r w:rsidRPr="00CA3613">
              <w:rPr>
                <w:rFonts w:cstheme="minorHAnsi"/>
                <w:iCs/>
                <w:szCs w:val="28"/>
              </w:rPr>
              <w:t>ul. M. Kasprzaka 29 a/ 917</w:t>
            </w:r>
          </w:p>
          <w:p w:rsidR="007338A4" w:rsidRPr="00CA3613" w:rsidRDefault="007338A4" w:rsidP="007338A4">
            <w:pPr>
              <w:spacing w:line="360" w:lineRule="auto"/>
              <w:jc w:val="center"/>
              <w:rPr>
                <w:rFonts w:cstheme="minorHAnsi"/>
                <w:iCs/>
                <w:szCs w:val="28"/>
              </w:rPr>
            </w:pPr>
            <w:r w:rsidRPr="00CA3613">
              <w:rPr>
                <w:rFonts w:cstheme="minorHAnsi"/>
                <w:iCs/>
                <w:szCs w:val="28"/>
              </w:rPr>
              <w:t xml:space="preserve">01-234 Warszawa </w:t>
            </w:r>
          </w:p>
        </w:tc>
        <w:tc>
          <w:tcPr>
            <w:tcW w:w="2458" w:type="dxa"/>
            <w:vAlign w:val="center"/>
          </w:tcPr>
          <w:p w:rsidR="007338A4" w:rsidRPr="00CA3613" w:rsidRDefault="007338A4" w:rsidP="007338A4">
            <w:pPr>
              <w:spacing w:line="360" w:lineRule="auto"/>
              <w:jc w:val="center"/>
              <w:rPr>
                <w:rFonts w:cstheme="minorHAnsi"/>
                <w:szCs w:val="28"/>
              </w:rPr>
            </w:pPr>
            <w:r w:rsidRPr="00CA3613">
              <w:rPr>
                <w:rFonts w:cstheme="minorHAnsi"/>
                <w:szCs w:val="28"/>
              </w:rPr>
              <w:t>139</w:t>
            </w:r>
            <w:r w:rsidRPr="00CA3613">
              <w:rPr>
                <w:rFonts w:cstheme="minorHAnsi"/>
                <w:szCs w:val="28"/>
              </w:rPr>
              <w:t> </w:t>
            </w:r>
            <w:r w:rsidRPr="00CA3613">
              <w:rPr>
                <w:rFonts w:cstheme="minorHAnsi"/>
                <w:szCs w:val="28"/>
              </w:rPr>
              <w:t>992,83 z</w:t>
            </w:r>
            <w:r w:rsidRPr="00CA3613">
              <w:rPr>
                <w:rFonts w:cstheme="minorHAnsi"/>
                <w:szCs w:val="28"/>
              </w:rPr>
              <w:t>ł</w:t>
            </w:r>
          </w:p>
        </w:tc>
        <w:tc>
          <w:tcPr>
            <w:tcW w:w="2457" w:type="dxa"/>
          </w:tcPr>
          <w:p w:rsidR="007338A4" w:rsidRDefault="007338A4" w:rsidP="007338A4">
            <w:pPr>
              <w:ind w:firstLine="720"/>
              <w:rPr>
                <w:rFonts w:hAnsiTheme="minorHAnsi" w:cstheme="minorHAnsi"/>
                <w:sz w:val="22"/>
                <w:szCs w:val="28"/>
              </w:rPr>
            </w:pPr>
          </w:p>
          <w:p w:rsidR="007338A4" w:rsidRPr="007338A4" w:rsidRDefault="007338A4" w:rsidP="007338A4">
            <w:pPr>
              <w:rPr>
                <w:rFonts w:hAnsiTheme="minorHAnsi" w:cstheme="minorHAnsi"/>
                <w:sz w:val="22"/>
                <w:szCs w:val="28"/>
              </w:rPr>
            </w:pPr>
          </w:p>
          <w:p w:rsidR="007338A4" w:rsidRDefault="007338A4" w:rsidP="007338A4">
            <w:pPr>
              <w:rPr>
                <w:rFonts w:hAnsiTheme="minorHAnsi" w:cstheme="minorHAnsi"/>
                <w:sz w:val="22"/>
                <w:szCs w:val="28"/>
              </w:rPr>
            </w:pPr>
          </w:p>
          <w:p w:rsidR="007338A4" w:rsidRPr="007338A4" w:rsidRDefault="007338A4" w:rsidP="007338A4">
            <w:pPr>
              <w:jc w:val="center"/>
              <w:rPr>
                <w:rFonts w:hAnsiTheme="minorHAnsi" w:cstheme="minorHAnsi"/>
                <w:sz w:val="22"/>
                <w:szCs w:val="28"/>
              </w:rPr>
            </w:pPr>
            <w:r>
              <w:rPr>
                <w:rFonts w:hAnsiTheme="minorHAnsi" w:cstheme="minorHAnsi"/>
                <w:sz w:val="22"/>
                <w:szCs w:val="28"/>
              </w:rPr>
              <w:t>75,78</w:t>
            </w:r>
          </w:p>
        </w:tc>
      </w:tr>
      <w:tr w:rsidR="007338A4" w:rsidRPr="008C0A12" w:rsidTr="001869D4">
        <w:tc>
          <w:tcPr>
            <w:tcW w:w="737" w:type="dxa"/>
            <w:vAlign w:val="center"/>
          </w:tcPr>
          <w:p w:rsidR="007338A4" w:rsidRPr="00DF77E7" w:rsidRDefault="007338A4" w:rsidP="007338A4">
            <w:pPr>
              <w:pStyle w:val="Akapitzlist"/>
              <w:numPr>
                <w:ilvl w:val="0"/>
                <w:numId w:val="32"/>
              </w:numPr>
              <w:spacing w:after="0" w:line="360" w:lineRule="auto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4413" w:type="dxa"/>
            <w:vAlign w:val="center"/>
          </w:tcPr>
          <w:p w:rsidR="007338A4" w:rsidRPr="00CA3613" w:rsidRDefault="007338A4" w:rsidP="007338A4">
            <w:pPr>
              <w:spacing w:line="360" w:lineRule="auto"/>
              <w:jc w:val="center"/>
              <w:rPr>
                <w:rFonts w:cstheme="minorHAnsi"/>
                <w:szCs w:val="28"/>
              </w:rPr>
            </w:pPr>
            <w:r w:rsidRPr="00CA3613">
              <w:rPr>
                <w:rFonts w:cstheme="minorHAnsi"/>
                <w:szCs w:val="28"/>
              </w:rPr>
              <w:t xml:space="preserve">EXPERT </w:t>
            </w:r>
            <w:r w:rsidRPr="00CA3613">
              <w:rPr>
                <w:rFonts w:cstheme="minorHAnsi"/>
                <w:szCs w:val="28"/>
              </w:rPr>
              <w:br/>
              <w:t>Sp</w:t>
            </w:r>
            <w:r w:rsidRPr="00CA3613">
              <w:rPr>
                <w:rFonts w:cstheme="minorHAnsi"/>
                <w:szCs w:val="28"/>
              </w:rPr>
              <w:t>ół</w:t>
            </w:r>
            <w:r w:rsidRPr="00CA3613">
              <w:rPr>
                <w:rFonts w:cstheme="minorHAnsi"/>
                <w:szCs w:val="28"/>
              </w:rPr>
              <w:t>ka Cywilna Tyra</w:t>
            </w:r>
            <w:r w:rsidRPr="00CA3613">
              <w:rPr>
                <w:rFonts w:cstheme="minorHAnsi"/>
                <w:szCs w:val="28"/>
              </w:rPr>
              <w:t>ł</w:t>
            </w:r>
            <w:r w:rsidRPr="00CA3613">
              <w:rPr>
                <w:rFonts w:cstheme="minorHAnsi"/>
                <w:szCs w:val="28"/>
              </w:rPr>
              <w:t xml:space="preserve">a Jan, Lesiak Waldemar </w:t>
            </w:r>
          </w:p>
          <w:p w:rsidR="007338A4" w:rsidRPr="00CA3613" w:rsidRDefault="007338A4" w:rsidP="007338A4">
            <w:pPr>
              <w:spacing w:line="360" w:lineRule="auto"/>
              <w:jc w:val="center"/>
              <w:rPr>
                <w:rFonts w:cstheme="minorHAnsi"/>
                <w:szCs w:val="28"/>
              </w:rPr>
            </w:pPr>
            <w:r w:rsidRPr="00CA3613">
              <w:rPr>
                <w:rFonts w:cstheme="minorHAnsi"/>
                <w:szCs w:val="28"/>
              </w:rPr>
              <w:t>ul. W. Szczepaniaka 29</w:t>
            </w:r>
          </w:p>
          <w:p w:rsidR="007338A4" w:rsidRPr="00CA3613" w:rsidRDefault="007338A4" w:rsidP="007338A4">
            <w:pPr>
              <w:spacing w:line="360" w:lineRule="auto"/>
              <w:jc w:val="center"/>
              <w:rPr>
                <w:rFonts w:cstheme="minorHAnsi"/>
                <w:szCs w:val="28"/>
              </w:rPr>
            </w:pPr>
            <w:r w:rsidRPr="00CA3613">
              <w:rPr>
                <w:rFonts w:cstheme="minorHAnsi"/>
                <w:szCs w:val="28"/>
              </w:rPr>
              <w:t xml:space="preserve">25-118 Kielce </w:t>
            </w:r>
          </w:p>
        </w:tc>
        <w:tc>
          <w:tcPr>
            <w:tcW w:w="2458" w:type="dxa"/>
            <w:vAlign w:val="center"/>
          </w:tcPr>
          <w:p w:rsidR="007338A4" w:rsidRPr="00CA3613" w:rsidRDefault="007338A4" w:rsidP="007338A4">
            <w:pPr>
              <w:spacing w:line="360" w:lineRule="auto"/>
              <w:jc w:val="center"/>
              <w:rPr>
                <w:rFonts w:cstheme="minorHAnsi"/>
                <w:szCs w:val="28"/>
              </w:rPr>
            </w:pPr>
            <w:r w:rsidRPr="00CA3613">
              <w:rPr>
                <w:rFonts w:cstheme="minorHAnsi"/>
                <w:szCs w:val="28"/>
              </w:rPr>
              <w:t>106</w:t>
            </w:r>
            <w:r w:rsidRPr="00CA3613">
              <w:rPr>
                <w:rFonts w:cstheme="minorHAnsi"/>
                <w:szCs w:val="28"/>
              </w:rPr>
              <w:t> </w:t>
            </w:r>
            <w:r w:rsidRPr="00CA3613">
              <w:rPr>
                <w:rFonts w:cstheme="minorHAnsi"/>
                <w:szCs w:val="28"/>
              </w:rPr>
              <w:t>087,50 z</w:t>
            </w:r>
            <w:r w:rsidRPr="00CA3613">
              <w:rPr>
                <w:rFonts w:cstheme="minorHAnsi"/>
                <w:szCs w:val="28"/>
              </w:rPr>
              <w:t>ł</w:t>
            </w:r>
          </w:p>
        </w:tc>
        <w:tc>
          <w:tcPr>
            <w:tcW w:w="2457" w:type="dxa"/>
          </w:tcPr>
          <w:p w:rsidR="007338A4" w:rsidRDefault="007338A4" w:rsidP="007338A4">
            <w:pPr>
              <w:jc w:val="center"/>
              <w:rPr>
                <w:rFonts w:hAnsiTheme="minorHAnsi" w:cstheme="minorHAnsi"/>
                <w:sz w:val="22"/>
                <w:szCs w:val="28"/>
              </w:rPr>
            </w:pPr>
          </w:p>
          <w:p w:rsidR="007338A4" w:rsidRDefault="007338A4" w:rsidP="007338A4">
            <w:pPr>
              <w:jc w:val="center"/>
              <w:rPr>
                <w:rFonts w:hAnsiTheme="minorHAnsi" w:cstheme="minorHAnsi"/>
                <w:sz w:val="22"/>
                <w:szCs w:val="28"/>
              </w:rPr>
            </w:pPr>
          </w:p>
          <w:p w:rsidR="007338A4" w:rsidRDefault="007338A4" w:rsidP="007338A4">
            <w:pPr>
              <w:jc w:val="center"/>
              <w:rPr>
                <w:rFonts w:hAnsiTheme="minorHAnsi" w:cstheme="minorHAnsi"/>
                <w:sz w:val="22"/>
                <w:szCs w:val="28"/>
              </w:rPr>
            </w:pPr>
          </w:p>
          <w:p w:rsidR="007338A4" w:rsidRPr="009123E1" w:rsidRDefault="007338A4" w:rsidP="007338A4">
            <w:pPr>
              <w:jc w:val="center"/>
              <w:rPr>
                <w:rFonts w:hAnsiTheme="minorHAnsi" w:cstheme="minorHAnsi"/>
                <w:sz w:val="22"/>
                <w:szCs w:val="28"/>
              </w:rPr>
            </w:pPr>
            <w:r>
              <w:rPr>
                <w:rFonts w:hAnsiTheme="minorHAnsi" w:cstheme="minorHAnsi"/>
                <w:sz w:val="22"/>
                <w:szCs w:val="28"/>
              </w:rPr>
              <w:t>100,00</w:t>
            </w:r>
          </w:p>
        </w:tc>
      </w:tr>
    </w:tbl>
    <w:p w:rsidR="009123E1" w:rsidRDefault="009123E1" w:rsidP="009123E1">
      <w:pPr>
        <w:tabs>
          <w:tab w:val="right" w:pos="10206"/>
        </w:tabs>
        <w:spacing w:line="360" w:lineRule="auto"/>
        <w:rPr>
          <w:rFonts w:asciiTheme="minorHAnsi" w:hAnsiTheme="minorHAnsi" w:cstheme="minorHAnsi"/>
          <w:b/>
          <w:bCs/>
          <w:szCs w:val="20"/>
          <w:u w:val="single"/>
        </w:rPr>
      </w:pPr>
    </w:p>
    <w:p w:rsidR="009123E1" w:rsidRDefault="009123E1" w:rsidP="0000592C">
      <w:pPr>
        <w:tabs>
          <w:tab w:val="left" w:pos="3295"/>
        </w:tabs>
        <w:spacing w:line="360" w:lineRule="auto"/>
        <w:jc w:val="both"/>
        <w:rPr>
          <w:rFonts w:asciiTheme="minorHAnsi" w:eastAsia="Times New Roman" w:hAnsiTheme="minorHAnsi" w:cstheme="minorHAnsi"/>
          <w:bCs/>
        </w:rPr>
      </w:pPr>
    </w:p>
    <w:p w:rsidR="007338A4" w:rsidRDefault="007338A4" w:rsidP="009123E1">
      <w:pPr>
        <w:tabs>
          <w:tab w:val="left" w:pos="3295"/>
        </w:tabs>
        <w:spacing w:line="360" w:lineRule="auto"/>
        <w:ind w:firstLine="709"/>
        <w:jc w:val="both"/>
        <w:rPr>
          <w:rFonts w:asciiTheme="minorHAnsi" w:eastAsia="Times New Roman" w:hAnsiTheme="minorHAnsi" w:cstheme="minorHAnsi"/>
          <w:bCs/>
        </w:rPr>
      </w:pPr>
    </w:p>
    <w:p w:rsidR="007338A4" w:rsidRDefault="007338A4" w:rsidP="009123E1">
      <w:pPr>
        <w:tabs>
          <w:tab w:val="left" w:pos="3295"/>
        </w:tabs>
        <w:spacing w:line="360" w:lineRule="auto"/>
        <w:ind w:firstLine="709"/>
        <w:jc w:val="both"/>
        <w:rPr>
          <w:rFonts w:asciiTheme="minorHAnsi" w:eastAsia="Times New Roman" w:hAnsiTheme="minorHAnsi" w:cstheme="minorHAnsi"/>
          <w:bCs/>
        </w:rPr>
      </w:pPr>
    </w:p>
    <w:p w:rsidR="007338A4" w:rsidRDefault="009123E1" w:rsidP="009123E1">
      <w:pPr>
        <w:tabs>
          <w:tab w:val="left" w:pos="3295"/>
        </w:tabs>
        <w:spacing w:line="360" w:lineRule="auto"/>
        <w:ind w:firstLine="709"/>
        <w:jc w:val="both"/>
        <w:rPr>
          <w:rFonts w:asciiTheme="minorHAnsi" w:hAnsiTheme="minorHAnsi" w:cstheme="minorHAnsi"/>
          <w:b/>
          <w:i/>
        </w:rPr>
      </w:pPr>
      <w:r w:rsidRPr="009123E1">
        <w:rPr>
          <w:rFonts w:asciiTheme="minorHAnsi" w:eastAsia="Times New Roman" w:hAnsiTheme="minorHAnsi" w:cstheme="minorHAnsi"/>
          <w:bCs/>
        </w:rPr>
        <w:t xml:space="preserve">Mając na uwadze, że oferta złożona przez firmę: </w:t>
      </w:r>
    </w:p>
    <w:p w:rsidR="007338A4" w:rsidRPr="007338A4" w:rsidRDefault="007338A4" w:rsidP="007338A4">
      <w:pPr>
        <w:spacing w:line="360" w:lineRule="auto"/>
        <w:jc w:val="center"/>
        <w:rPr>
          <w:rFonts w:cstheme="minorHAnsi"/>
          <w:b/>
          <w:szCs w:val="28"/>
        </w:rPr>
      </w:pPr>
      <w:r w:rsidRPr="007338A4">
        <w:rPr>
          <w:rFonts w:cstheme="minorHAnsi"/>
          <w:b/>
          <w:szCs w:val="28"/>
        </w:rPr>
        <w:t xml:space="preserve">EXPERT </w:t>
      </w:r>
      <w:r w:rsidRPr="007338A4">
        <w:rPr>
          <w:rFonts w:cstheme="minorHAnsi"/>
          <w:b/>
          <w:szCs w:val="28"/>
        </w:rPr>
        <w:br/>
        <w:t xml:space="preserve">Spółka Cywilna Tyrała Jan, Lesiak Waldemar </w:t>
      </w:r>
    </w:p>
    <w:p w:rsidR="007338A4" w:rsidRPr="007338A4" w:rsidRDefault="007338A4" w:rsidP="007338A4">
      <w:pPr>
        <w:spacing w:line="360" w:lineRule="auto"/>
        <w:jc w:val="center"/>
        <w:rPr>
          <w:rFonts w:cstheme="minorHAnsi"/>
          <w:b/>
          <w:szCs w:val="28"/>
        </w:rPr>
      </w:pPr>
      <w:r w:rsidRPr="007338A4">
        <w:rPr>
          <w:rFonts w:cstheme="minorHAnsi"/>
          <w:b/>
          <w:szCs w:val="28"/>
        </w:rPr>
        <w:t>ul. W. Szczepaniaka 29</w:t>
      </w:r>
    </w:p>
    <w:p w:rsidR="009123E1" w:rsidRPr="009123E1" w:rsidRDefault="009123E1" w:rsidP="007338A4">
      <w:pPr>
        <w:tabs>
          <w:tab w:val="left" w:pos="3295"/>
        </w:tabs>
        <w:spacing w:line="360" w:lineRule="auto"/>
        <w:jc w:val="both"/>
        <w:rPr>
          <w:rFonts w:asciiTheme="minorHAnsi" w:eastAsia="Times New Roman" w:hAnsiTheme="minorHAnsi" w:cstheme="minorHAnsi"/>
          <w:bCs/>
        </w:rPr>
      </w:pPr>
      <w:r w:rsidRPr="009123E1">
        <w:rPr>
          <w:rFonts w:asciiTheme="minorHAnsi" w:hAnsiTheme="minorHAnsi" w:cstheme="minorHAnsi"/>
        </w:rPr>
        <w:t xml:space="preserve">została uznana jako najkorzystniejsza – z tym Wykonawcą zostanie zawarta umowa na realizację zadania. </w:t>
      </w:r>
    </w:p>
    <w:p w:rsidR="009123E1" w:rsidRDefault="009123E1" w:rsidP="009123E1">
      <w:pPr>
        <w:tabs>
          <w:tab w:val="left" w:pos="3295"/>
        </w:tabs>
        <w:spacing w:line="360" w:lineRule="auto"/>
        <w:jc w:val="both"/>
        <w:rPr>
          <w:rFonts w:asciiTheme="minorHAnsi" w:eastAsia="Times New Roman" w:hAnsiTheme="minorHAnsi" w:cstheme="minorHAnsi"/>
          <w:bCs/>
        </w:rPr>
      </w:pPr>
    </w:p>
    <w:p w:rsidR="009123E1" w:rsidRDefault="009123E1" w:rsidP="009123E1">
      <w:pPr>
        <w:tabs>
          <w:tab w:val="left" w:pos="749"/>
        </w:tabs>
        <w:spacing w:line="360" w:lineRule="auto"/>
        <w:jc w:val="both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ab/>
      </w:r>
    </w:p>
    <w:p w:rsidR="009123E1" w:rsidRDefault="009123E1" w:rsidP="009123E1">
      <w:pPr>
        <w:tabs>
          <w:tab w:val="left" w:pos="7131"/>
        </w:tabs>
        <w:ind w:firstLine="6379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Zamawiający </w:t>
      </w:r>
    </w:p>
    <w:p w:rsidR="009123E1" w:rsidRDefault="009123E1" w:rsidP="009123E1">
      <w:pPr>
        <w:tabs>
          <w:tab w:val="left" w:pos="7131"/>
        </w:tabs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ab/>
      </w:r>
    </w:p>
    <w:p w:rsidR="009123E1" w:rsidRDefault="009123E1" w:rsidP="009123E1">
      <w:pPr>
        <w:tabs>
          <w:tab w:val="left" w:pos="7131"/>
        </w:tabs>
        <w:ind w:firstLine="4962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Gminne Towarzystwo Sportowe w Rakowie </w:t>
      </w:r>
      <w:r>
        <w:rPr>
          <w:rFonts w:asciiTheme="minorHAnsi" w:eastAsia="Times New Roman" w:hAnsiTheme="minorHAnsi" w:cstheme="minorHAnsi"/>
        </w:rPr>
        <w:br/>
      </w:r>
    </w:p>
    <w:p w:rsidR="009123E1" w:rsidRPr="008C0A12" w:rsidRDefault="009123E1" w:rsidP="009123E1">
      <w:pPr>
        <w:tabs>
          <w:tab w:val="left" w:pos="6480"/>
        </w:tabs>
        <w:spacing w:line="360" w:lineRule="auto"/>
        <w:ind w:firstLine="4395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8C0A12">
        <w:rPr>
          <w:rFonts w:asciiTheme="minorHAnsi" w:hAnsiTheme="minorHAnsi" w:cstheme="minorHAnsi"/>
          <w:bCs/>
          <w:sz w:val="20"/>
          <w:szCs w:val="20"/>
        </w:rPr>
        <w:t>/-/ Paulina Szewczyk – Prezes GTS Raków</w:t>
      </w:r>
    </w:p>
    <w:p w:rsidR="009123E1" w:rsidRPr="002845CB" w:rsidRDefault="009123E1" w:rsidP="002845CB">
      <w:pPr>
        <w:tabs>
          <w:tab w:val="left" w:pos="6486"/>
        </w:tabs>
        <w:spacing w:line="360" w:lineRule="auto"/>
        <w:ind w:firstLine="4395"/>
        <w:jc w:val="center"/>
        <w:rPr>
          <w:rFonts w:asciiTheme="minorHAnsi" w:hAnsiTheme="minorHAnsi" w:cstheme="minorHAnsi"/>
          <w:bCs/>
          <w:sz w:val="20"/>
          <w:szCs w:val="20"/>
        </w:rPr>
        <w:sectPr w:rsidR="009123E1" w:rsidRPr="002845CB" w:rsidSect="007338A4">
          <w:footerReference w:type="even" r:id="rId8"/>
          <w:footerReference w:type="default" r:id="rId9"/>
          <w:footerReference w:type="first" r:id="rId10"/>
          <w:type w:val="continuous"/>
          <w:pgSz w:w="11905" w:h="16837"/>
          <w:pgMar w:top="567" w:right="1144" w:bottom="1440" w:left="1140" w:header="709" w:footer="709" w:gutter="0"/>
          <w:cols w:space="708"/>
          <w:noEndnote/>
          <w:titlePg/>
          <w:docGrid w:linePitch="326"/>
        </w:sectPr>
      </w:pPr>
      <w:bookmarkStart w:id="0" w:name="_GoBack"/>
      <w:bookmarkEnd w:id="0"/>
      <w:r w:rsidRPr="008C0A12">
        <w:rPr>
          <w:rFonts w:asciiTheme="minorHAnsi" w:hAnsiTheme="minorHAnsi" w:cstheme="minorHAnsi"/>
          <w:bCs/>
          <w:sz w:val="20"/>
          <w:szCs w:val="20"/>
        </w:rPr>
        <w:t>/-/ Halina Łuk</w:t>
      </w:r>
      <w:r w:rsidR="002845CB">
        <w:rPr>
          <w:rFonts w:asciiTheme="minorHAnsi" w:hAnsiTheme="minorHAnsi" w:cstheme="minorHAnsi"/>
          <w:bCs/>
          <w:sz w:val="20"/>
          <w:szCs w:val="20"/>
        </w:rPr>
        <w:t xml:space="preserve">asik – </w:t>
      </w:r>
      <w:r w:rsidR="00EC2DD5">
        <w:rPr>
          <w:rFonts w:asciiTheme="minorHAnsi" w:hAnsiTheme="minorHAnsi" w:cstheme="minorHAnsi"/>
          <w:bCs/>
          <w:sz w:val="20"/>
          <w:szCs w:val="20"/>
        </w:rPr>
        <w:t>Członek Zarządu GTS Raków</w:t>
      </w:r>
    </w:p>
    <w:p w:rsidR="0000592C" w:rsidRPr="00FD2C3A" w:rsidRDefault="0000592C" w:rsidP="00EC2DD5">
      <w:pPr>
        <w:pStyle w:val="Style14"/>
        <w:widowControl/>
        <w:spacing w:line="360" w:lineRule="auto"/>
        <w:jc w:val="both"/>
        <w:rPr>
          <w:rFonts w:asciiTheme="minorHAnsi" w:hAnsiTheme="minorHAnsi" w:cstheme="minorHAnsi"/>
          <w:b/>
          <w:bCs/>
          <w:sz w:val="22"/>
        </w:rPr>
      </w:pPr>
    </w:p>
    <w:sectPr w:rsidR="0000592C" w:rsidRPr="00FD2C3A" w:rsidSect="00DF5D1E">
      <w:footerReference w:type="even" r:id="rId11"/>
      <w:footerReference w:type="default" r:id="rId12"/>
      <w:pgSz w:w="11905" w:h="16837"/>
      <w:pgMar w:top="1032" w:right="1140" w:bottom="709" w:left="115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415" w:rsidRDefault="00344415">
      <w:r>
        <w:separator/>
      </w:r>
    </w:p>
  </w:endnote>
  <w:endnote w:type="continuationSeparator" w:id="0">
    <w:p w:rsidR="00344415" w:rsidRDefault="00344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E78" w:rsidRDefault="00B50E78">
    <w:pPr>
      <w:pStyle w:val="Style19"/>
      <w:widowControl/>
      <w:spacing w:line="235" w:lineRule="exact"/>
      <w:ind w:left="10" w:right="-4"/>
      <w:jc w:val="right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 w:rsidR="00EC2DD5">
      <w:rPr>
        <w:rStyle w:val="FontStyle43"/>
        <w:noProof/>
      </w:rPr>
      <w:t>2</w:t>
    </w:r>
    <w:r>
      <w:rPr>
        <w:rStyle w:val="FontStyle43"/>
      </w:rPr>
      <w:fldChar w:fldCharType="end"/>
    </w:r>
  </w:p>
  <w:tbl>
    <w:tblPr>
      <w:tblW w:w="0" w:type="auto"/>
      <w:jc w:val="center"/>
      <w:tblLook w:val="01E0" w:firstRow="1" w:lastRow="1" w:firstColumn="1" w:lastColumn="1" w:noHBand="0" w:noVBand="0"/>
    </w:tblPr>
    <w:tblGrid>
      <w:gridCol w:w="3185"/>
      <w:gridCol w:w="2881"/>
      <w:gridCol w:w="3220"/>
    </w:tblGrid>
    <w:tr w:rsidR="00A34188" w:rsidRPr="00DF6954" w:rsidTr="0006480C">
      <w:trPr>
        <w:jc w:val="center"/>
      </w:trPr>
      <w:tc>
        <w:tcPr>
          <w:tcW w:w="3185" w:type="dxa"/>
        </w:tcPr>
        <w:p w:rsidR="00A34188" w:rsidRPr="00DF6954" w:rsidRDefault="00A34188" w:rsidP="00A34188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</w:pPr>
          <w:r w:rsidRPr="00DF6954"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  <w:drawing>
              <wp:inline distT="0" distB="0" distL="0" distR="0" wp14:anchorId="208F65B8" wp14:editId="383DF885">
                <wp:extent cx="638175" cy="428625"/>
                <wp:effectExtent l="0" t="0" r="0" b="0"/>
                <wp:docPr id="1" name="Obraz 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1" w:type="dxa"/>
        </w:tcPr>
        <w:p w:rsidR="00A34188" w:rsidRPr="00DF6954" w:rsidRDefault="00A34188" w:rsidP="00A34188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</w:pPr>
          <w:r w:rsidRPr="00DF6954"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  <w:drawing>
              <wp:inline distT="0" distB="0" distL="0" distR="0" wp14:anchorId="3C73D464" wp14:editId="42A7E482">
                <wp:extent cx="438150" cy="428625"/>
                <wp:effectExtent l="0" t="0" r="0" b="0"/>
                <wp:docPr id="2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0" w:type="dxa"/>
        </w:tcPr>
        <w:p w:rsidR="00A34188" w:rsidRPr="00DF6954" w:rsidRDefault="00A34188" w:rsidP="00A34188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</w:pPr>
          <w:r w:rsidRPr="00DF6954"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  <w:drawing>
              <wp:inline distT="0" distB="0" distL="0" distR="0" wp14:anchorId="3DF62372" wp14:editId="26BAAC8D">
                <wp:extent cx="657225" cy="428625"/>
                <wp:effectExtent l="0" t="0" r="0" b="0"/>
                <wp:docPr id="3" name="Obraz 3" descr="PROW-2014-2020-logo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ROW-2014-2020-logo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34188" w:rsidRPr="00DF6954" w:rsidRDefault="00A34188" w:rsidP="00A34188">
    <w:pPr>
      <w:tabs>
        <w:tab w:val="center" w:pos="4536"/>
        <w:tab w:val="right" w:pos="9072"/>
      </w:tabs>
      <w:jc w:val="center"/>
      <w:rPr>
        <w:rFonts w:ascii="Calibri" w:eastAsia="Calibri" w:hAnsi="Calibri" w:cs="Times New Roman"/>
        <w:sz w:val="21"/>
        <w:szCs w:val="21"/>
      </w:rPr>
    </w:pPr>
  </w:p>
  <w:p w:rsidR="00A34188" w:rsidRPr="00DF6954" w:rsidRDefault="00A34188" w:rsidP="00A34188">
    <w:pPr>
      <w:tabs>
        <w:tab w:val="center" w:pos="4536"/>
        <w:tab w:val="right" w:pos="9072"/>
      </w:tabs>
      <w:jc w:val="center"/>
      <w:rPr>
        <w:rFonts w:ascii="Calibri" w:eastAsia="Calibri" w:hAnsi="Calibri" w:cs="Times New Roman"/>
        <w:sz w:val="21"/>
        <w:szCs w:val="21"/>
      </w:rPr>
    </w:pPr>
    <w:r w:rsidRPr="00DF6954">
      <w:rPr>
        <w:rFonts w:ascii="Calibri" w:eastAsia="Calibri" w:hAnsi="Calibri" w:cs="Times New Roman"/>
        <w:sz w:val="21"/>
        <w:szCs w:val="21"/>
      </w:rPr>
      <w:t>„Europejski Fundusz Rolny na rzecz Rozwoju Obszarów Wiejskich: Europa inwestująca w obszary wiejskie”</w:t>
    </w:r>
  </w:p>
  <w:p w:rsidR="00B50E78" w:rsidRDefault="00B50E78" w:rsidP="009123E1">
    <w:pPr>
      <w:pStyle w:val="Style8"/>
      <w:widowControl/>
      <w:spacing w:line="235" w:lineRule="exact"/>
      <w:ind w:right="6"/>
      <w:rPr>
        <w:rStyle w:val="FontStyle4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E78" w:rsidRDefault="00B50E78">
    <w:pPr>
      <w:pStyle w:val="Style19"/>
      <w:widowControl/>
      <w:spacing w:line="235" w:lineRule="exact"/>
      <w:ind w:left="10" w:right="-4"/>
      <w:jc w:val="right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>
      <w:rPr>
        <w:rStyle w:val="FontStyle43"/>
        <w:noProof/>
      </w:rPr>
      <w:t>3</w:t>
    </w:r>
    <w:r>
      <w:rPr>
        <w:rStyle w:val="FontStyle43"/>
      </w:rPr>
      <w:fldChar w:fldCharType="end"/>
    </w:r>
  </w:p>
  <w:p w:rsidR="00B50E78" w:rsidRDefault="00B50E78">
    <w:pPr>
      <w:pStyle w:val="Style8"/>
      <w:widowControl/>
      <w:spacing w:line="235" w:lineRule="exact"/>
      <w:ind w:left="10" w:right="-4"/>
      <w:jc w:val="left"/>
      <w:rPr>
        <w:rStyle w:val="FontStyle44"/>
      </w:rPr>
    </w:pPr>
    <w:r>
      <w:rPr>
        <w:rStyle w:val="FontStyle44"/>
      </w:rPr>
      <w:t>Budowa kanalizacji sanitarnej, deszczowej i sieci wodociągowej w ul. Roosevelta w Gnieźnie - ETAP III</w:t>
    </w:r>
  </w:p>
  <w:p w:rsidR="00B50E78" w:rsidRDefault="00B50E78">
    <w:pPr>
      <w:pStyle w:val="Style8"/>
      <w:widowControl/>
      <w:spacing w:line="235" w:lineRule="exact"/>
      <w:ind w:left="10" w:right="6"/>
      <w:jc w:val="center"/>
      <w:rPr>
        <w:rStyle w:val="FontStyle44"/>
      </w:rPr>
    </w:pPr>
    <w:r>
      <w:rPr>
        <w:rStyle w:val="FontStyle44"/>
      </w:rPr>
      <w:t>Część I SIWZ - Instrukcja dla Wykonawcy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ook w:val="01E0" w:firstRow="1" w:lastRow="1" w:firstColumn="1" w:lastColumn="1" w:noHBand="0" w:noVBand="0"/>
    </w:tblPr>
    <w:tblGrid>
      <w:gridCol w:w="3185"/>
      <w:gridCol w:w="2881"/>
      <w:gridCol w:w="3220"/>
    </w:tblGrid>
    <w:tr w:rsidR="00B50E78" w:rsidRPr="00DF6954" w:rsidTr="00170DC2">
      <w:trPr>
        <w:jc w:val="center"/>
      </w:trPr>
      <w:tc>
        <w:tcPr>
          <w:tcW w:w="3185" w:type="dxa"/>
        </w:tcPr>
        <w:p w:rsidR="00B50E78" w:rsidRPr="00DF6954" w:rsidRDefault="00B50E78" w:rsidP="004D6E05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</w:pPr>
          <w:r w:rsidRPr="00DF6954"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  <w:drawing>
              <wp:inline distT="0" distB="0" distL="0" distR="0" wp14:anchorId="0E0D5CED" wp14:editId="31B2A2AD">
                <wp:extent cx="638175" cy="428625"/>
                <wp:effectExtent l="0" t="0" r="0" b="0"/>
                <wp:docPr id="4" name="Obraz 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1" w:type="dxa"/>
        </w:tcPr>
        <w:p w:rsidR="00B50E78" w:rsidRPr="00DF6954" w:rsidRDefault="00B50E78" w:rsidP="004D6E05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</w:pPr>
          <w:r w:rsidRPr="00DF6954"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  <w:drawing>
              <wp:inline distT="0" distB="0" distL="0" distR="0" wp14:anchorId="2D1791A1" wp14:editId="7C3A8B9A">
                <wp:extent cx="438150" cy="428625"/>
                <wp:effectExtent l="0" t="0" r="0" b="0"/>
                <wp:docPr id="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0" w:type="dxa"/>
        </w:tcPr>
        <w:p w:rsidR="00B50E78" w:rsidRPr="00DF6954" w:rsidRDefault="00B50E78" w:rsidP="004D6E05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</w:pPr>
          <w:r w:rsidRPr="00DF6954"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  <w:drawing>
              <wp:inline distT="0" distB="0" distL="0" distR="0" wp14:anchorId="6D0A8309" wp14:editId="4751E648">
                <wp:extent cx="657225" cy="428625"/>
                <wp:effectExtent l="0" t="0" r="0" b="0"/>
                <wp:docPr id="6" name="Obraz 6" descr="PROW-2014-2020-logo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ROW-2014-2020-logo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50E78" w:rsidRPr="00DF6954" w:rsidRDefault="00B50E78" w:rsidP="004D6E05">
    <w:pPr>
      <w:tabs>
        <w:tab w:val="center" w:pos="4536"/>
        <w:tab w:val="right" w:pos="9072"/>
      </w:tabs>
      <w:jc w:val="center"/>
      <w:rPr>
        <w:rFonts w:ascii="Calibri" w:eastAsia="Calibri" w:hAnsi="Calibri" w:cs="Times New Roman"/>
        <w:sz w:val="21"/>
        <w:szCs w:val="21"/>
      </w:rPr>
    </w:pPr>
  </w:p>
  <w:p w:rsidR="00B50E78" w:rsidRPr="00DF6954" w:rsidRDefault="00B50E78" w:rsidP="004D6E05">
    <w:pPr>
      <w:tabs>
        <w:tab w:val="center" w:pos="4536"/>
        <w:tab w:val="right" w:pos="9072"/>
      </w:tabs>
      <w:jc w:val="center"/>
      <w:rPr>
        <w:rFonts w:ascii="Calibri" w:eastAsia="Calibri" w:hAnsi="Calibri" w:cs="Times New Roman"/>
        <w:sz w:val="21"/>
        <w:szCs w:val="21"/>
      </w:rPr>
    </w:pPr>
    <w:r w:rsidRPr="00DF6954">
      <w:rPr>
        <w:rFonts w:ascii="Calibri" w:eastAsia="Calibri" w:hAnsi="Calibri" w:cs="Times New Roman"/>
        <w:sz w:val="21"/>
        <w:szCs w:val="21"/>
      </w:rPr>
      <w:t>„Europejski Fundusz Rolny na rzecz Rozwoju Obszarów Wiejskich: Europa inwestująca w obszary wiejskie”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ook w:val="01E0" w:firstRow="1" w:lastRow="1" w:firstColumn="1" w:lastColumn="1" w:noHBand="0" w:noVBand="0"/>
    </w:tblPr>
    <w:tblGrid>
      <w:gridCol w:w="3185"/>
      <w:gridCol w:w="2881"/>
      <w:gridCol w:w="3220"/>
    </w:tblGrid>
    <w:tr w:rsidR="00B50E78" w:rsidRPr="00DF6954" w:rsidTr="00170DC2">
      <w:trPr>
        <w:jc w:val="center"/>
      </w:trPr>
      <w:tc>
        <w:tcPr>
          <w:tcW w:w="3185" w:type="dxa"/>
        </w:tcPr>
        <w:p w:rsidR="00B50E78" w:rsidRPr="00DF6954" w:rsidRDefault="00B50E78" w:rsidP="004D6E05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</w:pPr>
          <w:r w:rsidRPr="00DF6954"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  <w:drawing>
              <wp:inline distT="0" distB="0" distL="0" distR="0" wp14:anchorId="48394EE3" wp14:editId="5994276A">
                <wp:extent cx="638175" cy="428625"/>
                <wp:effectExtent l="0" t="0" r="0" b="0"/>
                <wp:docPr id="118" name="Obraz 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1" w:type="dxa"/>
        </w:tcPr>
        <w:p w:rsidR="00B50E78" w:rsidRPr="00DF6954" w:rsidRDefault="00B50E78" w:rsidP="004D6E05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</w:pPr>
          <w:r w:rsidRPr="00DF6954"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  <w:drawing>
              <wp:inline distT="0" distB="0" distL="0" distR="0" wp14:anchorId="23B8FC41" wp14:editId="0AB20EED">
                <wp:extent cx="438150" cy="428625"/>
                <wp:effectExtent l="0" t="0" r="0" b="0"/>
                <wp:docPr id="119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0" w:type="dxa"/>
        </w:tcPr>
        <w:p w:rsidR="00B50E78" w:rsidRPr="00DF6954" w:rsidRDefault="00B50E78" w:rsidP="004D6E05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</w:pPr>
          <w:r w:rsidRPr="00DF6954"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  <w:drawing>
              <wp:inline distT="0" distB="0" distL="0" distR="0" wp14:anchorId="6BF34E3F" wp14:editId="700DB0E8">
                <wp:extent cx="657225" cy="428625"/>
                <wp:effectExtent l="0" t="0" r="0" b="0"/>
                <wp:docPr id="120" name="Obraz 120" descr="PROW-2014-2020-logo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ROW-2014-2020-logo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50E78" w:rsidRPr="00DF6954" w:rsidRDefault="00B50E78" w:rsidP="004D6E05">
    <w:pPr>
      <w:tabs>
        <w:tab w:val="center" w:pos="4536"/>
        <w:tab w:val="right" w:pos="9072"/>
      </w:tabs>
      <w:jc w:val="center"/>
      <w:rPr>
        <w:rFonts w:ascii="Calibri" w:eastAsia="Calibri" w:hAnsi="Calibri" w:cs="Times New Roman"/>
        <w:sz w:val="21"/>
        <w:szCs w:val="21"/>
      </w:rPr>
    </w:pPr>
  </w:p>
  <w:p w:rsidR="00B50E78" w:rsidRPr="004D6E05" w:rsidRDefault="00B50E78" w:rsidP="004D6E05">
    <w:pPr>
      <w:tabs>
        <w:tab w:val="center" w:pos="4536"/>
        <w:tab w:val="right" w:pos="9072"/>
      </w:tabs>
      <w:jc w:val="center"/>
      <w:rPr>
        <w:rStyle w:val="FontStyle44"/>
        <w:rFonts w:ascii="Calibri" w:eastAsia="Calibri" w:hAnsi="Calibri" w:cs="Times New Roman"/>
        <w:b w:val="0"/>
        <w:bCs w:val="0"/>
        <w:sz w:val="21"/>
        <w:szCs w:val="21"/>
      </w:rPr>
    </w:pPr>
    <w:r w:rsidRPr="00DF6954">
      <w:rPr>
        <w:rFonts w:ascii="Calibri" w:eastAsia="Calibri" w:hAnsi="Calibri" w:cs="Times New Roman"/>
        <w:sz w:val="21"/>
        <w:szCs w:val="21"/>
      </w:rPr>
      <w:t>„Europejski Fundusz Rolny na rzecz Rozwoju Obszarów Wiejskich: Europa inwestująca w obszary wiejskie”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E78" w:rsidRDefault="00B50E78">
    <w:pPr>
      <w:pStyle w:val="Style5"/>
      <w:widowControl/>
      <w:spacing w:line="235" w:lineRule="exact"/>
      <w:ind w:right="5"/>
      <w:jc w:val="right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 w:rsidR="00EC2DD5">
      <w:rPr>
        <w:rStyle w:val="FontStyle43"/>
        <w:noProof/>
      </w:rPr>
      <w:t>3</w:t>
    </w:r>
    <w:r>
      <w:rPr>
        <w:rStyle w:val="FontStyle43"/>
      </w:rPr>
      <w:fldChar w:fldCharType="end"/>
    </w:r>
  </w:p>
  <w:tbl>
    <w:tblPr>
      <w:tblW w:w="0" w:type="auto"/>
      <w:jc w:val="center"/>
      <w:tblLook w:val="01E0" w:firstRow="1" w:lastRow="1" w:firstColumn="1" w:lastColumn="1" w:noHBand="0" w:noVBand="0"/>
    </w:tblPr>
    <w:tblGrid>
      <w:gridCol w:w="3185"/>
      <w:gridCol w:w="2881"/>
      <w:gridCol w:w="3220"/>
    </w:tblGrid>
    <w:tr w:rsidR="00B50E78" w:rsidRPr="00DF6954" w:rsidTr="00170DC2">
      <w:trPr>
        <w:jc w:val="center"/>
      </w:trPr>
      <w:tc>
        <w:tcPr>
          <w:tcW w:w="3185" w:type="dxa"/>
        </w:tcPr>
        <w:p w:rsidR="00B50E78" w:rsidRPr="00DF6954" w:rsidRDefault="00B50E78" w:rsidP="004D6E05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</w:pPr>
          <w:r w:rsidRPr="00DF6954"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  <w:drawing>
              <wp:inline distT="0" distB="0" distL="0" distR="0" wp14:anchorId="48394EE3" wp14:editId="5994276A">
                <wp:extent cx="638175" cy="428625"/>
                <wp:effectExtent l="0" t="0" r="0" b="0"/>
                <wp:docPr id="121" name="Obraz 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1" w:type="dxa"/>
        </w:tcPr>
        <w:p w:rsidR="00B50E78" w:rsidRPr="00DF6954" w:rsidRDefault="00B50E78" w:rsidP="004D6E05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</w:pPr>
          <w:r w:rsidRPr="00DF6954"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  <w:drawing>
              <wp:inline distT="0" distB="0" distL="0" distR="0" wp14:anchorId="23B8FC41" wp14:editId="0AB20EED">
                <wp:extent cx="438150" cy="428625"/>
                <wp:effectExtent l="0" t="0" r="0" b="0"/>
                <wp:docPr id="122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0" w:type="dxa"/>
        </w:tcPr>
        <w:p w:rsidR="00B50E78" w:rsidRPr="00DF6954" w:rsidRDefault="00B50E78" w:rsidP="004D6E05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</w:pPr>
          <w:r w:rsidRPr="00DF6954"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  <w:drawing>
              <wp:inline distT="0" distB="0" distL="0" distR="0" wp14:anchorId="6BF34E3F" wp14:editId="700DB0E8">
                <wp:extent cx="657225" cy="428625"/>
                <wp:effectExtent l="0" t="0" r="0" b="0"/>
                <wp:docPr id="123" name="Obraz 123" descr="PROW-2014-2020-logo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ROW-2014-2020-logo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50E78" w:rsidRPr="00DF6954" w:rsidRDefault="00B50E78" w:rsidP="004D6E05">
    <w:pPr>
      <w:tabs>
        <w:tab w:val="center" w:pos="4536"/>
        <w:tab w:val="right" w:pos="9072"/>
      </w:tabs>
      <w:jc w:val="center"/>
      <w:rPr>
        <w:rFonts w:ascii="Calibri" w:eastAsia="Calibri" w:hAnsi="Calibri" w:cs="Times New Roman"/>
        <w:sz w:val="21"/>
        <w:szCs w:val="21"/>
      </w:rPr>
    </w:pPr>
  </w:p>
  <w:p w:rsidR="00B50E78" w:rsidRPr="00DF6954" w:rsidRDefault="00B50E78" w:rsidP="004D6E05">
    <w:pPr>
      <w:tabs>
        <w:tab w:val="center" w:pos="4536"/>
        <w:tab w:val="right" w:pos="9072"/>
      </w:tabs>
      <w:jc w:val="center"/>
      <w:rPr>
        <w:rFonts w:ascii="Calibri" w:eastAsia="Calibri" w:hAnsi="Calibri" w:cs="Times New Roman"/>
        <w:sz w:val="21"/>
        <w:szCs w:val="21"/>
      </w:rPr>
    </w:pPr>
    <w:r w:rsidRPr="00DF6954">
      <w:rPr>
        <w:rFonts w:ascii="Calibri" w:eastAsia="Calibri" w:hAnsi="Calibri" w:cs="Times New Roman"/>
        <w:sz w:val="21"/>
        <w:szCs w:val="21"/>
      </w:rPr>
      <w:t>„Europejski Fundusz Rolny na rzecz Rozwoju Obszarów Wiejskich: Europa inwestująca w obszary wiejskie”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415" w:rsidRDefault="00344415">
      <w:r>
        <w:separator/>
      </w:r>
    </w:p>
  </w:footnote>
  <w:footnote w:type="continuationSeparator" w:id="0">
    <w:p w:rsidR="00344415" w:rsidRDefault="00344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D5AEBD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7A7812"/>
    <w:multiLevelType w:val="hybridMultilevel"/>
    <w:tmpl w:val="12CC6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9318C"/>
    <w:multiLevelType w:val="multilevel"/>
    <w:tmpl w:val="EC7A934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02B61E3A"/>
    <w:multiLevelType w:val="hybridMultilevel"/>
    <w:tmpl w:val="F118BF56"/>
    <w:lvl w:ilvl="0" w:tplc="FA2888F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D38F5"/>
    <w:multiLevelType w:val="hybridMultilevel"/>
    <w:tmpl w:val="34FCF7F0"/>
    <w:lvl w:ilvl="0" w:tplc="372637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756C8"/>
    <w:multiLevelType w:val="hybridMultilevel"/>
    <w:tmpl w:val="FFE80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40352"/>
    <w:multiLevelType w:val="multilevel"/>
    <w:tmpl w:val="4428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260A2D"/>
    <w:multiLevelType w:val="hybridMultilevel"/>
    <w:tmpl w:val="FD147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00ED1"/>
    <w:multiLevelType w:val="hybridMultilevel"/>
    <w:tmpl w:val="420C53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C60955"/>
    <w:multiLevelType w:val="hybridMultilevel"/>
    <w:tmpl w:val="5358C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9621E"/>
    <w:multiLevelType w:val="multilevel"/>
    <w:tmpl w:val="CFDA5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5E1F8B"/>
    <w:multiLevelType w:val="hybridMultilevel"/>
    <w:tmpl w:val="47C6E8AC"/>
    <w:lvl w:ilvl="0" w:tplc="A5A2E2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77BE3"/>
    <w:multiLevelType w:val="multilevel"/>
    <w:tmpl w:val="0F522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3410A7"/>
    <w:multiLevelType w:val="hybridMultilevel"/>
    <w:tmpl w:val="25DEF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365B3"/>
    <w:multiLevelType w:val="hybridMultilevel"/>
    <w:tmpl w:val="BAE2E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2A7598"/>
    <w:multiLevelType w:val="hybridMultilevel"/>
    <w:tmpl w:val="4B1841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F70606"/>
    <w:multiLevelType w:val="hybridMultilevel"/>
    <w:tmpl w:val="A942F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E240F9"/>
    <w:multiLevelType w:val="hybridMultilevel"/>
    <w:tmpl w:val="B73E5EE8"/>
    <w:lvl w:ilvl="0" w:tplc="772EB2C6">
      <w:start w:val="1"/>
      <w:numFmt w:val="decimal"/>
      <w:lvlText w:val="%1."/>
      <w:lvlJc w:val="left"/>
      <w:pPr>
        <w:ind w:left="786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FD2EED"/>
    <w:multiLevelType w:val="hybridMultilevel"/>
    <w:tmpl w:val="00065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32BB8"/>
    <w:multiLevelType w:val="hybridMultilevel"/>
    <w:tmpl w:val="CFBA9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1F05AB"/>
    <w:multiLevelType w:val="hybridMultilevel"/>
    <w:tmpl w:val="1D8CD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922EA6"/>
    <w:multiLevelType w:val="hybridMultilevel"/>
    <w:tmpl w:val="B5842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771BB"/>
    <w:multiLevelType w:val="hybridMultilevel"/>
    <w:tmpl w:val="BA166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914CF"/>
    <w:multiLevelType w:val="multilevel"/>
    <w:tmpl w:val="09D0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4520DA"/>
    <w:multiLevelType w:val="hybridMultilevel"/>
    <w:tmpl w:val="FCB673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864A5"/>
    <w:multiLevelType w:val="hybridMultilevel"/>
    <w:tmpl w:val="04F8EC4E"/>
    <w:lvl w:ilvl="0" w:tplc="FAB47AC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color w:val="auto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i w:val="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652D69"/>
    <w:multiLevelType w:val="hybridMultilevel"/>
    <w:tmpl w:val="8FB464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60207D9"/>
    <w:multiLevelType w:val="hybridMultilevel"/>
    <w:tmpl w:val="A3DA519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64B73C5"/>
    <w:multiLevelType w:val="hybridMultilevel"/>
    <w:tmpl w:val="3DDA4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C64A22"/>
    <w:multiLevelType w:val="hybridMultilevel"/>
    <w:tmpl w:val="9C166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216D04"/>
    <w:multiLevelType w:val="hybridMultilevel"/>
    <w:tmpl w:val="53C8A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8A03C8"/>
    <w:multiLevelType w:val="hybridMultilevel"/>
    <w:tmpl w:val="92F68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19"/>
  </w:num>
  <w:num w:numId="6">
    <w:abstractNumId w:val="15"/>
  </w:num>
  <w:num w:numId="7">
    <w:abstractNumId w:val="25"/>
  </w:num>
  <w:num w:numId="8">
    <w:abstractNumId w:val="2"/>
  </w:num>
  <w:num w:numId="9">
    <w:abstractNumId w:val="25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23"/>
  </w:num>
  <w:num w:numId="12">
    <w:abstractNumId w:val="24"/>
  </w:num>
  <w:num w:numId="13">
    <w:abstractNumId w:val="10"/>
  </w:num>
  <w:num w:numId="14">
    <w:abstractNumId w:val="6"/>
  </w:num>
  <w:num w:numId="15">
    <w:abstractNumId w:val="20"/>
  </w:num>
  <w:num w:numId="16">
    <w:abstractNumId w:val="8"/>
  </w:num>
  <w:num w:numId="17">
    <w:abstractNumId w:val="12"/>
  </w:num>
  <w:num w:numId="18">
    <w:abstractNumId w:val="27"/>
  </w:num>
  <w:num w:numId="19">
    <w:abstractNumId w:val="22"/>
  </w:num>
  <w:num w:numId="20">
    <w:abstractNumId w:val="7"/>
  </w:num>
  <w:num w:numId="21">
    <w:abstractNumId w:val="26"/>
  </w:num>
  <w:num w:numId="22">
    <w:abstractNumId w:val="4"/>
  </w:num>
  <w:num w:numId="23">
    <w:abstractNumId w:val="18"/>
  </w:num>
  <w:num w:numId="24">
    <w:abstractNumId w:val="14"/>
  </w:num>
  <w:num w:numId="25">
    <w:abstractNumId w:val="21"/>
  </w:num>
  <w:num w:numId="26">
    <w:abstractNumId w:val="5"/>
  </w:num>
  <w:num w:numId="27">
    <w:abstractNumId w:val="29"/>
  </w:num>
  <w:num w:numId="28">
    <w:abstractNumId w:val="9"/>
  </w:num>
  <w:num w:numId="29">
    <w:abstractNumId w:val="30"/>
  </w:num>
  <w:num w:numId="30">
    <w:abstractNumId w:val="3"/>
  </w:num>
  <w:num w:numId="31">
    <w:abstractNumId w:val="1"/>
  </w:num>
  <w:num w:numId="32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2F9"/>
    <w:rsid w:val="0000592C"/>
    <w:rsid w:val="000077C7"/>
    <w:rsid w:val="00011DB6"/>
    <w:rsid w:val="000260E2"/>
    <w:rsid w:val="00026737"/>
    <w:rsid w:val="00035566"/>
    <w:rsid w:val="00035ABD"/>
    <w:rsid w:val="00044F27"/>
    <w:rsid w:val="00046CC4"/>
    <w:rsid w:val="0005036E"/>
    <w:rsid w:val="000736EE"/>
    <w:rsid w:val="000920DB"/>
    <w:rsid w:val="000A6D39"/>
    <w:rsid w:val="000C3D45"/>
    <w:rsid w:val="000C7C78"/>
    <w:rsid w:val="000D330A"/>
    <w:rsid w:val="000D50E9"/>
    <w:rsid w:val="000E1A6F"/>
    <w:rsid w:val="00112EA6"/>
    <w:rsid w:val="00125462"/>
    <w:rsid w:val="00125920"/>
    <w:rsid w:val="001366AA"/>
    <w:rsid w:val="0013735F"/>
    <w:rsid w:val="001467A1"/>
    <w:rsid w:val="00154869"/>
    <w:rsid w:val="00161FE3"/>
    <w:rsid w:val="001641CF"/>
    <w:rsid w:val="00170DC2"/>
    <w:rsid w:val="00185173"/>
    <w:rsid w:val="001869D4"/>
    <w:rsid w:val="001A7810"/>
    <w:rsid w:val="001A7E01"/>
    <w:rsid w:val="001B1D22"/>
    <w:rsid w:val="001B1DCE"/>
    <w:rsid w:val="001B4BA0"/>
    <w:rsid w:val="001C70A7"/>
    <w:rsid w:val="001D3C53"/>
    <w:rsid w:val="001E42FF"/>
    <w:rsid w:val="001F1268"/>
    <w:rsid w:val="00200348"/>
    <w:rsid w:val="00201F3C"/>
    <w:rsid w:val="00204983"/>
    <w:rsid w:val="0021734A"/>
    <w:rsid w:val="002224D7"/>
    <w:rsid w:val="002224DA"/>
    <w:rsid w:val="002242E6"/>
    <w:rsid w:val="002300F0"/>
    <w:rsid w:val="00230964"/>
    <w:rsid w:val="00230BDC"/>
    <w:rsid w:val="002330B7"/>
    <w:rsid w:val="00236B27"/>
    <w:rsid w:val="00236B94"/>
    <w:rsid w:val="00255328"/>
    <w:rsid w:val="00261000"/>
    <w:rsid w:val="002701D7"/>
    <w:rsid w:val="002834AD"/>
    <w:rsid w:val="002845CB"/>
    <w:rsid w:val="002B30A1"/>
    <w:rsid w:val="002B6375"/>
    <w:rsid w:val="002C104C"/>
    <w:rsid w:val="002C1423"/>
    <w:rsid w:val="002D155A"/>
    <w:rsid w:val="002D159A"/>
    <w:rsid w:val="002D58CB"/>
    <w:rsid w:val="002E7DC7"/>
    <w:rsid w:val="002F1F7D"/>
    <w:rsid w:val="00313E78"/>
    <w:rsid w:val="00321628"/>
    <w:rsid w:val="00325ACC"/>
    <w:rsid w:val="00325C8C"/>
    <w:rsid w:val="00334238"/>
    <w:rsid w:val="003432F5"/>
    <w:rsid w:val="00344415"/>
    <w:rsid w:val="00362C3D"/>
    <w:rsid w:val="00372EDC"/>
    <w:rsid w:val="003769BC"/>
    <w:rsid w:val="00393FA0"/>
    <w:rsid w:val="00397DB2"/>
    <w:rsid w:val="003A2261"/>
    <w:rsid w:val="003B2675"/>
    <w:rsid w:val="003B3AA4"/>
    <w:rsid w:val="003B5149"/>
    <w:rsid w:val="003E251B"/>
    <w:rsid w:val="003E654B"/>
    <w:rsid w:val="0041268D"/>
    <w:rsid w:val="00430321"/>
    <w:rsid w:val="00432D9D"/>
    <w:rsid w:val="004514C7"/>
    <w:rsid w:val="00461148"/>
    <w:rsid w:val="004738BE"/>
    <w:rsid w:val="00477EBD"/>
    <w:rsid w:val="004844D8"/>
    <w:rsid w:val="004C53AC"/>
    <w:rsid w:val="004D6E05"/>
    <w:rsid w:val="005012BB"/>
    <w:rsid w:val="00502DEF"/>
    <w:rsid w:val="00506016"/>
    <w:rsid w:val="00510905"/>
    <w:rsid w:val="00514FBF"/>
    <w:rsid w:val="0051559D"/>
    <w:rsid w:val="00517551"/>
    <w:rsid w:val="005259C1"/>
    <w:rsid w:val="00530FC1"/>
    <w:rsid w:val="00550BEC"/>
    <w:rsid w:val="00583320"/>
    <w:rsid w:val="00584AA5"/>
    <w:rsid w:val="00591DE4"/>
    <w:rsid w:val="005C30D5"/>
    <w:rsid w:val="005D2A3F"/>
    <w:rsid w:val="005F38D5"/>
    <w:rsid w:val="005F4110"/>
    <w:rsid w:val="005F5255"/>
    <w:rsid w:val="005F6D4C"/>
    <w:rsid w:val="0060136E"/>
    <w:rsid w:val="0062585C"/>
    <w:rsid w:val="006265D5"/>
    <w:rsid w:val="00631676"/>
    <w:rsid w:val="00634763"/>
    <w:rsid w:val="00636BBB"/>
    <w:rsid w:val="00672C9F"/>
    <w:rsid w:val="00674EAE"/>
    <w:rsid w:val="006848EF"/>
    <w:rsid w:val="00684CE8"/>
    <w:rsid w:val="006B5D98"/>
    <w:rsid w:val="006C5AEF"/>
    <w:rsid w:val="006C6A4C"/>
    <w:rsid w:val="006E55BF"/>
    <w:rsid w:val="006F4032"/>
    <w:rsid w:val="006F7D3F"/>
    <w:rsid w:val="007060C7"/>
    <w:rsid w:val="00710D43"/>
    <w:rsid w:val="00712842"/>
    <w:rsid w:val="007303AC"/>
    <w:rsid w:val="007338A4"/>
    <w:rsid w:val="00734FBC"/>
    <w:rsid w:val="007356AC"/>
    <w:rsid w:val="00740217"/>
    <w:rsid w:val="00747BD6"/>
    <w:rsid w:val="007573D1"/>
    <w:rsid w:val="007573F9"/>
    <w:rsid w:val="0076032A"/>
    <w:rsid w:val="00762408"/>
    <w:rsid w:val="00781844"/>
    <w:rsid w:val="00792831"/>
    <w:rsid w:val="00794331"/>
    <w:rsid w:val="0079714E"/>
    <w:rsid w:val="007F440A"/>
    <w:rsid w:val="00823922"/>
    <w:rsid w:val="00831BC7"/>
    <w:rsid w:val="00840ED7"/>
    <w:rsid w:val="00842916"/>
    <w:rsid w:val="0084343C"/>
    <w:rsid w:val="008577A6"/>
    <w:rsid w:val="008965CB"/>
    <w:rsid w:val="008A0307"/>
    <w:rsid w:val="008A1E11"/>
    <w:rsid w:val="008A3DF1"/>
    <w:rsid w:val="008A5869"/>
    <w:rsid w:val="008E03F4"/>
    <w:rsid w:val="008E35BD"/>
    <w:rsid w:val="008E7ED6"/>
    <w:rsid w:val="008F2800"/>
    <w:rsid w:val="009123E1"/>
    <w:rsid w:val="00926AB2"/>
    <w:rsid w:val="00933CCB"/>
    <w:rsid w:val="009416D8"/>
    <w:rsid w:val="00972206"/>
    <w:rsid w:val="00976C62"/>
    <w:rsid w:val="009B15DE"/>
    <w:rsid w:val="009B253C"/>
    <w:rsid w:val="009C2E27"/>
    <w:rsid w:val="009D0760"/>
    <w:rsid w:val="009E406B"/>
    <w:rsid w:val="009E505C"/>
    <w:rsid w:val="00A0222A"/>
    <w:rsid w:val="00A1765A"/>
    <w:rsid w:val="00A221C2"/>
    <w:rsid w:val="00A34188"/>
    <w:rsid w:val="00A370D0"/>
    <w:rsid w:val="00A553DC"/>
    <w:rsid w:val="00A63C84"/>
    <w:rsid w:val="00A657DD"/>
    <w:rsid w:val="00A732A9"/>
    <w:rsid w:val="00A75F5F"/>
    <w:rsid w:val="00A81343"/>
    <w:rsid w:val="00A94E9B"/>
    <w:rsid w:val="00A97732"/>
    <w:rsid w:val="00A97757"/>
    <w:rsid w:val="00AA1EB5"/>
    <w:rsid w:val="00AA7238"/>
    <w:rsid w:val="00AB653B"/>
    <w:rsid w:val="00AC474C"/>
    <w:rsid w:val="00AC5B55"/>
    <w:rsid w:val="00AD0015"/>
    <w:rsid w:val="00AD41B3"/>
    <w:rsid w:val="00AD72F9"/>
    <w:rsid w:val="00AD76F6"/>
    <w:rsid w:val="00AE4CB8"/>
    <w:rsid w:val="00AF0B0D"/>
    <w:rsid w:val="00B05510"/>
    <w:rsid w:val="00B10FA8"/>
    <w:rsid w:val="00B128B8"/>
    <w:rsid w:val="00B17460"/>
    <w:rsid w:val="00B40A45"/>
    <w:rsid w:val="00B44FF8"/>
    <w:rsid w:val="00B50E78"/>
    <w:rsid w:val="00B71EDF"/>
    <w:rsid w:val="00B81B2A"/>
    <w:rsid w:val="00B95D27"/>
    <w:rsid w:val="00B978FD"/>
    <w:rsid w:val="00BA4FE3"/>
    <w:rsid w:val="00BB6423"/>
    <w:rsid w:val="00BD00AC"/>
    <w:rsid w:val="00BE1BF2"/>
    <w:rsid w:val="00C04670"/>
    <w:rsid w:val="00C119D1"/>
    <w:rsid w:val="00C16B07"/>
    <w:rsid w:val="00C41DD6"/>
    <w:rsid w:val="00C42CA3"/>
    <w:rsid w:val="00C46965"/>
    <w:rsid w:val="00C47519"/>
    <w:rsid w:val="00C536CD"/>
    <w:rsid w:val="00C55E7B"/>
    <w:rsid w:val="00C824A0"/>
    <w:rsid w:val="00C838D9"/>
    <w:rsid w:val="00C92DCE"/>
    <w:rsid w:val="00CA06AD"/>
    <w:rsid w:val="00CA2735"/>
    <w:rsid w:val="00D12EC2"/>
    <w:rsid w:val="00D1617F"/>
    <w:rsid w:val="00D21586"/>
    <w:rsid w:val="00D24160"/>
    <w:rsid w:val="00D64F79"/>
    <w:rsid w:val="00D71D80"/>
    <w:rsid w:val="00D740C9"/>
    <w:rsid w:val="00D75A70"/>
    <w:rsid w:val="00D75E0D"/>
    <w:rsid w:val="00DA1C5E"/>
    <w:rsid w:val="00DB345B"/>
    <w:rsid w:val="00DB79F3"/>
    <w:rsid w:val="00DC1E8D"/>
    <w:rsid w:val="00DC1F56"/>
    <w:rsid w:val="00DC6627"/>
    <w:rsid w:val="00DD2CF3"/>
    <w:rsid w:val="00DF5D1E"/>
    <w:rsid w:val="00DF6234"/>
    <w:rsid w:val="00E13D2E"/>
    <w:rsid w:val="00E16A24"/>
    <w:rsid w:val="00E2165E"/>
    <w:rsid w:val="00E25D77"/>
    <w:rsid w:val="00E34A84"/>
    <w:rsid w:val="00E64243"/>
    <w:rsid w:val="00E7360B"/>
    <w:rsid w:val="00E96471"/>
    <w:rsid w:val="00EA3863"/>
    <w:rsid w:val="00EA4BAF"/>
    <w:rsid w:val="00EA5004"/>
    <w:rsid w:val="00EB5AD8"/>
    <w:rsid w:val="00EC2DD5"/>
    <w:rsid w:val="00ED5CEB"/>
    <w:rsid w:val="00EE0662"/>
    <w:rsid w:val="00EE0AF9"/>
    <w:rsid w:val="00F0655C"/>
    <w:rsid w:val="00F07AB4"/>
    <w:rsid w:val="00F22A37"/>
    <w:rsid w:val="00F337C0"/>
    <w:rsid w:val="00F3548D"/>
    <w:rsid w:val="00F61A98"/>
    <w:rsid w:val="00F71A23"/>
    <w:rsid w:val="00F810D3"/>
    <w:rsid w:val="00F917BA"/>
    <w:rsid w:val="00F91C09"/>
    <w:rsid w:val="00FA5F6C"/>
    <w:rsid w:val="00FC19AA"/>
    <w:rsid w:val="00FC418C"/>
    <w:rsid w:val="00FC5E6E"/>
    <w:rsid w:val="00FD2407"/>
    <w:rsid w:val="00FD2C3A"/>
    <w:rsid w:val="00FF1703"/>
    <w:rsid w:val="00FF29DD"/>
    <w:rsid w:val="00FF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CC3C37D0-8F30-40DA-9CD4-9885391A8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38A4"/>
    <w:pPr>
      <w:widowControl w:val="0"/>
      <w:autoSpaceDE w:val="0"/>
      <w:autoSpaceDN w:val="0"/>
      <w:adjustRightInd w:val="0"/>
      <w:spacing w:after="0" w:line="240" w:lineRule="auto"/>
    </w:pPr>
    <w:rPr>
      <w:rFonts w:hAnsi="Book Antiqu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jc w:val="both"/>
    </w:pPr>
  </w:style>
  <w:style w:type="paragraph" w:customStyle="1" w:styleId="Style6">
    <w:name w:val="Style6"/>
    <w:basedOn w:val="Normalny"/>
    <w:uiPriority w:val="99"/>
    <w:pPr>
      <w:spacing w:line="269" w:lineRule="exact"/>
      <w:jc w:val="both"/>
    </w:pPr>
  </w:style>
  <w:style w:type="paragraph" w:customStyle="1" w:styleId="Style7">
    <w:name w:val="Style7"/>
    <w:basedOn w:val="Normalny"/>
    <w:uiPriority w:val="99"/>
    <w:pPr>
      <w:spacing w:line="394" w:lineRule="exact"/>
    </w:pPr>
  </w:style>
  <w:style w:type="paragraph" w:customStyle="1" w:styleId="Style8">
    <w:name w:val="Style8"/>
    <w:basedOn w:val="Normalny"/>
    <w:uiPriority w:val="99"/>
    <w:pPr>
      <w:jc w:val="both"/>
    </w:pPr>
  </w:style>
  <w:style w:type="paragraph" w:customStyle="1" w:styleId="Style9">
    <w:name w:val="Style9"/>
    <w:basedOn w:val="Normalny"/>
    <w:uiPriority w:val="99"/>
    <w:pPr>
      <w:spacing w:line="245" w:lineRule="exact"/>
      <w:ind w:hanging="269"/>
    </w:pPr>
  </w:style>
  <w:style w:type="paragraph" w:customStyle="1" w:styleId="Style10">
    <w:name w:val="Style10"/>
    <w:basedOn w:val="Normalny"/>
    <w:uiPriority w:val="99"/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  <w:pPr>
      <w:spacing w:line="221" w:lineRule="exact"/>
      <w:ind w:hanging="211"/>
      <w:jc w:val="both"/>
    </w:pPr>
  </w:style>
  <w:style w:type="paragraph" w:customStyle="1" w:styleId="Style13">
    <w:name w:val="Style13"/>
    <w:basedOn w:val="Normalny"/>
    <w:uiPriority w:val="99"/>
    <w:pPr>
      <w:spacing w:line="245" w:lineRule="exact"/>
      <w:ind w:hanging="1570"/>
    </w:pPr>
  </w:style>
  <w:style w:type="paragraph" w:customStyle="1" w:styleId="Style14">
    <w:name w:val="Style14"/>
    <w:basedOn w:val="Normalny"/>
    <w:uiPriority w:val="99"/>
  </w:style>
  <w:style w:type="paragraph" w:customStyle="1" w:styleId="Style15">
    <w:name w:val="Style15"/>
    <w:basedOn w:val="Normalny"/>
    <w:uiPriority w:val="99"/>
    <w:pPr>
      <w:spacing w:line="442" w:lineRule="exact"/>
      <w:jc w:val="center"/>
    </w:pPr>
  </w:style>
  <w:style w:type="paragraph" w:customStyle="1" w:styleId="Style16">
    <w:name w:val="Style16"/>
    <w:basedOn w:val="Normalny"/>
    <w:uiPriority w:val="99"/>
    <w:pPr>
      <w:spacing w:line="240" w:lineRule="exact"/>
    </w:pPr>
  </w:style>
  <w:style w:type="paragraph" w:customStyle="1" w:styleId="Style17">
    <w:name w:val="Style17"/>
    <w:basedOn w:val="Normalny"/>
    <w:uiPriority w:val="99"/>
  </w:style>
  <w:style w:type="paragraph" w:customStyle="1" w:styleId="Style18">
    <w:name w:val="Style18"/>
    <w:basedOn w:val="Normalny"/>
    <w:uiPriority w:val="99"/>
    <w:pPr>
      <w:spacing w:line="221" w:lineRule="exact"/>
      <w:ind w:hanging="269"/>
      <w:jc w:val="both"/>
    </w:pPr>
  </w:style>
  <w:style w:type="paragraph" w:customStyle="1" w:styleId="Style19">
    <w:name w:val="Style19"/>
    <w:basedOn w:val="Normalny"/>
    <w:uiPriority w:val="99"/>
  </w:style>
  <w:style w:type="paragraph" w:customStyle="1" w:styleId="Style20">
    <w:name w:val="Style20"/>
    <w:basedOn w:val="Normalny"/>
    <w:uiPriority w:val="99"/>
    <w:pPr>
      <w:spacing w:line="245" w:lineRule="exact"/>
      <w:jc w:val="both"/>
    </w:pPr>
  </w:style>
  <w:style w:type="paragraph" w:customStyle="1" w:styleId="Style21">
    <w:name w:val="Style21"/>
    <w:basedOn w:val="Normalny"/>
    <w:uiPriority w:val="99"/>
    <w:pPr>
      <w:spacing w:line="283" w:lineRule="exact"/>
    </w:pPr>
  </w:style>
  <w:style w:type="paragraph" w:customStyle="1" w:styleId="Style22">
    <w:name w:val="Style22"/>
    <w:basedOn w:val="Normalny"/>
    <w:uiPriority w:val="99"/>
    <w:pPr>
      <w:spacing w:line="245" w:lineRule="exact"/>
      <w:ind w:hanging="254"/>
    </w:pPr>
  </w:style>
  <w:style w:type="paragraph" w:customStyle="1" w:styleId="Style23">
    <w:name w:val="Style23"/>
    <w:basedOn w:val="Normalny"/>
    <w:uiPriority w:val="99"/>
    <w:pPr>
      <w:spacing w:line="245" w:lineRule="exact"/>
    </w:pPr>
  </w:style>
  <w:style w:type="paragraph" w:customStyle="1" w:styleId="Style24">
    <w:name w:val="Style24"/>
    <w:basedOn w:val="Normalny"/>
    <w:uiPriority w:val="99"/>
    <w:pPr>
      <w:spacing w:line="245" w:lineRule="exact"/>
      <w:ind w:hanging="432"/>
      <w:jc w:val="both"/>
    </w:pPr>
  </w:style>
  <w:style w:type="paragraph" w:customStyle="1" w:styleId="Style25">
    <w:name w:val="Style25"/>
    <w:basedOn w:val="Normalny"/>
    <w:uiPriority w:val="99"/>
  </w:style>
  <w:style w:type="paragraph" w:customStyle="1" w:styleId="Style26">
    <w:name w:val="Style26"/>
    <w:basedOn w:val="Normalny"/>
    <w:uiPriority w:val="99"/>
    <w:pPr>
      <w:spacing w:line="245" w:lineRule="exact"/>
      <w:ind w:hanging="341"/>
      <w:jc w:val="both"/>
    </w:pPr>
  </w:style>
  <w:style w:type="paragraph" w:customStyle="1" w:styleId="Style27">
    <w:name w:val="Style27"/>
    <w:basedOn w:val="Normalny"/>
    <w:uiPriority w:val="99"/>
    <w:pPr>
      <w:spacing w:line="245" w:lineRule="exact"/>
      <w:ind w:hanging="341"/>
      <w:jc w:val="both"/>
    </w:pPr>
  </w:style>
  <w:style w:type="paragraph" w:customStyle="1" w:styleId="Style28">
    <w:name w:val="Style28"/>
    <w:basedOn w:val="Normalny"/>
    <w:uiPriority w:val="99"/>
    <w:pPr>
      <w:spacing w:line="245" w:lineRule="exact"/>
      <w:ind w:hanging="1637"/>
    </w:pPr>
  </w:style>
  <w:style w:type="paragraph" w:customStyle="1" w:styleId="Style29">
    <w:name w:val="Style29"/>
    <w:basedOn w:val="Normalny"/>
    <w:uiPriority w:val="99"/>
    <w:pPr>
      <w:spacing w:line="245" w:lineRule="exact"/>
      <w:ind w:hanging="413"/>
    </w:pPr>
  </w:style>
  <w:style w:type="paragraph" w:customStyle="1" w:styleId="Style30">
    <w:name w:val="Style30"/>
    <w:basedOn w:val="Normalny"/>
    <w:uiPriority w:val="99"/>
  </w:style>
  <w:style w:type="paragraph" w:customStyle="1" w:styleId="Style31">
    <w:name w:val="Style31"/>
    <w:basedOn w:val="Normalny"/>
    <w:uiPriority w:val="99"/>
    <w:pPr>
      <w:spacing w:line="245" w:lineRule="exact"/>
      <w:ind w:hanging="427"/>
      <w:jc w:val="both"/>
    </w:pPr>
  </w:style>
  <w:style w:type="paragraph" w:customStyle="1" w:styleId="Style32">
    <w:name w:val="Style32"/>
    <w:basedOn w:val="Normalny"/>
    <w:uiPriority w:val="99"/>
    <w:pPr>
      <w:spacing w:line="264" w:lineRule="exact"/>
      <w:ind w:hanging="427"/>
    </w:pPr>
  </w:style>
  <w:style w:type="paragraph" w:customStyle="1" w:styleId="Style33">
    <w:name w:val="Style33"/>
    <w:basedOn w:val="Normalny"/>
    <w:uiPriority w:val="99"/>
    <w:pPr>
      <w:spacing w:line="245" w:lineRule="exact"/>
      <w:ind w:hanging="422"/>
    </w:pPr>
  </w:style>
  <w:style w:type="paragraph" w:customStyle="1" w:styleId="Style34">
    <w:name w:val="Style34"/>
    <w:basedOn w:val="Normalny"/>
    <w:uiPriority w:val="99"/>
    <w:pPr>
      <w:spacing w:line="274" w:lineRule="exact"/>
      <w:ind w:hanging="422"/>
    </w:pPr>
  </w:style>
  <w:style w:type="character" w:customStyle="1" w:styleId="FontStyle36">
    <w:name w:val="Font Style36"/>
    <w:basedOn w:val="Domylnaczcionkaakapitu"/>
    <w:uiPriority w:val="99"/>
    <w:rPr>
      <w:rFonts w:ascii="Book Antiqua" w:hAnsi="Book Antiqua" w:cs="Book Antiqua"/>
      <w:b/>
      <w:bCs/>
      <w:spacing w:val="-90"/>
      <w:sz w:val="104"/>
      <w:szCs w:val="104"/>
    </w:rPr>
  </w:style>
  <w:style w:type="character" w:customStyle="1" w:styleId="FontStyle37">
    <w:name w:val="Font Style37"/>
    <w:basedOn w:val="Domylnaczcionkaakapitu"/>
    <w:uiPriority w:val="99"/>
    <w:rPr>
      <w:rFonts w:ascii="Book Antiqua" w:hAnsi="Book Antiqua" w:cs="Book Antiqua"/>
      <w:b/>
      <w:bCs/>
      <w:i/>
      <w:iCs/>
      <w:spacing w:val="-30"/>
      <w:sz w:val="42"/>
      <w:szCs w:val="42"/>
    </w:rPr>
  </w:style>
  <w:style w:type="character" w:customStyle="1" w:styleId="FontStyle38">
    <w:name w:val="Font Style38"/>
    <w:basedOn w:val="Domylnaczcionkaakapitu"/>
    <w:uiPriority w:val="99"/>
    <w:rPr>
      <w:rFonts w:ascii="Century Gothic" w:hAnsi="Century Gothic" w:cs="Century Gothic"/>
      <w:b/>
      <w:bCs/>
      <w:sz w:val="18"/>
      <w:szCs w:val="18"/>
    </w:rPr>
  </w:style>
  <w:style w:type="character" w:customStyle="1" w:styleId="FontStyle39">
    <w:name w:val="Font Style39"/>
    <w:basedOn w:val="Domylnaczcionkaakapitu"/>
    <w:uiPriority w:val="99"/>
    <w:rPr>
      <w:rFonts w:ascii="Century Gothic" w:hAnsi="Century Gothic" w:cs="Century Gothic"/>
      <w:b/>
      <w:bCs/>
      <w:sz w:val="22"/>
      <w:szCs w:val="22"/>
    </w:rPr>
  </w:style>
  <w:style w:type="character" w:customStyle="1" w:styleId="FontStyle40">
    <w:name w:val="Font Style40"/>
    <w:basedOn w:val="Domylnaczcionkaakapitu"/>
    <w:uiPriority w:val="99"/>
    <w:rPr>
      <w:rFonts w:ascii="Century Gothic" w:hAnsi="Century Gothic" w:cs="Century Gothic"/>
      <w:b/>
      <w:bCs/>
      <w:sz w:val="26"/>
      <w:szCs w:val="26"/>
    </w:rPr>
  </w:style>
  <w:style w:type="character" w:customStyle="1" w:styleId="FontStyle41">
    <w:name w:val="Font Style41"/>
    <w:basedOn w:val="Domylnaczcionkaakapitu"/>
    <w:uiPriority w:val="99"/>
    <w:rPr>
      <w:rFonts w:ascii="Century Gothic" w:hAnsi="Century Gothic" w:cs="Century Gothic"/>
      <w:b/>
      <w:bCs/>
      <w:sz w:val="34"/>
      <w:szCs w:val="34"/>
    </w:rPr>
  </w:style>
  <w:style w:type="character" w:customStyle="1" w:styleId="FontStyle42">
    <w:name w:val="Font Style42"/>
    <w:basedOn w:val="Domylnaczcionkaakapitu"/>
    <w:uiPriority w:val="99"/>
    <w:rPr>
      <w:rFonts w:ascii="Century Gothic" w:hAnsi="Century Gothic" w:cs="Century Gothic"/>
      <w:sz w:val="20"/>
      <w:szCs w:val="20"/>
    </w:rPr>
  </w:style>
  <w:style w:type="character" w:customStyle="1" w:styleId="FontStyle43">
    <w:name w:val="Font Style43"/>
    <w:basedOn w:val="Domylnaczcionkaakapitu"/>
    <w:uiPriority w:val="99"/>
    <w:rPr>
      <w:rFonts w:ascii="Century Gothic" w:hAnsi="Century Gothic" w:cs="Century Gothic"/>
      <w:sz w:val="18"/>
      <w:szCs w:val="18"/>
    </w:rPr>
  </w:style>
  <w:style w:type="character" w:customStyle="1" w:styleId="FontStyle44">
    <w:name w:val="Font Style44"/>
    <w:basedOn w:val="Domylnaczcionkaakapitu"/>
    <w:uiPriority w:val="99"/>
    <w:rPr>
      <w:rFonts w:ascii="Century Gothic" w:hAnsi="Century Gothic" w:cs="Century Gothic"/>
      <w:b/>
      <w:bCs/>
      <w:sz w:val="18"/>
      <w:szCs w:val="18"/>
    </w:rPr>
  </w:style>
  <w:style w:type="character" w:customStyle="1" w:styleId="FontStyle45">
    <w:name w:val="Font Style45"/>
    <w:basedOn w:val="Domylnaczcionkaakapitu"/>
    <w:uiPriority w:val="99"/>
    <w:rPr>
      <w:rFonts w:ascii="Century Gothic" w:hAnsi="Century Gothic" w:cs="Century Gothic"/>
      <w:sz w:val="16"/>
      <w:szCs w:val="16"/>
    </w:rPr>
  </w:style>
  <w:style w:type="character" w:customStyle="1" w:styleId="FontStyle46">
    <w:name w:val="Font Style46"/>
    <w:basedOn w:val="Domylnaczcionkaakapitu"/>
    <w:uiPriority w:val="99"/>
    <w:rPr>
      <w:rFonts w:ascii="Century Gothic" w:hAnsi="Century Gothic" w:cs="Century Gothic"/>
      <w:b/>
      <w:bCs/>
      <w:smallCaps/>
      <w:spacing w:val="40"/>
      <w:sz w:val="16"/>
      <w:szCs w:val="16"/>
    </w:rPr>
  </w:style>
  <w:style w:type="character" w:customStyle="1" w:styleId="FontStyle47">
    <w:name w:val="Font Style47"/>
    <w:basedOn w:val="Domylnaczcionkaakapitu"/>
    <w:uiPriority w:val="99"/>
    <w:rPr>
      <w:rFonts w:ascii="Cordia New" w:hAnsi="Cordia New" w:cs="Cordia New"/>
      <w:i/>
      <w:iCs/>
      <w:sz w:val="14"/>
      <w:szCs w:val="14"/>
    </w:rPr>
  </w:style>
  <w:style w:type="character" w:customStyle="1" w:styleId="FontStyle48">
    <w:name w:val="Font Style48"/>
    <w:basedOn w:val="Domylnaczcionkaakapitu"/>
    <w:uiPriority w:val="99"/>
    <w:rPr>
      <w:rFonts w:ascii="Century Gothic" w:hAnsi="Century Gothic" w:cs="Century Gothic"/>
      <w:sz w:val="14"/>
      <w:szCs w:val="14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928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2831"/>
    <w:rPr>
      <w:rFonts w:hAnsi="Book Antiqua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1D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1DE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1DE4"/>
    <w:rPr>
      <w:rFonts w:hAnsi="Book Antiqu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1D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1DE4"/>
    <w:rPr>
      <w:rFonts w:hAnsi="Book Antiqua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1D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DE4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204983"/>
    <w:rPr>
      <w:color w:val="808080"/>
    </w:rPr>
  </w:style>
  <w:style w:type="paragraph" w:customStyle="1" w:styleId="Standard">
    <w:name w:val="Standard"/>
    <w:rsid w:val="00E25D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Akapitzlist">
    <w:name w:val="List Paragraph"/>
    <w:basedOn w:val="Normalny"/>
    <w:uiPriority w:val="34"/>
    <w:qFormat/>
    <w:rsid w:val="00E25D7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paragraph" w:styleId="Tekstpodstawowy">
    <w:name w:val="Body Text"/>
    <w:basedOn w:val="Normalny"/>
    <w:link w:val="TekstpodstawowyZnak"/>
    <w:rsid w:val="00E25D77"/>
    <w:pPr>
      <w:widowControl/>
      <w:suppressAutoHyphens/>
      <w:autoSpaceDE/>
      <w:autoSpaceDN/>
      <w:adjustRightInd/>
      <w:spacing w:after="120" w:line="276" w:lineRule="auto"/>
    </w:pPr>
    <w:rPr>
      <w:rFonts w:ascii="Calibri" w:eastAsia="Calibri" w:hAnsi="Calibri" w:cs="Times New Roman"/>
      <w:sz w:val="22"/>
      <w:szCs w:val="22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25D77"/>
    <w:rPr>
      <w:rFonts w:ascii="Calibri" w:eastAsia="Calibri" w:hAnsi="Calibri" w:cs="Times New Roman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E16A24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4D6E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D6E05"/>
    <w:rPr>
      <w:rFonts w:hAnsi="Book Antiqua"/>
      <w:sz w:val="24"/>
      <w:szCs w:val="24"/>
    </w:rPr>
  </w:style>
  <w:style w:type="table" w:styleId="Tabela-Siatka">
    <w:name w:val="Table Grid"/>
    <w:basedOn w:val="Standardowy"/>
    <w:uiPriority w:val="39"/>
    <w:rsid w:val="00461148"/>
    <w:pPr>
      <w:spacing w:after="0" w:line="240" w:lineRule="auto"/>
    </w:pPr>
    <w:rPr>
      <w:rFonts w:asciiTheme="minorHAnsi"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9123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8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7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82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5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1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38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0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9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8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0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24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3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8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3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9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63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0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9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6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5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8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14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7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5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8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7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5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08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54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69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4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2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25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1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3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8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93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6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2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2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0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5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6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4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3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12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66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7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5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8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5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3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22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07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8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64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9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9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1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0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5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0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0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8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9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67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8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8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7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19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01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4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4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8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82B6A-9D18-43BE-B0DF-5EC5C6717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Stanek</dc:creator>
  <cp:keywords/>
  <dc:description/>
  <cp:lastModifiedBy>Jan Oszczypała</cp:lastModifiedBy>
  <cp:revision>3</cp:revision>
  <cp:lastPrinted>2024-04-11T08:08:00Z</cp:lastPrinted>
  <dcterms:created xsi:type="dcterms:W3CDTF">2024-05-21T10:05:00Z</dcterms:created>
  <dcterms:modified xsi:type="dcterms:W3CDTF">2024-05-21T10:33:00Z</dcterms:modified>
</cp:coreProperties>
</file>