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09" w:rsidRPr="00F153F3" w:rsidRDefault="00E455F0" w:rsidP="0015072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F153F3">
        <w:rPr>
          <w:rFonts w:ascii="Arial" w:hAnsi="Arial" w:cs="Arial"/>
          <w:b/>
          <w:sz w:val="20"/>
          <w:szCs w:val="20"/>
        </w:rPr>
        <w:t>ZARZĄDZENIE NR</w:t>
      </w:r>
      <w:r w:rsidR="009E3339">
        <w:rPr>
          <w:rFonts w:ascii="Arial" w:hAnsi="Arial" w:cs="Arial"/>
          <w:b/>
          <w:sz w:val="20"/>
          <w:szCs w:val="20"/>
        </w:rPr>
        <w:t xml:space="preserve"> 124/2024</w:t>
      </w:r>
    </w:p>
    <w:p w:rsidR="00E455F0" w:rsidRPr="00F153F3" w:rsidRDefault="00E455F0" w:rsidP="0015072D">
      <w:pPr>
        <w:jc w:val="center"/>
        <w:rPr>
          <w:rFonts w:ascii="Arial" w:hAnsi="Arial" w:cs="Arial"/>
          <w:b/>
          <w:sz w:val="20"/>
          <w:szCs w:val="20"/>
        </w:rPr>
      </w:pPr>
      <w:r w:rsidRPr="00F153F3">
        <w:rPr>
          <w:rFonts w:ascii="Arial" w:hAnsi="Arial" w:cs="Arial"/>
          <w:b/>
          <w:sz w:val="20"/>
          <w:szCs w:val="20"/>
        </w:rPr>
        <w:t>WÓJTA GMINY RAKÓW</w:t>
      </w:r>
    </w:p>
    <w:p w:rsidR="00E455F0" w:rsidRPr="00F153F3" w:rsidRDefault="009E3339" w:rsidP="001507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455F0" w:rsidRPr="00F153F3">
        <w:rPr>
          <w:rFonts w:ascii="Arial" w:hAnsi="Arial" w:cs="Arial"/>
          <w:b/>
          <w:sz w:val="20"/>
          <w:szCs w:val="20"/>
        </w:rPr>
        <w:t xml:space="preserve"> dnia</w:t>
      </w:r>
      <w:r>
        <w:rPr>
          <w:rFonts w:ascii="Arial" w:hAnsi="Arial" w:cs="Arial"/>
          <w:b/>
          <w:sz w:val="20"/>
          <w:szCs w:val="20"/>
        </w:rPr>
        <w:t xml:space="preserve"> 03 grudnia 2024 roku</w:t>
      </w:r>
    </w:p>
    <w:bookmarkEnd w:id="0"/>
    <w:p w:rsidR="00E455F0" w:rsidRPr="00F153F3" w:rsidRDefault="0015072D" w:rsidP="0015072D">
      <w:pPr>
        <w:jc w:val="center"/>
        <w:rPr>
          <w:rFonts w:ascii="Arial" w:hAnsi="Arial" w:cs="Arial"/>
          <w:b/>
          <w:sz w:val="20"/>
          <w:szCs w:val="20"/>
        </w:rPr>
      </w:pPr>
      <w:r w:rsidRPr="00F153F3">
        <w:rPr>
          <w:rFonts w:ascii="Arial" w:hAnsi="Arial" w:cs="Arial"/>
          <w:b/>
          <w:sz w:val="20"/>
          <w:szCs w:val="20"/>
        </w:rPr>
        <w:t>w sprawie przyjęcia Procedury przyjmowania zgłoszeń zewnętrznych oraz podejmowania działań następczych w Urzędzie Gminy w Rakowie.</w:t>
      </w:r>
    </w:p>
    <w:p w:rsidR="0015072D" w:rsidRPr="00F153F3" w:rsidRDefault="0015072D" w:rsidP="0015072D">
      <w:pPr>
        <w:jc w:val="center"/>
        <w:rPr>
          <w:rFonts w:ascii="Arial" w:hAnsi="Arial" w:cs="Arial"/>
          <w:b/>
          <w:sz w:val="20"/>
          <w:szCs w:val="20"/>
        </w:rPr>
      </w:pPr>
    </w:p>
    <w:p w:rsidR="00E455F0" w:rsidRPr="00F153F3" w:rsidRDefault="00E455F0" w:rsidP="00830B5F">
      <w:pPr>
        <w:jc w:val="both"/>
        <w:rPr>
          <w:rFonts w:ascii="Arial" w:hAnsi="Arial" w:cs="Arial"/>
          <w:sz w:val="20"/>
          <w:szCs w:val="20"/>
        </w:rPr>
      </w:pPr>
      <w:r w:rsidRPr="00F153F3">
        <w:rPr>
          <w:rFonts w:ascii="Arial" w:hAnsi="Arial" w:cs="Arial"/>
          <w:sz w:val="20"/>
          <w:szCs w:val="20"/>
        </w:rPr>
        <w:t>Na podstawie art. 33 ust 1 i 3 ustawy z dnia 8 marca 1990 roku o samorządzie gminnym (tj. Dz.U.</w:t>
      </w:r>
      <w:r w:rsidR="002A30BF" w:rsidRPr="00F153F3">
        <w:rPr>
          <w:rFonts w:ascii="Arial" w:hAnsi="Arial" w:cs="Arial"/>
          <w:sz w:val="20"/>
          <w:szCs w:val="20"/>
        </w:rPr>
        <w:t xml:space="preserve"> </w:t>
      </w:r>
      <w:r w:rsidRPr="00F153F3">
        <w:rPr>
          <w:rFonts w:ascii="Arial" w:hAnsi="Arial" w:cs="Arial"/>
          <w:sz w:val="20"/>
          <w:szCs w:val="20"/>
        </w:rPr>
        <w:t>z 2024 roku poz. 1465</w:t>
      </w:r>
      <w:r w:rsidR="00F71CEB">
        <w:rPr>
          <w:rFonts w:ascii="Arial" w:hAnsi="Arial" w:cs="Arial"/>
          <w:sz w:val="20"/>
          <w:szCs w:val="20"/>
        </w:rPr>
        <w:t xml:space="preserve"> ze zm. </w:t>
      </w:r>
      <w:r w:rsidRPr="00F153F3">
        <w:rPr>
          <w:rFonts w:ascii="Arial" w:hAnsi="Arial" w:cs="Arial"/>
          <w:sz w:val="20"/>
          <w:szCs w:val="20"/>
        </w:rPr>
        <w:t>) oraz art. 33 ustawy z dnia 14 czerwca  2024 roku o ochronie sygnalistów (Dz. U. z 2024 r</w:t>
      </w:r>
      <w:r w:rsidR="0015072D" w:rsidRPr="00F153F3">
        <w:rPr>
          <w:rFonts w:ascii="Arial" w:hAnsi="Arial" w:cs="Arial"/>
          <w:sz w:val="20"/>
          <w:szCs w:val="20"/>
        </w:rPr>
        <w:t>oku poz. 928) zarządzam co nastę</w:t>
      </w:r>
      <w:r w:rsidRPr="00F153F3">
        <w:rPr>
          <w:rFonts w:ascii="Arial" w:hAnsi="Arial" w:cs="Arial"/>
          <w:sz w:val="20"/>
          <w:szCs w:val="20"/>
        </w:rPr>
        <w:t>puje:</w:t>
      </w:r>
    </w:p>
    <w:p w:rsidR="00830B5F" w:rsidRPr="00F153F3" w:rsidRDefault="00830B5F" w:rsidP="0015072D">
      <w:pPr>
        <w:jc w:val="center"/>
        <w:rPr>
          <w:rFonts w:ascii="Arial" w:hAnsi="Arial" w:cs="Arial"/>
          <w:b/>
          <w:sz w:val="20"/>
          <w:szCs w:val="20"/>
        </w:rPr>
      </w:pPr>
      <w:r w:rsidRPr="00F153F3">
        <w:rPr>
          <w:rFonts w:ascii="Arial" w:hAnsi="Arial" w:cs="Arial"/>
          <w:b/>
          <w:sz w:val="20"/>
          <w:szCs w:val="20"/>
        </w:rPr>
        <w:t>§ 1</w:t>
      </w:r>
    </w:p>
    <w:p w:rsidR="0015072D" w:rsidRPr="00F71CEB" w:rsidRDefault="00F71CEB" w:rsidP="00F71CE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5072D" w:rsidRPr="00F153F3">
        <w:rPr>
          <w:rFonts w:ascii="Arial" w:hAnsi="Arial" w:cs="Arial"/>
          <w:sz w:val="20"/>
          <w:szCs w:val="20"/>
        </w:rPr>
        <w:t>rzyjmuje w Urzędzie Gminy w Rakowie Procedurę przyjmowania zgłoszeń zewnętrznych oraz p</w:t>
      </w:r>
      <w:r>
        <w:rPr>
          <w:rFonts w:ascii="Arial" w:hAnsi="Arial" w:cs="Arial"/>
          <w:sz w:val="20"/>
          <w:szCs w:val="20"/>
        </w:rPr>
        <w:t xml:space="preserve">odejmowania działań następczych, stanowiącą </w:t>
      </w:r>
      <w:r w:rsidR="0015072D" w:rsidRPr="00F71CEB">
        <w:rPr>
          <w:rFonts w:ascii="Arial" w:hAnsi="Arial" w:cs="Arial"/>
          <w:sz w:val="20"/>
          <w:szCs w:val="20"/>
        </w:rPr>
        <w:t xml:space="preserve">załącznik nr 1 do niniejszego </w:t>
      </w:r>
      <w:r w:rsidR="009E3339">
        <w:rPr>
          <w:rFonts w:ascii="Arial" w:hAnsi="Arial" w:cs="Arial"/>
          <w:sz w:val="20"/>
          <w:szCs w:val="20"/>
        </w:rPr>
        <w:t>z</w:t>
      </w:r>
      <w:r w:rsidR="0015072D" w:rsidRPr="00F71CEB">
        <w:rPr>
          <w:rFonts w:ascii="Arial" w:hAnsi="Arial" w:cs="Arial"/>
          <w:sz w:val="20"/>
          <w:szCs w:val="20"/>
        </w:rPr>
        <w:t xml:space="preserve">arządzenia. </w:t>
      </w:r>
    </w:p>
    <w:p w:rsidR="00830B5F" w:rsidRPr="00F153F3" w:rsidRDefault="00830B5F" w:rsidP="0015072D">
      <w:pPr>
        <w:jc w:val="center"/>
        <w:rPr>
          <w:rFonts w:ascii="Arial" w:hAnsi="Arial" w:cs="Arial"/>
          <w:b/>
          <w:sz w:val="20"/>
          <w:szCs w:val="20"/>
        </w:rPr>
      </w:pPr>
      <w:r w:rsidRPr="00F153F3">
        <w:rPr>
          <w:rFonts w:ascii="Arial" w:hAnsi="Arial" w:cs="Arial"/>
          <w:b/>
          <w:sz w:val="20"/>
          <w:szCs w:val="20"/>
        </w:rPr>
        <w:t>§ 2</w:t>
      </w:r>
    </w:p>
    <w:p w:rsidR="00830B5F" w:rsidRPr="00F153F3" w:rsidRDefault="00830B5F" w:rsidP="00830B5F">
      <w:pPr>
        <w:jc w:val="both"/>
        <w:rPr>
          <w:rFonts w:ascii="Arial" w:hAnsi="Arial" w:cs="Arial"/>
          <w:sz w:val="20"/>
          <w:szCs w:val="20"/>
        </w:rPr>
      </w:pPr>
      <w:r w:rsidRPr="00F153F3">
        <w:rPr>
          <w:rFonts w:ascii="Arial" w:hAnsi="Arial" w:cs="Arial"/>
          <w:sz w:val="20"/>
          <w:szCs w:val="20"/>
        </w:rPr>
        <w:t>Zobowiązuję pracowników Urzędu Gminy w Rakowie do zapoznania się z procedurą</w:t>
      </w:r>
      <w:r w:rsidR="009E3339">
        <w:rPr>
          <w:rFonts w:ascii="Arial" w:hAnsi="Arial" w:cs="Arial"/>
          <w:sz w:val="20"/>
          <w:szCs w:val="20"/>
        </w:rPr>
        <w:t>,</w:t>
      </w:r>
      <w:r w:rsidRPr="00F153F3">
        <w:rPr>
          <w:rFonts w:ascii="Arial" w:hAnsi="Arial" w:cs="Arial"/>
          <w:sz w:val="20"/>
          <w:szCs w:val="20"/>
        </w:rPr>
        <w:t xml:space="preserve"> o której mowa  w § 1 i podpisania oświadczenia o zapoznaniu się z jej </w:t>
      </w:r>
      <w:r w:rsidR="00F71CEB">
        <w:rPr>
          <w:rFonts w:ascii="Arial" w:hAnsi="Arial" w:cs="Arial"/>
          <w:sz w:val="20"/>
          <w:szCs w:val="20"/>
        </w:rPr>
        <w:t>treścią</w:t>
      </w:r>
      <w:r w:rsidRPr="00F153F3">
        <w:rPr>
          <w:rFonts w:ascii="Arial" w:hAnsi="Arial" w:cs="Arial"/>
          <w:sz w:val="20"/>
          <w:szCs w:val="20"/>
        </w:rPr>
        <w:t>. Wzór ośw</w:t>
      </w:r>
      <w:r w:rsidR="00814F7F" w:rsidRPr="00F153F3">
        <w:rPr>
          <w:rFonts w:ascii="Arial" w:hAnsi="Arial" w:cs="Arial"/>
          <w:sz w:val="20"/>
          <w:szCs w:val="20"/>
        </w:rPr>
        <w:t>iadczenia stanowi załącznik nr 8</w:t>
      </w:r>
      <w:r w:rsidRPr="00F153F3">
        <w:rPr>
          <w:rFonts w:ascii="Arial" w:hAnsi="Arial" w:cs="Arial"/>
          <w:sz w:val="20"/>
          <w:szCs w:val="20"/>
        </w:rPr>
        <w:t xml:space="preserve"> do niniejszego zarządzenia. </w:t>
      </w:r>
    </w:p>
    <w:p w:rsidR="0015072D" w:rsidRPr="00F153F3" w:rsidRDefault="0015072D" w:rsidP="0015072D">
      <w:pPr>
        <w:jc w:val="center"/>
        <w:rPr>
          <w:rFonts w:ascii="Arial" w:hAnsi="Arial" w:cs="Arial"/>
          <w:b/>
          <w:sz w:val="20"/>
          <w:szCs w:val="20"/>
        </w:rPr>
      </w:pPr>
      <w:r w:rsidRPr="00F153F3">
        <w:rPr>
          <w:rFonts w:ascii="Arial" w:hAnsi="Arial" w:cs="Arial"/>
          <w:b/>
          <w:sz w:val="20"/>
          <w:szCs w:val="20"/>
        </w:rPr>
        <w:t>§ 3</w:t>
      </w:r>
    </w:p>
    <w:p w:rsidR="0015072D" w:rsidRPr="00F153F3" w:rsidRDefault="0015072D" w:rsidP="00830B5F">
      <w:pPr>
        <w:jc w:val="both"/>
        <w:rPr>
          <w:rFonts w:ascii="Arial" w:hAnsi="Arial" w:cs="Arial"/>
          <w:sz w:val="20"/>
          <w:szCs w:val="20"/>
        </w:rPr>
      </w:pPr>
      <w:r w:rsidRPr="00F153F3">
        <w:rPr>
          <w:rFonts w:ascii="Arial" w:hAnsi="Arial" w:cs="Arial"/>
          <w:sz w:val="20"/>
          <w:szCs w:val="20"/>
        </w:rPr>
        <w:t xml:space="preserve">Zarządzenie wraz z załącznikami podlega publikacji na stronie Biuletynu Informacji Publicznej w Rakowie. </w:t>
      </w:r>
    </w:p>
    <w:p w:rsidR="00830B5F" w:rsidRPr="00F153F3" w:rsidRDefault="00830B5F" w:rsidP="0015072D">
      <w:pPr>
        <w:jc w:val="center"/>
        <w:rPr>
          <w:rFonts w:ascii="Arial" w:hAnsi="Arial" w:cs="Arial"/>
          <w:b/>
          <w:sz w:val="20"/>
          <w:szCs w:val="20"/>
        </w:rPr>
      </w:pPr>
      <w:r w:rsidRPr="00F153F3">
        <w:rPr>
          <w:rFonts w:ascii="Arial" w:hAnsi="Arial" w:cs="Arial"/>
          <w:b/>
          <w:sz w:val="20"/>
          <w:szCs w:val="20"/>
        </w:rPr>
        <w:t>§</w:t>
      </w:r>
      <w:r w:rsidR="0015072D" w:rsidRPr="00F153F3">
        <w:rPr>
          <w:rFonts w:ascii="Arial" w:hAnsi="Arial" w:cs="Arial"/>
          <w:b/>
          <w:sz w:val="20"/>
          <w:szCs w:val="20"/>
        </w:rPr>
        <w:t xml:space="preserve"> 4</w:t>
      </w:r>
    </w:p>
    <w:p w:rsidR="00830B5F" w:rsidRPr="00F153F3" w:rsidRDefault="00830B5F" w:rsidP="00830B5F">
      <w:pPr>
        <w:jc w:val="both"/>
        <w:rPr>
          <w:rFonts w:ascii="Arial" w:hAnsi="Arial" w:cs="Arial"/>
          <w:sz w:val="20"/>
          <w:szCs w:val="20"/>
        </w:rPr>
      </w:pPr>
      <w:r w:rsidRPr="00F153F3">
        <w:rPr>
          <w:rFonts w:ascii="Arial" w:hAnsi="Arial" w:cs="Arial"/>
          <w:sz w:val="20"/>
          <w:szCs w:val="20"/>
        </w:rPr>
        <w:t xml:space="preserve">Zarządzenie wchodzi w życie z dniem </w:t>
      </w:r>
      <w:r w:rsidR="00A0470D">
        <w:rPr>
          <w:rFonts w:ascii="Arial" w:hAnsi="Arial" w:cs="Arial"/>
          <w:sz w:val="20"/>
          <w:szCs w:val="20"/>
        </w:rPr>
        <w:t>25 grudnia 2024 roku</w:t>
      </w:r>
      <w:r w:rsidRPr="00F153F3">
        <w:rPr>
          <w:rFonts w:ascii="Arial" w:hAnsi="Arial" w:cs="Arial"/>
          <w:sz w:val="20"/>
          <w:szCs w:val="20"/>
        </w:rPr>
        <w:t xml:space="preserve">. </w:t>
      </w:r>
    </w:p>
    <w:p w:rsidR="00830B5F" w:rsidRDefault="00830B5F" w:rsidP="00830B5F">
      <w:pPr>
        <w:jc w:val="both"/>
      </w:pPr>
    </w:p>
    <w:p w:rsidR="00E455F0" w:rsidRDefault="00E455F0" w:rsidP="00830B5F">
      <w:pPr>
        <w:jc w:val="both"/>
      </w:pPr>
      <w:r>
        <w:t xml:space="preserve"> </w:t>
      </w:r>
    </w:p>
    <w:p w:rsidR="00E455F0" w:rsidRDefault="00E455F0"/>
    <w:sectPr w:rsidR="00E4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13C2"/>
    <w:multiLevelType w:val="hybridMultilevel"/>
    <w:tmpl w:val="BA06F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28"/>
    <w:rsid w:val="0015072D"/>
    <w:rsid w:val="001B4037"/>
    <w:rsid w:val="002A30BF"/>
    <w:rsid w:val="002E0D28"/>
    <w:rsid w:val="00814F7F"/>
    <w:rsid w:val="00830B5F"/>
    <w:rsid w:val="009B2313"/>
    <w:rsid w:val="009E3339"/>
    <w:rsid w:val="00A0470D"/>
    <w:rsid w:val="00BB2BFA"/>
    <w:rsid w:val="00E455F0"/>
    <w:rsid w:val="00F153F3"/>
    <w:rsid w:val="00F71CEB"/>
    <w:rsid w:val="00F7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6977F7-0266-4CF5-A0A1-D9B8B520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Rycąbel</dc:creator>
  <cp:keywords/>
  <dc:description/>
  <cp:lastModifiedBy>Sławomir Stanek</cp:lastModifiedBy>
  <cp:revision>2</cp:revision>
  <cp:lastPrinted>2024-12-03T11:14:00Z</cp:lastPrinted>
  <dcterms:created xsi:type="dcterms:W3CDTF">2024-12-18T08:04:00Z</dcterms:created>
  <dcterms:modified xsi:type="dcterms:W3CDTF">2024-12-18T08:04:00Z</dcterms:modified>
</cp:coreProperties>
</file>