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79" w:rsidRPr="00DE5104" w:rsidRDefault="00E413DC" w:rsidP="004E17CA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Załącznik nr 1</w:t>
      </w:r>
    </w:p>
    <w:p w:rsidR="0098776C" w:rsidRDefault="00E413DC" w:rsidP="004E17CA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do zarządzenia</w:t>
      </w:r>
      <w:r w:rsidR="0098776C">
        <w:rPr>
          <w:rFonts w:ascii="Arial" w:hAnsi="Arial" w:cs="Arial"/>
          <w:b/>
          <w:sz w:val="20"/>
          <w:szCs w:val="20"/>
        </w:rPr>
        <w:t xml:space="preserve"> Wójta Gminy Raków</w:t>
      </w:r>
    </w:p>
    <w:p w:rsidR="00E413DC" w:rsidRPr="00DE5104" w:rsidRDefault="00E413DC" w:rsidP="004E17CA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 xml:space="preserve"> nr</w:t>
      </w:r>
      <w:r w:rsidR="00936C79" w:rsidRPr="00DE5104">
        <w:rPr>
          <w:rFonts w:ascii="Arial" w:hAnsi="Arial" w:cs="Arial"/>
          <w:b/>
          <w:sz w:val="20"/>
          <w:szCs w:val="20"/>
        </w:rPr>
        <w:t xml:space="preserve"> </w:t>
      </w:r>
      <w:r w:rsidR="0098776C">
        <w:rPr>
          <w:rFonts w:ascii="Arial" w:hAnsi="Arial" w:cs="Arial"/>
          <w:b/>
          <w:sz w:val="20"/>
          <w:szCs w:val="20"/>
        </w:rPr>
        <w:t>124/2024</w:t>
      </w:r>
      <w:r w:rsidR="00936C79" w:rsidRPr="00DE5104">
        <w:rPr>
          <w:rFonts w:ascii="Arial" w:hAnsi="Arial" w:cs="Arial"/>
          <w:b/>
          <w:sz w:val="20"/>
          <w:szCs w:val="20"/>
        </w:rPr>
        <w:t xml:space="preserve"> z dnia </w:t>
      </w:r>
      <w:r w:rsidR="0098776C">
        <w:rPr>
          <w:rFonts w:ascii="Arial" w:hAnsi="Arial" w:cs="Arial"/>
          <w:b/>
          <w:sz w:val="20"/>
          <w:szCs w:val="20"/>
        </w:rPr>
        <w:t>03 grudnia 2024 r</w:t>
      </w:r>
    </w:p>
    <w:p w:rsidR="00936C79" w:rsidRPr="00DE5104" w:rsidRDefault="00936C79" w:rsidP="00AF016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E413DC" w:rsidRPr="00DE5104" w:rsidRDefault="00E413DC" w:rsidP="00AF016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§ 1</w:t>
      </w:r>
    </w:p>
    <w:p w:rsidR="00936C79" w:rsidRPr="00DE5104" w:rsidRDefault="00936C79" w:rsidP="00AF016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Cel procedury</w:t>
      </w:r>
    </w:p>
    <w:p w:rsidR="00970CE7" w:rsidRPr="00DE5104" w:rsidRDefault="009B6EC2" w:rsidP="00AF01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 xml:space="preserve">Niniejsza Procedura dotyczy zgłoszeń informacji o naruszeniach prawa w innych podmiotach niż organ, w którym doszło lub może dojść do naruszenia, przy czym zgłoszenie dotyczy naruszeń prawa w dziedzinie należącej do zakresu działania </w:t>
      </w:r>
      <w:r w:rsidR="005D3D11" w:rsidRPr="00DE5104">
        <w:rPr>
          <w:rFonts w:ascii="Arial" w:hAnsi="Arial" w:cs="Arial"/>
          <w:sz w:val="20"/>
          <w:szCs w:val="20"/>
        </w:rPr>
        <w:t>Wójta Gminy Raków</w:t>
      </w:r>
      <w:r w:rsidRPr="00DE5104">
        <w:rPr>
          <w:rFonts w:ascii="Arial" w:hAnsi="Arial" w:cs="Arial"/>
          <w:sz w:val="20"/>
          <w:szCs w:val="20"/>
        </w:rPr>
        <w:t xml:space="preserve">. </w:t>
      </w:r>
    </w:p>
    <w:p w:rsidR="009B6EC2" w:rsidRPr="00DE5104" w:rsidRDefault="009B6EC2" w:rsidP="00AF016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 xml:space="preserve">Jeżeli zgłoszenie należy do zakresu działania innego organu publicznego, zostanie ono przekazane do organu właściwego zgodnie z zasadami opisanymi w niniejszej Procedurze. </w:t>
      </w:r>
    </w:p>
    <w:p w:rsidR="007C0C1B" w:rsidRPr="00DE5104" w:rsidRDefault="007C0C1B" w:rsidP="00AF016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§ 2</w:t>
      </w:r>
    </w:p>
    <w:p w:rsidR="00936C79" w:rsidRPr="00DE5104" w:rsidRDefault="00936C79" w:rsidP="00AF016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Definicje</w:t>
      </w:r>
    </w:p>
    <w:p w:rsidR="007C0C1B" w:rsidRPr="00DE5104" w:rsidRDefault="00A46AE6" w:rsidP="00AF016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Użyte w P</w:t>
      </w:r>
      <w:r w:rsidR="007C0C1B" w:rsidRPr="00DE5104">
        <w:rPr>
          <w:rFonts w:ascii="Arial" w:hAnsi="Arial" w:cs="Arial"/>
          <w:sz w:val="20"/>
          <w:szCs w:val="20"/>
        </w:rPr>
        <w:t>rocedurze określenia oznaczają:</w:t>
      </w:r>
    </w:p>
    <w:p w:rsidR="009B6EC2" w:rsidRPr="00DE5104" w:rsidRDefault="00A46AE6" w:rsidP="009B6EC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</w:t>
      </w:r>
      <w:r w:rsidR="009B6EC2" w:rsidRPr="00DE5104">
        <w:rPr>
          <w:rFonts w:ascii="Arial" w:hAnsi="Arial" w:cs="Arial"/>
          <w:sz w:val="20"/>
          <w:szCs w:val="20"/>
        </w:rPr>
        <w:t xml:space="preserve"> – należy przez to rozumieć Wójta Gminy Raków.</w:t>
      </w:r>
    </w:p>
    <w:p w:rsidR="007C0C1B" w:rsidRPr="00DE5104" w:rsidRDefault="002B3279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Sygnalista -  osoba fizyczna, która zgłasza lub ujawnia publicznie inform</w:t>
      </w:r>
      <w:r w:rsidR="00840F39" w:rsidRPr="00DE5104">
        <w:rPr>
          <w:rFonts w:ascii="Arial" w:hAnsi="Arial" w:cs="Arial"/>
          <w:sz w:val="20"/>
          <w:szCs w:val="20"/>
        </w:rPr>
        <w:t>ację o naruszeniu prawa uzyskaną</w:t>
      </w:r>
      <w:r w:rsidRPr="00DE5104">
        <w:rPr>
          <w:rFonts w:ascii="Arial" w:hAnsi="Arial" w:cs="Arial"/>
          <w:sz w:val="20"/>
          <w:szCs w:val="20"/>
        </w:rPr>
        <w:t xml:space="preserve"> w kontekście związanym z pracą w tym osoby wymienione w art.  4 ustawy</w:t>
      </w:r>
    </w:p>
    <w:p w:rsidR="002B3279" w:rsidRPr="00DE5104" w:rsidRDefault="002B3279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 xml:space="preserve">Zgłoszenie zewnętrzne </w:t>
      </w:r>
      <w:r w:rsidR="00433CAE" w:rsidRPr="00DE5104">
        <w:rPr>
          <w:rFonts w:ascii="Arial" w:hAnsi="Arial" w:cs="Arial"/>
          <w:sz w:val="20"/>
          <w:szCs w:val="20"/>
        </w:rPr>
        <w:t>–</w:t>
      </w:r>
      <w:r w:rsidRPr="00DE5104">
        <w:rPr>
          <w:rFonts w:ascii="Arial" w:hAnsi="Arial" w:cs="Arial"/>
          <w:sz w:val="20"/>
          <w:szCs w:val="20"/>
        </w:rPr>
        <w:t xml:space="preserve"> </w:t>
      </w:r>
      <w:r w:rsidR="007B6855" w:rsidRPr="00DE5104">
        <w:rPr>
          <w:rFonts w:ascii="Arial" w:hAnsi="Arial" w:cs="Arial"/>
          <w:sz w:val="20"/>
          <w:szCs w:val="20"/>
        </w:rPr>
        <w:t>należy przez to rozumieć ustne lub pisemne przekazanie informacji na temat naruszeń</w:t>
      </w:r>
    </w:p>
    <w:p w:rsidR="00433CAE" w:rsidRPr="00DE5104" w:rsidRDefault="007B6855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Informacj</w:t>
      </w:r>
      <w:r w:rsidR="00271973" w:rsidRPr="00DE5104">
        <w:rPr>
          <w:rFonts w:ascii="Arial" w:hAnsi="Arial" w:cs="Arial"/>
          <w:sz w:val="20"/>
          <w:szCs w:val="20"/>
        </w:rPr>
        <w:t xml:space="preserve">a o naruszeniu prawa </w:t>
      </w:r>
      <w:r w:rsidRPr="00DE5104">
        <w:rPr>
          <w:rFonts w:ascii="Arial" w:hAnsi="Arial" w:cs="Arial"/>
          <w:sz w:val="20"/>
          <w:szCs w:val="20"/>
        </w:rPr>
        <w:t>– informacja, w tym uzasadnione podejrzenie dotyczące zaistniałego lub potencjalnego naruszenia prawa, do którego doszło lub prawdopodobnie dojdzie w podmiocie prawnym</w:t>
      </w:r>
      <w:r w:rsidR="00840F39" w:rsidRPr="00DE5104">
        <w:rPr>
          <w:rFonts w:ascii="Arial" w:hAnsi="Arial" w:cs="Arial"/>
          <w:sz w:val="20"/>
          <w:szCs w:val="20"/>
        </w:rPr>
        <w:t>,</w:t>
      </w:r>
      <w:r w:rsidRPr="00DE5104">
        <w:rPr>
          <w:rFonts w:ascii="Arial" w:hAnsi="Arial" w:cs="Arial"/>
          <w:sz w:val="20"/>
          <w:szCs w:val="20"/>
        </w:rPr>
        <w:t xml:space="preserve"> w którym sygnalista uczestniczył w procesie rekrutacji lub innych negocjacji poprzedzających zawarcie umowy, pracuje lub pracował, lub w innym podmiocie prawnym, z którym sygnalista utrzymuje lub utrzymywał kontakt w kontekście związanym z pracą lub informację dotyczącą próby ukrycia takiego naruszenia prawa. </w:t>
      </w:r>
    </w:p>
    <w:p w:rsidR="009B6EC2" w:rsidRPr="00DE5104" w:rsidRDefault="009B6EC2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Komisji ds. zgłoszeń zewnętrznych – należy przez to</w:t>
      </w:r>
      <w:r w:rsidR="00FD66EA" w:rsidRPr="00DE5104">
        <w:rPr>
          <w:rFonts w:ascii="Arial" w:hAnsi="Arial" w:cs="Arial"/>
          <w:sz w:val="20"/>
          <w:szCs w:val="20"/>
        </w:rPr>
        <w:t xml:space="preserve"> rozumieć komisje powołaną zarzą</w:t>
      </w:r>
      <w:r w:rsidRPr="00DE5104">
        <w:rPr>
          <w:rFonts w:ascii="Arial" w:hAnsi="Arial" w:cs="Arial"/>
          <w:sz w:val="20"/>
          <w:szCs w:val="20"/>
        </w:rPr>
        <w:t xml:space="preserve">dzeniem Wójta Gminy Raków na podstawie przepisów ustawy o ochronie sygnalistów, do której zadań należy w szczególności przyjmowanie zgłoszenia zewnętrznego, </w:t>
      </w:r>
      <w:r w:rsidR="00FD66EA" w:rsidRPr="00DE5104">
        <w:rPr>
          <w:rFonts w:ascii="Arial" w:hAnsi="Arial" w:cs="Arial"/>
          <w:sz w:val="20"/>
          <w:szCs w:val="20"/>
        </w:rPr>
        <w:t>dokonanie wstępnej weryfikacji zgłoszenia zewnętrznego, w tym ustalenie organu publicznego właściwego do podjęcia działań następczych, rozpatrzenie zgłoszenia w przypadku gdy zgłoszenie dotyczy naruszeń prawa w dziedzinie należącej do zakresu działania tego organu, a także przekazania zgłoszenia do organu publicznego właściwego do podjęcia działań następczych gdy zgłoszenie dotyczy naruszeń prawa w dziedzinie nienależącej do zakresu działania organu oraz podejmowanie działań następczych a także utrzymywanie kontaktu i przekazywanie informacji w szczególności informacji zwrotnej Sygnaliście.</w:t>
      </w:r>
    </w:p>
    <w:p w:rsidR="00FD66EA" w:rsidRPr="00DE5104" w:rsidRDefault="00A46AE6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Naruszenie</w:t>
      </w:r>
      <w:r w:rsidR="00FD66EA" w:rsidRPr="00DE5104">
        <w:rPr>
          <w:rFonts w:ascii="Arial" w:hAnsi="Arial" w:cs="Arial"/>
          <w:sz w:val="20"/>
          <w:szCs w:val="20"/>
        </w:rPr>
        <w:t xml:space="preserve"> – należy przez to rozumieć działanie lub zaniechanie, które jest niezgodne z prawem lub mające</w:t>
      </w:r>
      <w:bookmarkStart w:id="0" w:name="_GoBack"/>
      <w:bookmarkEnd w:id="0"/>
      <w:r w:rsidR="00FD66EA" w:rsidRPr="00DE5104">
        <w:rPr>
          <w:rFonts w:ascii="Arial" w:hAnsi="Arial" w:cs="Arial"/>
          <w:sz w:val="20"/>
          <w:szCs w:val="20"/>
        </w:rPr>
        <w:t xml:space="preserve"> na celu obejście prawa.</w:t>
      </w:r>
    </w:p>
    <w:p w:rsidR="00FD66EA" w:rsidRPr="00DE5104" w:rsidRDefault="00A46AE6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Zgłoszenie anonimowe</w:t>
      </w:r>
      <w:r w:rsidR="00FE6306" w:rsidRPr="00DE5104">
        <w:rPr>
          <w:rFonts w:ascii="Arial" w:hAnsi="Arial" w:cs="Arial"/>
          <w:sz w:val="20"/>
          <w:szCs w:val="20"/>
        </w:rPr>
        <w:t xml:space="preserve"> – należy przez to rozumieć zgłoszenie dokonane przez osobę, co do której nie jest możliwa identyfikacja tożsamości. </w:t>
      </w:r>
    </w:p>
    <w:p w:rsidR="00271973" w:rsidRPr="00DE5104" w:rsidRDefault="00A46AE6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Działanie następcze</w:t>
      </w:r>
      <w:r w:rsidR="00271973" w:rsidRPr="00DE5104">
        <w:rPr>
          <w:rFonts w:ascii="Arial" w:hAnsi="Arial" w:cs="Arial"/>
          <w:sz w:val="20"/>
          <w:szCs w:val="20"/>
        </w:rPr>
        <w:t xml:space="preserve"> – </w:t>
      </w:r>
      <w:r w:rsidR="00FD66EA" w:rsidRPr="00DE5104">
        <w:rPr>
          <w:rFonts w:ascii="Arial" w:hAnsi="Arial" w:cs="Arial"/>
          <w:sz w:val="20"/>
          <w:szCs w:val="20"/>
        </w:rPr>
        <w:t xml:space="preserve">należy przez to rozumieć </w:t>
      </w:r>
      <w:r w:rsidR="00271973" w:rsidRPr="00DE5104">
        <w:rPr>
          <w:rFonts w:ascii="Arial" w:hAnsi="Arial" w:cs="Arial"/>
          <w:sz w:val="20"/>
          <w:szCs w:val="20"/>
        </w:rPr>
        <w:t>działania podjęte w celu oceny prawdziwości informacji zawartych w zgłoszeniu zewnętrznym oraz w celu przeciwdziałania naruszenia prawa będącemu przedmiotem zgłosz</w:t>
      </w:r>
      <w:r w:rsidR="00840F39" w:rsidRPr="00DE5104">
        <w:rPr>
          <w:rFonts w:ascii="Arial" w:hAnsi="Arial" w:cs="Arial"/>
          <w:sz w:val="20"/>
          <w:szCs w:val="20"/>
        </w:rPr>
        <w:t>enia w szczególności przez postę</w:t>
      </w:r>
      <w:r w:rsidR="00271973" w:rsidRPr="00DE5104">
        <w:rPr>
          <w:rFonts w:ascii="Arial" w:hAnsi="Arial" w:cs="Arial"/>
          <w:sz w:val="20"/>
          <w:szCs w:val="20"/>
        </w:rPr>
        <w:t>powanie wyjaśniaj</w:t>
      </w:r>
      <w:r w:rsidR="00840F39" w:rsidRPr="00DE5104">
        <w:rPr>
          <w:rFonts w:ascii="Arial" w:hAnsi="Arial" w:cs="Arial"/>
          <w:sz w:val="20"/>
          <w:szCs w:val="20"/>
        </w:rPr>
        <w:t>ące wszczęcie kontroli lub postę</w:t>
      </w:r>
      <w:r w:rsidR="00271973" w:rsidRPr="00DE5104">
        <w:rPr>
          <w:rFonts w:ascii="Arial" w:hAnsi="Arial" w:cs="Arial"/>
          <w:sz w:val="20"/>
          <w:szCs w:val="20"/>
        </w:rPr>
        <w:t xml:space="preserve">powania administracyjnego, wniesienia oskarżenia, działania podjęte w celu odzyskania środków finansowych lub zamknięcie procedury realizowanej w ramach zewnętrznej procedury dokonywania zgłoszeń naruszeń prawa i podejmowanie działań następczych lub procedury przyjmowania zgłoszeń zewnętrznych i podejmowania działań następczych. </w:t>
      </w:r>
    </w:p>
    <w:p w:rsidR="00271973" w:rsidRPr="00DE5104" w:rsidRDefault="00FD66EA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Dzi</w:t>
      </w:r>
      <w:r w:rsidR="00A46AE6">
        <w:rPr>
          <w:rFonts w:ascii="Arial" w:hAnsi="Arial" w:cs="Arial"/>
          <w:sz w:val="20"/>
          <w:szCs w:val="20"/>
        </w:rPr>
        <w:t>ałanie odwetowe</w:t>
      </w:r>
      <w:r w:rsidR="00271973" w:rsidRPr="00DE5104">
        <w:rPr>
          <w:rFonts w:ascii="Arial" w:hAnsi="Arial" w:cs="Arial"/>
          <w:sz w:val="20"/>
          <w:szCs w:val="20"/>
        </w:rPr>
        <w:t xml:space="preserve"> </w:t>
      </w:r>
      <w:r w:rsidR="001975D0" w:rsidRPr="00DE5104">
        <w:rPr>
          <w:rFonts w:ascii="Arial" w:hAnsi="Arial" w:cs="Arial"/>
          <w:sz w:val="20"/>
          <w:szCs w:val="20"/>
        </w:rPr>
        <w:t>–</w:t>
      </w:r>
      <w:r w:rsidR="00271973" w:rsidRPr="00DE5104">
        <w:rPr>
          <w:rFonts w:ascii="Arial" w:hAnsi="Arial" w:cs="Arial"/>
          <w:sz w:val="20"/>
          <w:szCs w:val="20"/>
        </w:rPr>
        <w:t xml:space="preserve"> </w:t>
      </w:r>
      <w:r w:rsidRPr="00DE5104">
        <w:rPr>
          <w:rFonts w:ascii="Arial" w:hAnsi="Arial" w:cs="Arial"/>
          <w:sz w:val="20"/>
          <w:szCs w:val="20"/>
        </w:rPr>
        <w:t xml:space="preserve">należy przez to rozumieć </w:t>
      </w:r>
      <w:r w:rsidR="001975D0" w:rsidRPr="00DE5104">
        <w:rPr>
          <w:rFonts w:ascii="Arial" w:hAnsi="Arial" w:cs="Arial"/>
          <w:sz w:val="20"/>
          <w:szCs w:val="20"/>
        </w:rPr>
        <w:t>bezpośrednie lub pośrednie działania lub zaniechanie w kontekście związanym z pracą, które jest spowodowane zgłoszeniem i które n</w:t>
      </w:r>
      <w:r w:rsidR="000F256B" w:rsidRPr="00DE5104">
        <w:rPr>
          <w:rFonts w:ascii="Arial" w:hAnsi="Arial" w:cs="Arial"/>
          <w:sz w:val="20"/>
          <w:szCs w:val="20"/>
        </w:rPr>
        <w:t>arusza lub może naruszyć prawa S</w:t>
      </w:r>
      <w:r w:rsidR="001975D0" w:rsidRPr="00DE5104">
        <w:rPr>
          <w:rFonts w:ascii="Arial" w:hAnsi="Arial" w:cs="Arial"/>
          <w:sz w:val="20"/>
          <w:szCs w:val="20"/>
        </w:rPr>
        <w:t>ygnalisty lub wyrządza l</w:t>
      </w:r>
      <w:r w:rsidR="000F256B" w:rsidRPr="00DE5104">
        <w:rPr>
          <w:rFonts w:ascii="Arial" w:hAnsi="Arial" w:cs="Arial"/>
          <w:sz w:val="20"/>
          <w:szCs w:val="20"/>
        </w:rPr>
        <w:t>ub może wyrządzić nieuzasadnioną szkodę S</w:t>
      </w:r>
      <w:r w:rsidR="001975D0" w:rsidRPr="00DE5104">
        <w:rPr>
          <w:rFonts w:ascii="Arial" w:hAnsi="Arial" w:cs="Arial"/>
          <w:sz w:val="20"/>
          <w:szCs w:val="20"/>
        </w:rPr>
        <w:t>ygnaliście w tym bezpodstawne in</w:t>
      </w:r>
      <w:r w:rsidR="000F256B" w:rsidRPr="00DE5104">
        <w:rPr>
          <w:rFonts w:ascii="Arial" w:hAnsi="Arial" w:cs="Arial"/>
          <w:sz w:val="20"/>
          <w:szCs w:val="20"/>
        </w:rPr>
        <w:t>icjowanie postępowań przeciwko S</w:t>
      </w:r>
      <w:r w:rsidR="001975D0" w:rsidRPr="00DE5104">
        <w:rPr>
          <w:rFonts w:ascii="Arial" w:hAnsi="Arial" w:cs="Arial"/>
          <w:sz w:val="20"/>
          <w:szCs w:val="20"/>
        </w:rPr>
        <w:t>ygnaliście.</w:t>
      </w:r>
    </w:p>
    <w:p w:rsidR="001975D0" w:rsidRPr="00DE5104" w:rsidRDefault="00A46AE6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Informacja zwrotna</w:t>
      </w:r>
      <w:r w:rsidR="001975D0" w:rsidRPr="00DE5104">
        <w:rPr>
          <w:rFonts w:ascii="Arial" w:hAnsi="Arial" w:cs="Arial"/>
          <w:sz w:val="20"/>
          <w:szCs w:val="20"/>
        </w:rPr>
        <w:t xml:space="preserve"> – należy przez to rozumieć pr</w:t>
      </w:r>
      <w:r w:rsidR="000F256B" w:rsidRPr="00DE5104">
        <w:rPr>
          <w:rFonts w:ascii="Arial" w:hAnsi="Arial" w:cs="Arial"/>
          <w:sz w:val="20"/>
          <w:szCs w:val="20"/>
        </w:rPr>
        <w:t>zekazaną  S</w:t>
      </w:r>
      <w:r w:rsidR="00FD66EA" w:rsidRPr="00DE5104">
        <w:rPr>
          <w:rFonts w:ascii="Arial" w:hAnsi="Arial" w:cs="Arial"/>
          <w:sz w:val="20"/>
          <w:szCs w:val="20"/>
        </w:rPr>
        <w:t>ygnaliście informację</w:t>
      </w:r>
      <w:r w:rsidR="001975D0" w:rsidRPr="00DE5104">
        <w:rPr>
          <w:rFonts w:ascii="Arial" w:hAnsi="Arial" w:cs="Arial"/>
          <w:sz w:val="20"/>
          <w:szCs w:val="20"/>
        </w:rPr>
        <w:t xml:space="preserve"> na temat planowanych lub podjętych działań następczych i powodów  tych działań. </w:t>
      </w:r>
    </w:p>
    <w:p w:rsidR="009B6EC2" w:rsidRPr="00DE5104" w:rsidRDefault="001975D0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Procedur</w:t>
      </w:r>
      <w:r w:rsidR="00A46AE6">
        <w:rPr>
          <w:rFonts w:ascii="Arial" w:hAnsi="Arial" w:cs="Arial"/>
          <w:sz w:val="20"/>
          <w:szCs w:val="20"/>
        </w:rPr>
        <w:t>a</w:t>
      </w:r>
      <w:r w:rsidR="009B6EC2" w:rsidRPr="00DE5104">
        <w:rPr>
          <w:rFonts w:ascii="Arial" w:hAnsi="Arial" w:cs="Arial"/>
          <w:sz w:val="20"/>
          <w:szCs w:val="20"/>
        </w:rPr>
        <w:t xml:space="preserve"> -  należy przez to rozumieć Procedurę przyjmowania zgłoszeń zewnętrznych oraz podejmowania działań następczych. </w:t>
      </w:r>
    </w:p>
    <w:p w:rsidR="00A37469" w:rsidRPr="00DE5104" w:rsidRDefault="00A37469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 xml:space="preserve">Ustawa – </w:t>
      </w:r>
      <w:r w:rsidR="00FE6306" w:rsidRPr="00DE5104">
        <w:rPr>
          <w:rFonts w:ascii="Arial" w:hAnsi="Arial" w:cs="Arial"/>
          <w:sz w:val="20"/>
          <w:szCs w:val="20"/>
        </w:rPr>
        <w:t>należy przez to rozumieć ustawę</w:t>
      </w:r>
      <w:r w:rsidRPr="00DE5104">
        <w:rPr>
          <w:rFonts w:ascii="Arial" w:hAnsi="Arial" w:cs="Arial"/>
          <w:sz w:val="20"/>
          <w:szCs w:val="20"/>
        </w:rPr>
        <w:t xml:space="preserve"> z dnia 14 czerwca 2024  roku o ochronie sygnalistów (</w:t>
      </w:r>
      <w:r w:rsidR="00E3345C">
        <w:rPr>
          <w:rFonts w:ascii="Arial" w:hAnsi="Arial" w:cs="Arial"/>
          <w:sz w:val="20"/>
          <w:szCs w:val="20"/>
        </w:rPr>
        <w:t xml:space="preserve">tj. </w:t>
      </w:r>
      <w:r w:rsidRPr="00DE5104">
        <w:rPr>
          <w:rFonts w:ascii="Arial" w:hAnsi="Arial" w:cs="Arial"/>
          <w:sz w:val="20"/>
          <w:szCs w:val="20"/>
        </w:rPr>
        <w:t>Dz. U. z 2024 roku poz. 928)</w:t>
      </w:r>
    </w:p>
    <w:p w:rsidR="00A37469" w:rsidRPr="00DE5104" w:rsidRDefault="00A37469" w:rsidP="00AF01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 xml:space="preserve">Urząd -  </w:t>
      </w:r>
      <w:r w:rsidR="00FE6306" w:rsidRPr="00DE5104">
        <w:rPr>
          <w:rFonts w:ascii="Arial" w:hAnsi="Arial" w:cs="Arial"/>
          <w:sz w:val="20"/>
          <w:szCs w:val="20"/>
        </w:rPr>
        <w:t xml:space="preserve">należy przez to rozumieć </w:t>
      </w:r>
      <w:r w:rsidRPr="00DE5104">
        <w:rPr>
          <w:rFonts w:ascii="Arial" w:hAnsi="Arial" w:cs="Arial"/>
          <w:sz w:val="20"/>
          <w:szCs w:val="20"/>
        </w:rPr>
        <w:t>Urząd Gminy w Rakowie</w:t>
      </w:r>
    </w:p>
    <w:p w:rsidR="00840F39" w:rsidRPr="00DE5104" w:rsidRDefault="00A37469" w:rsidP="00FE630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 xml:space="preserve">Wójt -  </w:t>
      </w:r>
      <w:r w:rsidR="00FE6306" w:rsidRPr="00DE5104">
        <w:rPr>
          <w:rFonts w:ascii="Arial" w:hAnsi="Arial" w:cs="Arial"/>
          <w:sz w:val="20"/>
          <w:szCs w:val="20"/>
        </w:rPr>
        <w:t xml:space="preserve">należy przez to rozumieć </w:t>
      </w:r>
      <w:r w:rsidR="00F621C2" w:rsidRPr="00DE5104">
        <w:rPr>
          <w:rFonts w:ascii="Arial" w:hAnsi="Arial" w:cs="Arial"/>
          <w:sz w:val="20"/>
          <w:szCs w:val="20"/>
        </w:rPr>
        <w:t>Wójt</w:t>
      </w:r>
      <w:r w:rsidR="00E3345C">
        <w:rPr>
          <w:rFonts w:ascii="Arial" w:hAnsi="Arial" w:cs="Arial"/>
          <w:sz w:val="20"/>
          <w:szCs w:val="20"/>
        </w:rPr>
        <w:t>a</w:t>
      </w:r>
      <w:r w:rsidR="00F621C2" w:rsidRPr="00DE5104">
        <w:rPr>
          <w:rFonts w:ascii="Arial" w:hAnsi="Arial" w:cs="Arial"/>
          <w:sz w:val="20"/>
          <w:szCs w:val="20"/>
        </w:rPr>
        <w:t xml:space="preserve"> Gminy Raków</w:t>
      </w:r>
    </w:p>
    <w:p w:rsidR="00840F39" w:rsidRPr="00DE5104" w:rsidRDefault="00840F39" w:rsidP="00FE630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D2A8F" w:rsidRPr="00DE5104" w:rsidRDefault="008D2A8F" w:rsidP="00AF016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§ 3</w:t>
      </w:r>
    </w:p>
    <w:p w:rsidR="00970CE7" w:rsidRPr="00DE5104" w:rsidRDefault="00970CE7" w:rsidP="00AF016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Sposoby przekazywania zgłoszeń zewnętrznych</w:t>
      </w:r>
    </w:p>
    <w:p w:rsidR="00970CE7" w:rsidRPr="00DE5104" w:rsidRDefault="00970CE7" w:rsidP="008C1EC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Zgłoszenie</w:t>
      </w:r>
      <w:r w:rsidR="000F256B" w:rsidRPr="00DE5104">
        <w:rPr>
          <w:rFonts w:ascii="Arial" w:hAnsi="Arial" w:cs="Arial"/>
          <w:sz w:val="20"/>
          <w:szCs w:val="20"/>
        </w:rPr>
        <w:t xml:space="preserve"> zewnętrzne </w:t>
      </w:r>
      <w:r w:rsidRPr="00DE5104">
        <w:rPr>
          <w:rFonts w:ascii="Arial" w:hAnsi="Arial" w:cs="Arial"/>
          <w:sz w:val="20"/>
          <w:szCs w:val="20"/>
        </w:rPr>
        <w:t xml:space="preserve"> </w:t>
      </w:r>
      <w:r w:rsidR="008C1EC2" w:rsidRPr="00DE5104">
        <w:rPr>
          <w:rFonts w:ascii="Arial" w:hAnsi="Arial" w:cs="Arial"/>
          <w:sz w:val="20"/>
          <w:szCs w:val="20"/>
        </w:rPr>
        <w:t xml:space="preserve">może być dokonywane pisemnie </w:t>
      </w:r>
      <w:r w:rsidR="00B5178A" w:rsidRPr="00DE5104">
        <w:rPr>
          <w:rFonts w:ascii="Arial" w:hAnsi="Arial" w:cs="Arial"/>
          <w:sz w:val="20"/>
          <w:szCs w:val="20"/>
        </w:rPr>
        <w:t>:</w:t>
      </w:r>
    </w:p>
    <w:p w:rsidR="00B5178A" w:rsidRDefault="00FE6306" w:rsidP="00B5178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p</w:t>
      </w:r>
      <w:r w:rsidR="00B5178A" w:rsidRPr="00DE5104">
        <w:rPr>
          <w:rFonts w:ascii="Arial" w:hAnsi="Arial" w:cs="Arial"/>
          <w:sz w:val="20"/>
          <w:szCs w:val="20"/>
        </w:rPr>
        <w:t xml:space="preserve">oprzez pocztę elektroniczną na adres </w:t>
      </w:r>
      <w:hyperlink r:id="rId9" w:history="1">
        <w:r w:rsidR="00EF1634" w:rsidRPr="00D4388D">
          <w:rPr>
            <w:rStyle w:val="Hipercze"/>
            <w:rFonts w:ascii="Arial" w:hAnsi="Arial" w:cs="Arial"/>
            <w:sz w:val="20"/>
            <w:szCs w:val="20"/>
          </w:rPr>
          <w:t>zgloszenia@rakow.pl</w:t>
        </w:r>
      </w:hyperlink>
      <w:r w:rsidR="0098776C">
        <w:rPr>
          <w:rFonts w:ascii="Arial" w:hAnsi="Arial" w:cs="Arial"/>
          <w:sz w:val="20"/>
          <w:szCs w:val="20"/>
        </w:rPr>
        <w:t xml:space="preserve"> </w:t>
      </w:r>
      <w:r w:rsidR="00B5178A" w:rsidRPr="00DE5104">
        <w:rPr>
          <w:rFonts w:ascii="Arial" w:hAnsi="Arial" w:cs="Arial"/>
          <w:sz w:val="20"/>
          <w:szCs w:val="20"/>
        </w:rPr>
        <w:t>w tytule emaila wpisać „sygnalista</w:t>
      </w:r>
      <w:r w:rsidRPr="00DE5104">
        <w:rPr>
          <w:rFonts w:ascii="Arial" w:hAnsi="Arial" w:cs="Arial"/>
          <w:sz w:val="20"/>
          <w:szCs w:val="20"/>
        </w:rPr>
        <w:t xml:space="preserve"> – zgłoszenie zewnętrzne</w:t>
      </w:r>
      <w:r w:rsidR="00B5178A" w:rsidRPr="00DE5104">
        <w:rPr>
          <w:rFonts w:ascii="Arial" w:hAnsi="Arial" w:cs="Arial"/>
          <w:sz w:val="20"/>
          <w:szCs w:val="20"/>
        </w:rPr>
        <w:t xml:space="preserve">” </w:t>
      </w:r>
    </w:p>
    <w:p w:rsidR="008F6DCB" w:rsidRPr="00DE5104" w:rsidRDefault="008F6DCB" w:rsidP="00B5178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adres do korespondencji </w:t>
      </w:r>
      <w:r w:rsidR="0098776C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Urząd Gminy w Rakowie ul. Ogrodowa 1 26 – 035 Raków z dopiskiem „sygnalista – zgłoszenie zewnętrzne”</w:t>
      </w:r>
    </w:p>
    <w:p w:rsidR="00970CE7" w:rsidRPr="00DE5104" w:rsidRDefault="00970CE7" w:rsidP="00AF016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Zgłoszenie może być dok</w:t>
      </w:r>
      <w:r w:rsidR="00840F39" w:rsidRPr="00DE5104">
        <w:rPr>
          <w:rFonts w:ascii="Arial" w:hAnsi="Arial" w:cs="Arial"/>
          <w:sz w:val="20"/>
          <w:szCs w:val="20"/>
        </w:rPr>
        <w:t>onane wyłącznie w dobrej wierze.</w:t>
      </w:r>
      <w:r w:rsidRPr="00DE5104">
        <w:rPr>
          <w:rFonts w:ascii="Arial" w:hAnsi="Arial" w:cs="Arial"/>
          <w:sz w:val="20"/>
          <w:szCs w:val="20"/>
        </w:rPr>
        <w:t xml:space="preserve"> Nie można dokonywać świadomego składania fałszywych zgłoszeń zewnętrznych</w:t>
      </w:r>
      <w:r w:rsidR="0060375F" w:rsidRPr="00DE5104">
        <w:rPr>
          <w:rFonts w:ascii="Arial" w:hAnsi="Arial" w:cs="Arial"/>
          <w:sz w:val="20"/>
          <w:szCs w:val="20"/>
        </w:rPr>
        <w:t>. Osoba dokonują</w:t>
      </w:r>
      <w:r w:rsidRPr="00DE5104">
        <w:rPr>
          <w:rFonts w:ascii="Arial" w:hAnsi="Arial" w:cs="Arial"/>
          <w:sz w:val="20"/>
          <w:szCs w:val="20"/>
        </w:rPr>
        <w:t>ca zgłoszenia wiedząc</w:t>
      </w:r>
      <w:r w:rsidR="00EF1634">
        <w:rPr>
          <w:rFonts w:ascii="Arial" w:hAnsi="Arial" w:cs="Arial"/>
          <w:sz w:val="20"/>
          <w:szCs w:val="20"/>
        </w:rPr>
        <w:t>,</w:t>
      </w:r>
      <w:r w:rsidRPr="00DE5104">
        <w:rPr>
          <w:rFonts w:ascii="Arial" w:hAnsi="Arial" w:cs="Arial"/>
          <w:sz w:val="20"/>
          <w:szCs w:val="20"/>
        </w:rPr>
        <w:t xml:space="preserve"> że do naruszenia prawa nie doszło (w złej wierze) podlega odpowiedzialności karnej zgodnie z przepisami ustawy o ochronie sygnalistów. </w:t>
      </w:r>
    </w:p>
    <w:p w:rsidR="0060375F" w:rsidRPr="00DE5104" w:rsidRDefault="0060375F" w:rsidP="00AF016D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Zgłoszenia anonimowe oraz takie</w:t>
      </w:r>
      <w:r w:rsidR="00840F39" w:rsidRPr="00DE5104">
        <w:rPr>
          <w:rFonts w:ascii="Arial" w:hAnsi="Arial" w:cs="Arial"/>
          <w:sz w:val="20"/>
          <w:szCs w:val="20"/>
        </w:rPr>
        <w:t>,</w:t>
      </w:r>
      <w:r w:rsidRPr="00DE5104">
        <w:rPr>
          <w:rFonts w:ascii="Arial" w:hAnsi="Arial" w:cs="Arial"/>
          <w:sz w:val="20"/>
          <w:szCs w:val="20"/>
        </w:rPr>
        <w:t xml:space="preserve"> co do których nie da się w sposób jednoznaczny zidentyfikować osoby dokonującej zgłoszenia pozostawia się bez rozpatrzenia. Zgłoszeń anonimowych organ nie rozpatruje. </w:t>
      </w:r>
    </w:p>
    <w:p w:rsidR="00970CE7" w:rsidRPr="00DE5104" w:rsidRDefault="0060375F" w:rsidP="00AF016D">
      <w:pPr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§ 4</w:t>
      </w:r>
    </w:p>
    <w:p w:rsidR="0060375F" w:rsidRPr="00DE5104" w:rsidRDefault="009D0EFA" w:rsidP="00AF016D">
      <w:pPr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Przedmiot zgłoszenia zewnę</w:t>
      </w:r>
      <w:r w:rsidR="0060375F" w:rsidRPr="00DE5104">
        <w:rPr>
          <w:rFonts w:ascii="Arial" w:hAnsi="Arial" w:cs="Arial"/>
          <w:b/>
          <w:sz w:val="20"/>
          <w:szCs w:val="20"/>
        </w:rPr>
        <w:t>trznego</w:t>
      </w:r>
    </w:p>
    <w:p w:rsidR="008D2A8F" w:rsidRPr="00DE5104" w:rsidRDefault="0037226C" w:rsidP="00AF016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zgłoszenia</w:t>
      </w:r>
      <w:r w:rsidR="0060375F" w:rsidRPr="00DE5104">
        <w:rPr>
          <w:rFonts w:ascii="Arial" w:hAnsi="Arial" w:cs="Arial"/>
          <w:sz w:val="20"/>
          <w:szCs w:val="20"/>
        </w:rPr>
        <w:t xml:space="preserve"> zewnętrznego mogą być naruszenia mające kontekst związany z pracą dotyczące:</w:t>
      </w:r>
    </w:p>
    <w:p w:rsidR="008D2A8F" w:rsidRPr="00DE5104" w:rsidRDefault="009D0EFA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k</w:t>
      </w:r>
      <w:r w:rsidR="008D2A8F" w:rsidRPr="00DE5104">
        <w:rPr>
          <w:rFonts w:ascii="Arial" w:hAnsi="Arial" w:cs="Arial"/>
          <w:sz w:val="20"/>
          <w:szCs w:val="20"/>
        </w:rPr>
        <w:t>orupcji</w:t>
      </w:r>
    </w:p>
    <w:p w:rsidR="008D2A8F" w:rsidRPr="00DE5104" w:rsidRDefault="009D0EFA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z</w:t>
      </w:r>
      <w:r w:rsidR="008D2A8F" w:rsidRPr="00DE5104">
        <w:rPr>
          <w:rFonts w:ascii="Arial" w:hAnsi="Arial" w:cs="Arial"/>
          <w:sz w:val="20"/>
          <w:szCs w:val="20"/>
        </w:rPr>
        <w:t xml:space="preserve">amówień publicznych </w:t>
      </w:r>
    </w:p>
    <w:p w:rsidR="008D2A8F" w:rsidRPr="00DE5104" w:rsidRDefault="009D0EFA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u</w:t>
      </w:r>
      <w:r w:rsidR="008D2A8F" w:rsidRPr="00DE5104">
        <w:rPr>
          <w:rFonts w:ascii="Arial" w:hAnsi="Arial" w:cs="Arial"/>
          <w:sz w:val="20"/>
          <w:szCs w:val="20"/>
        </w:rPr>
        <w:t>sług, produktów i rynków finansowych</w:t>
      </w:r>
    </w:p>
    <w:p w:rsidR="008D2A8F" w:rsidRDefault="009D0EFA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p</w:t>
      </w:r>
      <w:r w:rsidR="008D2A8F" w:rsidRPr="00DE5104">
        <w:rPr>
          <w:rFonts w:ascii="Arial" w:hAnsi="Arial" w:cs="Arial"/>
          <w:sz w:val="20"/>
          <w:szCs w:val="20"/>
        </w:rPr>
        <w:t>rzeciwdziałania praniu pieniędzy oraz finansowaniu terroryzmu</w:t>
      </w:r>
    </w:p>
    <w:p w:rsidR="0037226C" w:rsidRDefault="0037226C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bezpieczeństwa produktów i ich zgodność z wymogami</w:t>
      </w:r>
    </w:p>
    <w:p w:rsidR="0037226C" w:rsidRPr="00DE5104" w:rsidRDefault="0037226C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bezpieczeństwa transportu</w:t>
      </w:r>
    </w:p>
    <w:p w:rsidR="008D2A8F" w:rsidRDefault="009D0EFA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o</w:t>
      </w:r>
      <w:r w:rsidR="008D2A8F" w:rsidRPr="00DE5104">
        <w:rPr>
          <w:rFonts w:ascii="Arial" w:hAnsi="Arial" w:cs="Arial"/>
          <w:sz w:val="20"/>
          <w:szCs w:val="20"/>
        </w:rPr>
        <w:t xml:space="preserve">chrony środowiska </w:t>
      </w:r>
    </w:p>
    <w:p w:rsidR="0037226C" w:rsidRDefault="0037226C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ochrony prywatności i danych osobowych</w:t>
      </w:r>
    </w:p>
    <w:p w:rsidR="0037226C" w:rsidRDefault="00E3345C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ochrony</w:t>
      </w:r>
      <w:r w:rsidR="0037226C">
        <w:rPr>
          <w:rFonts w:ascii="Arial" w:hAnsi="Arial" w:cs="Arial"/>
          <w:sz w:val="20"/>
          <w:szCs w:val="20"/>
        </w:rPr>
        <w:t xml:space="preserve"> konsumentów</w:t>
      </w:r>
    </w:p>
    <w:p w:rsidR="0037226C" w:rsidRPr="00DE5104" w:rsidRDefault="0037226C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zdrowia publicznego</w:t>
      </w:r>
    </w:p>
    <w:p w:rsidR="008D2A8F" w:rsidRPr="00DE5104" w:rsidRDefault="009D0EFA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b</w:t>
      </w:r>
      <w:r w:rsidR="008D2A8F" w:rsidRPr="00DE5104">
        <w:rPr>
          <w:rFonts w:ascii="Arial" w:hAnsi="Arial" w:cs="Arial"/>
          <w:sz w:val="20"/>
          <w:szCs w:val="20"/>
        </w:rPr>
        <w:t xml:space="preserve">ezpieczeństwa sieci i systemów </w:t>
      </w:r>
      <w:r w:rsidR="00097522" w:rsidRPr="00DE5104">
        <w:rPr>
          <w:rFonts w:ascii="Arial" w:hAnsi="Arial" w:cs="Arial"/>
          <w:sz w:val="20"/>
          <w:szCs w:val="20"/>
        </w:rPr>
        <w:t xml:space="preserve">teleinformatycznych </w:t>
      </w:r>
    </w:p>
    <w:p w:rsidR="00097522" w:rsidRPr="00DE5104" w:rsidRDefault="00097522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Interesu prawnego jednostki samorządu terytorialnego oraz Unii Europejskiej</w:t>
      </w:r>
    </w:p>
    <w:p w:rsidR="00097522" w:rsidRPr="00DE5104" w:rsidRDefault="009D0EFA" w:rsidP="00AF016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r</w:t>
      </w:r>
      <w:r w:rsidR="00097522" w:rsidRPr="00DE5104">
        <w:rPr>
          <w:rFonts w:ascii="Arial" w:hAnsi="Arial" w:cs="Arial"/>
          <w:sz w:val="20"/>
          <w:szCs w:val="20"/>
        </w:rPr>
        <w:t>y</w:t>
      </w:r>
      <w:r w:rsidRPr="00DE5104">
        <w:rPr>
          <w:rFonts w:ascii="Arial" w:hAnsi="Arial" w:cs="Arial"/>
          <w:sz w:val="20"/>
          <w:szCs w:val="20"/>
        </w:rPr>
        <w:t>n</w:t>
      </w:r>
      <w:r w:rsidR="00097522" w:rsidRPr="00DE5104">
        <w:rPr>
          <w:rFonts w:ascii="Arial" w:hAnsi="Arial" w:cs="Arial"/>
          <w:sz w:val="20"/>
          <w:szCs w:val="20"/>
        </w:rPr>
        <w:t>ku wewnętrznego Unii Europejskiej w tym publicznoprawnych zasad konkurencji i pomocy państwa oraz opodatkowania os</w:t>
      </w:r>
      <w:r w:rsidRPr="00DE5104">
        <w:rPr>
          <w:rFonts w:ascii="Arial" w:hAnsi="Arial" w:cs="Arial"/>
          <w:sz w:val="20"/>
          <w:szCs w:val="20"/>
        </w:rPr>
        <w:t>ó</w:t>
      </w:r>
      <w:r w:rsidR="00097522" w:rsidRPr="00DE5104">
        <w:rPr>
          <w:rFonts w:ascii="Arial" w:hAnsi="Arial" w:cs="Arial"/>
          <w:sz w:val="20"/>
          <w:szCs w:val="20"/>
        </w:rPr>
        <w:t>b prawnych</w:t>
      </w:r>
      <w:r w:rsidR="0098776C">
        <w:rPr>
          <w:rFonts w:ascii="Arial" w:hAnsi="Arial" w:cs="Arial"/>
          <w:sz w:val="20"/>
          <w:szCs w:val="20"/>
        </w:rPr>
        <w:t>.</w:t>
      </w:r>
    </w:p>
    <w:p w:rsidR="00951E29" w:rsidRPr="00DE5104" w:rsidRDefault="00951E29" w:rsidP="00AF016D">
      <w:pPr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§ 5</w:t>
      </w:r>
    </w:p>
    <w:p w:rsidR="0060375F" w:rsidRPr="00DE5104" w:rsidRDefault="00FE6306" w:rsidP="00AF016D">
      <w:pPr>
        <w:spacing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Komisja ds. Zgłoszeń Z</w:t>
      </w:r>
      <w:r w:rsidR="0060375F" w:rsidRPr="00DE5104">
        <w:rPr>
          <w:rFonts w:ascii="Arial" w:hAnsi="Arial" w:cs="Arial"/>
          <w:b/>
          <w:sz w:val="20"/>
          <w:szCs w:val="20"/>
        </w:rPr>
        <w:t>ewnętrznych</w:t>
      </w:r>
    </w:p>
    <w:p w:rsidR="0060375F" w:rsidRPr="00DE5104" w:rsidRDefault="0060375F" w:rsidP="00AF016D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Komisja ds. zgłoszeń zewnętrznych realizuje zadania zapewniające sprawne funkcjonowanie systemu przeciwdziałania naruszeń w szczególności poprzez:</w:t>
      </w:r>
    </w:p>
    <w:p w:rsidR="0060375F" w:rsidRPr="00DE5104" w:rsidRDefault="0060375F" w:rsidP="00AF016D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przyjmowanie zgłoszeń zewnętrznych</w:t>
      </w:r>
    </w:p>
    <w:p w:rsidR="0060375F" w:rsidRPr="00DE5104" w:rsidRDefault="0060375F" w:rsidP="00AF016D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 xml:space="preserve">dokonywanie wstępnej </w:t>
      </w:r>
      <w:r w:rsidR="00BC5418" w:rsidRPr="00DE5104">
        <w:rPr>
          <w:rFonts w:ascii="Arial" w:hAnsi="Arial" w:cs="Arial"/>
          <w:sz w:val="20"/>
          <w:szCs w:val="20"/>
        </w:rPr>
        <w:t>weryfikacji zgłoszenia zewnętrznego, polegającego na ustaleniu czy zgłoszenie dotyczy informacji o naruszeniu prawa oraz na ustaleniu czy zgłoszenie dotyczy naruszeń prawa w dziedzinie należącej do zakresu działania tego organu a jeżeli nie należy – na ustaleniu organu publicznego właściwego do podjęcia działań następczych</w:t>
      </w:r>
    </w:p>
    <w:p w:rsidR="00BC5418" w:rsidRPr="00DE5104" w:rsidRDefault="00BC5418" w:rsidP="00AF016D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rozpatrywanie zgłoszeń zewnętrznych – w przypadku gdy zgłoszenie dotyczy naruszeń prawa w dziedzinie należącej do zakresu działania tego organu</w:t>
      </w:r>
    </w:p>
    <w:p w:rsidR="00B85498" w:rsidRPr="00DE5104" w:rsidRDefault="00BC5418" w:rsidP="00AF016D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lastRenderedPageBreak/>
        <w:t xml:space="preserve">przekazanie zgłoszeń zewnętrznych niezwłocznie nie później jednak niż w terminie </w:t>
      </w:r>
      <w:r w:rsidR="00B85498" w:rsidRPr="00DE5104">
        <w:rPr>
          <w:rFonts w:ascii="Arial" w:hAnsi="Arial" w:cs="Arial"/>
          <w:sz w:val="20"/>
          <w:szCs w:val="20"/>
        </w:rPr>
        <w:t>14 dni od dnia dokonania zgłoszenia a w uzasadnionych przypadkach – nie później niż w terminie 30 dni do organu publicznego właściwego do podjęcia działań następczych – w przypadku gdy zgłoszenie dotyczy naruszeń prawa w dziedzinie nienależącej do zakresu działania tego organu – oraz informowanie o tym sygnalisty</w:t>
      </w:r>
    </w:p>
    <w:p w:rsidR="005424E3" w:rsidRPr="00DE5104" w:rsidRDefault="005424E3" w:rsidP="00AF016D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podejmowanie działań następczych z zachowaniem należnej staranności</w:t>
      </w:r>
    </w:p>
    <w:p w:rsidR="00DA5952" w:rsidRPr="00EF1634" w:rsidRDefault="005424E3" w:rsidP="00BA099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przekazywanie sygnaliście informacji zwrotnej</w:t>
      </w:r>
      <w:r w:rsidR="0098776C">
        <w:rPr>
          <w:rFonts w:ascii="Arial" w:hAnsi="Arial" w:cs="Arial"/>
          <w:sz w:val="20"/>
          <w:szCs w:val="20"/>
        </w:rPr>
        <w:t>.</w:t>
      </w:r>
    </w:p>
    <w:p w:rsidR="005424E3" w:rsidRPr="00DE5104" w:rsidRDefault="005424E3" w:rsidP="00BA099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 xml:space="preserve">Do przyjmowania i weryfikacji zgłoszeń zewnętrznych, podejmowania działań następczych oraz komunikowania się z sygnalistą a także do przetwarzania danych osobowych osób zgłaszających naruszenia osób, których dotyczy zgłoszenie oraz innych osób, których dane są przetwarzane w związku  z realizacją Procedury upoważnieni są wyłącznie </w:t>
      </w:r>
      <w:r w:rsidR="00097959" w:rsidRPr="00DE5104">
        <w:rPr>
          <w:rFonts w:ascii="Arial" w:hAnsi="Arial" w:cs="Arial"/>
          <w:sz w:val="20"/>
          <w:szCs w:val="20"/>
        </w:rPr>
        <w:t>wyznaczeni zarzą</w:t>
      </w:r>
      <w:r w:rsidRPr="00DE5104">
        <w:rPr>
          <w:rFonts w:ascii="Arial" w:hAnsi="Arial" w:cs="Arial"/>
          <w:sz w:val="20"/>
          <w:szCs w:val="20"/>
        </w:rPr>
        <w:t>dzeniem Wójta Gminy pracownicy wchodzący w skład komisji ds. zgłoszeń zewnętrznych wskazanej powyżej, którzy posiadają stosowne pisemne upoważnienia do przetwarzania danych osobowych</w:t>
      </w:r>
      <w:r w:rsidR="0098776C">
        <w:rPr>
          <w:rFonts w:ascii="Arial" w:hAnsi="Arial" w:cs="Arial"/>
          <w:sz w:val="20"/>
          <w:szCs w:val="20"/>
        </w:rPr>
        <w:t>.</w:t>
      </w:r>
    </w:p>
    <w:p w:rsidR="005424E3" w:rsidRPr="00DE5104" w:rsidRDefault="005424E3" w:rsidP="00BA099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Upoważnieni pracownicy urzędu obsługującego organ są obowiązani do zachowania tajemnicy w zakresie informacji i danych osobowych, które uzyskali w ramach przyjmowania i weryfikacji zgłoszeń zewnętrznych lub podejmowania działań następczych także po ustaniu stosunku pracy. Informacje stanowiące tajemnicę przedsiębiorstwa mogą być wykorzystywane wyłącznie w celu podjęcia działań następczych.</w:t>
      </w:r>
    </w:p>
    <w:p w:rsidR="005424E3" w:rsidRPr="00DE5104" w:rsidRDefault="005424E3" w:rsidP="00BA099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Jeżeli  zgłoszenie zewnętrzne zostało przyjęte przez nieupoważnionego pracownika urzędu obsługującego organ publiczny, pracownik ten jest obowiązany do</w:t>
      </w:r>
      <w:r w:rsidR="00DA75BD" w:rsidRPr="00DE5104">
        <w:rPr>
          <w:rFonts w:ascii="Arial" w:hAnsi="Arial" w:cs="Arial"/>
          <w:sz w:val="20"/>
          <w:szCs w:val="20"/>
        </w:rPr>
        <w:t>:</w:t>
      </w:r>
    </w:p>
    <w:p w:rsidR="00DA75BD" w:rsidRPr="00DE5104" w:rsidRDefault="00BA099F" w:rsidP="00AF016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n</w:t>
      </w:r>
      <w:r w:rsidR="00DA75BD" w:rsidRPr="00DE5104">
        <w:rPr>
          <w:rFonts w:ascii="Arial" w:hAnsi="Arial" w:cs="Arial"/>
          <w:sz w:val="20"/>
          <w:szCs w:val="20"/>
        </w:rPr>
        <w:t>ieujawniania informacji mogących skutkować ustaleniem tożsamości sygnalisty lub osoby której dotyczy zgłoszenie</w:t>
      </w:r>
      <w:r w:rsidR="0098776C">
        <w:rPr>
          <w:rFonts w:ascii="Arial" w:hAnsi="Arial" w:cs="Arial"/>
          <w:sz w:val="20"/>
          <w:szCs w:val="20"/>
        </w:rPr>
        <w:t>,</w:t>
      </w:r>
    </w:p>
    <w:p w:rsidR="00DA75BD" w:rsidRPr="00DE5104" w:rsidRDefault="00BA099F" w:rsidP="00AF016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n</w:t>
      </w:r>
      <w:r w:rsidR="00DA75BD" w:rsidRPr="00DE5104">
        <w:rPr>
          <w:rFonts w:ascii="Arial" w:hAnsi="Arial" w:cs="Arial"/>
          <w:sz w:val="20"/>
          <w:szCs w:val="20"/>
        </w:rPr>
        <w:t>iezwłocznego  przekazania zgłoszenia upoważnionemu pracownikowi urzędu obsługującego organ publiczny – bez wprowadzania zmian w tym zgłoszeniu</w:t>
      </w:r>
      <w:r w:rsidR="0098776C">
        <w:rPr>
          <w:rFonts w:ascii="Arial" w:hAnsi="Arial" w:cs="Arial"/>
          <w:sz w:val="20"/>
          <w:szCs w:val="20"/>
        </w:rPr>
        <w:t>,</w:t>
      </w:r>
    </w:p>
    <w:p w:rsidR="00DA75BD" w:rsidRPr="00DE5104" w:rsidRDefault="00A46AE6" w:rsidP="00BA099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Przepis ust. 4</w:t>
      </w:r>
      <w:r w:rsidR="00DA75BD" w:rsidRPr="00DE5104">
        <w:rPr>
          <w:rFonts w:ascii="Arial" w:hAnsi="Arial" w:cs="Arial"/>
          <w:sz w:val="20"/>
          <w:szCs w:val="20"/>
        </w:rPr>
        <w:t xml:space="preserve"> stosuje się odpowiednio w przypadku gdy zgłoszenie zewnętrzne otrzymano za pośrednictwem innych </w:t>
      </w:r>
      <w:r w:rsidR="009D0EFA" w:rsidRPr="00DE5104">
        <w:rPr>
          <w:rFonts w:ascii="Arial" w:hAnsi="Arial" w:cs="Arial"/>
          <w:sz w:val="20"/>
          <w:szCs w:val="20"/>
        </w:rPr>
        <w:t>ś</w:t>
      </w:r>
      <w:r w:rsidR="00DA75BD" w:rsidRPr="00DE5104">
        <w:rPr>
          <w:rFonts w:ascii="Arial" w:hAnsi="Arial" w:cs="Arial"/>
          <w:sz w:val="20"/>
          <w:szCs w:val="20"/>
        </w:rPr>
        <w:t xml:space="preserve">rodków komunikacji niż przyjęte zgodnie z procedurą przyjmowania zgłoszeń zewnętrznych. </w:t>
      </w:r>
    </w:p>
    <w:p w:rsidR="005424E3" w:rsidRPr="00DE5104" w:rsidRDefault="005424E3" w:rsidP="00AF016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A75BD" w:rsidRPr="00DE5104" w:rsidRDefault="006B3E0F" w:rsidP="00AF016D">
      <w:pPr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§ 6</w:t>
      </w:r>
    </w:p>
    <w:p w:rsidR="00DA75BD" w:rsidRPr="00DE5104" w:rsidRDefault="00DA75BD" w:rsidP="00AF016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Treść zgłoszenia zewnętrznego</w:t>
      </w:r>
    </w:p>
    <w:p w:rsidR="00DA75BD" w:rsidRPr="00DE5104" w:rsidRDefault="00DA75BD" w:rsidP="00AF016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Zgłoszenie o naruszeniu powinno zawierać w szczególności:</w:t>
      </w:r>
    </w:p>
    <w:p w:rsidR="006A6B0E" w:rsidRPr="00DE5104" w:rsidRDefault="006A6B0E" w:rsidP="00AF016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dane osoby zgłaszającej tj. imię i nazwisko, stanowisko, miejsce pracy</w:t>
      </w:r>
    </w:p>
    <w:p w:rsidR="006A6B0E" w:rsidRPr="00DE5104" w:rsidRDefault="006A6B0E" w:rsidP="00AF016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 xml:space="preserve">datę i miejsce sporządzenia </w:t>
      </w:r>
    </w:p>
    <w:p w:rsidR="006A6B0E" w:rsidRPr="00DE5104" w:rsidRDefault="006A6B0E" w:rsidP="00AF016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dane osób, które dopuści</w:t>
      </w:r>
      <w:r w:rsidR="00840F39" w:rsidRPr="00DE5104">
        <w:rPr>
          <w:rFonts w:ascii="Arial" w:hAnsi="Arial" w:cs="Arial"/>
          <w:sz w:val="20"/>
          <w:szCs w:val="20"/>
        </w:rPr>
        <w:t>ły się naruszenia prawa tj. imię</w:t>
      </w:r>
      <w:r w:rsidRPr="00DE5104">
        <w:rPr>
          <w:rFonts w:ascii="Arial" w:hAnsi="Arial" w:cs="Arial"/>
          <w:sz w:val="20"/>
          <w:szCs w:val="20"/>
        </w:rPr>
        <w:t xml:space="preserve"> i nazwisko, stanowisko, miejsce pracy</w:t>
      </w:r>
    </w:p>
    <w:p w:rsidR="006A6B0E" w:rsidRPr="00DE5104" w:rsidRDefault="006A6B0E" w:rsidP="00AF016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datę i miejsce sporządzenia</w:t>
      </w:r>
    </w:p>
    <w:p w:rsidR="006A6B0E" w:rsidRPr="00DE5104" w:rsidRDefault="006A6B0E" w:rsidP="00AF016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 xml:space="preserve">dane osób, które dopuściły się naruszenia prawa tj. imię, nazwisko, miejsce pracy </w:t>
      </w:r>
    </w:p>
    <w:p w:rsidR="006A6B0E" w:rsidRPr="00DE5104" w:rsidRDefault="006A6B0E" w:rsidP="00AF016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opis naruszenia oraz jego datę</w:t>
      </w:r>
    </w:p>
    <w:p w:rsidR="006A6B0E" w:rsidRPr="00DE5104" w:rsidRDefault="006A6B0E" w:rsidP="00AF016D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wskazanie dowodów lub/i świadków o ile występują</w:t>
      </w:r>
    </w:p>
    <w:p w:rsidR="006A6B0E" w:rsidRPr="00DE5104" w:rsidRDefault="006A6B0E" w:rsidP="00AF016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Zgłoszenie w miarę możliwości winno być złożone na formularzu. Wzór formularza z</w:t>
      </w:r>
      <w:r w:rsidR="005D3D11" w:rsidRPr="00DE5104">
        <w:rPr>
          <w:rFonts w:ascii="Arial" w:hAnsi="Arial" w:cs="Arial"/>
          <w:sz w:val="20"/>
          <w:szCs w:val="20"/>
        </w:rPr>
        <w:t>głoszenia stanowi załącznik nr 2</w:t>
      </w:r>
      <w:r w:rsidR="00A46AE6">
        <w:rPr>
          <w:rFonts w:ascii="Arial" w:hAnsi="Arial" w:cs="Arial"/>
          <w:sz w:val="20"/>
          <w:szCs w:val="20"/>
        </w:rPr>
        <w:t xml:space="preserve"> do </w:t>
      </w:r>
      <w:r w:rsidR="00EF1634">
        <w:rPr>
          <w:rFonts w:ascii="Arial" w:hAnsi="Arial" w:cs="Arial"/>
          <w:sz w:val="20"/>
          <w:szCs w:val="20"/>
        </w:rPr>
        <w:t xml:space="preserve">niniejszego zarządzenia. </w:t>
      </w:r>
    </w:p>
    <w:p w:rsidR="006A6B0E" w:rsidRPr="00DE5104" w:rsidRDefault="006A6B0E" w:rsidP="00AF016D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A6B0E" w:rsidRPr="00DE5104" w:rsidRDefault="006B3E0F" w:rsidP="00AF016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§ 7</w:t>
      </w:r>
    </w:p>
    <w:p w:rsidR="006A6B0E" w:rsidRPr="00DE5104" w:rsidRDefault="00840F39" w:rsidP="00AF016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Sposób postę</w:t>
      </w:r>
      <w:r w:rsidR="006A6B0E" w:rsidRPr="00DE5104">
        <w:rPr>
          <w:rFonts w:ascii="Arial" w:hAnsi="Arial" w:cs="Arial"/>
          <w:b/>
          <w:sz w:val="20"/>
          <w:szCs w:val="20"/>
        </w:rPr>
        <w:t>powania z otrzymanymi zgłoszeniami</w:t>
      </w:r>
    </w:p>
    <w:p w:rsidR="006A6B0E" w:rsidRPr="00DE5104" w:rsidRDefault="00C44349" w:rsidP="00E0433A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Zgłoszenia</w:t>
      </w:r>
      <w:r w:rsidR="006A6B0E" w:rsidRPr="00DE5104">
        <w:rPr>
          <w:rFonts w:ascii="Arial" w:hAnsi="Arial" w:cs="Arial"/>
          <w:sz w:val="20"/>
          <w:szCs w:val="20"/>
        </w:rPr>
        <w:t xml:space="preserve"> zewnętrzne naruszeń prawa po ich wpły</w:t>
      </w:r>
      <w:r w:rsidR="005F5129" w:rsidRPr="00DE5104">
        <w:rPr>
          <w:rFonts w:ascii="Arial" w:hAnsi="Arial" w:cs="Arial"/>
          <w:sz w:val="20"/>
          <w:szCs w:val="20"/>
        </w:rPr>
        <w:t>nięciu</w:t>
      </w:r>
      <w:r w:rsidR="006A6B0E" w:rsidRPr="00DE5104">
        <w:rPr>
          <w:rFonts w:ascii="Arial" w:hAnsi="Arial" w:cs="Arial"/>
          <w:sz w:val="20"/>
          <w:szCs w:val="20"/>
        </w:rPr>
        <w:t xml:space="preserve"> do organu są wstępnie weryfikowane </w:t>
      </w:r>
      <w:r w:rsidR="009D016A" w:rsidRPr="00DE5104">
        <w:rPr>
          <w:rFonts w:ascii="Arial" w:hAnsi="Arial" w:cs="Arial"/>
          <w:sz w:val="20"/>
          <w:szCs w:val="20"/>
        </w:rPr>
        <w:t xml:space="preserve">przez upoważnionych członków komisji ds. zgłoszeń zewnętrznych. </w:t>
      </w:r>
      <w:r w:rsidR="00097959" w:rsidRPr="00DE5104">
        <w:rPr>
          <w:rFonts w:ascii="Arial" w:hAnsi="Arial" w:cs="Arial"/>
          <w:sz w:val="20"/>
          <w:szCs w:val="20"/>
        </w:rPr>
        <w:t>Wstę</w:t>
      </w:r>
      <w:r w:rsidR="009D016A" w:rsidRPr="00DE5104">
        <w:rPr>
          <w:rFonts w:ascii="Arial" w:hAnsi="Arial" w:cs="Arial"/>
          <w:sz w:val="20"/>
          <w:szCs w:val="20"/>
        </w:rPr>
        <w:t xml:space="preserve">pna weryfikacja polega na ustaleniu czy zgłoszenie dotyczy informacji o naruszeniu prawa oraz na ustaleniu czy zgłoszenie dotyczy naruszeń prawa w dziedzinie należącej do zakresu działania tego organu a jeżeli nie należy – na ustaleniu organu publicznego właściwego do podjęcia działań następczych. </w:t>
      </w:r>
    </w:p>
    <w:p w:rsidR="009D016A" w:rsidRPr="00DE5104" w:rsidRDefault="009D016A" w:rsidP="00E0433A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 xml:space="preserve">W przypadku gdy zgłoszenie dotyczy naruszeń prawa w dziedzinie nienależącej do zakresu działania organu, organ przekaże je niezwłocznie, nie później jednak niż w terminie 14 dni od dnia dokonania zgłoszenia a w uzasadnionych przypadkach – nie </w:t>
      </w:r>
      <w:r w:rsidR="00097959" w:rsidRPr="00DE5104">
        <w:rPr>
          <w:rFonts w:ascii="Arial" w:hAnsi="Arial" w:cs="Arial"/>
          <w:sz w:val="20"/>
          <w:szCs w:val="20"/>
        </w:rPr>
        <w:t>póź</w:t>
      </w:r>
      <w:r w:rsidRPr="00DE5104">
        <w:rPr>
          <w:rFonts w:ascii="Arial" w:hAnsi="Arial" w:cs="Arial"/>
          <w:sz w:val="20"/>
          <w:szCs w:val="20"/>
        </w:rPr>
        <w:t xml:space="preserve">niej niż w terminie 30 </w:t>
      </w:r>
      <w:r w:rsidRPr="00DE5104">
        <w:rPr>
          <w:rFonts w:ascii="Arial" w:hAnsi="Arial" w:cs="Arial"/>
          <w:sz w:val="20"/>
          <w:szCs w:val="20"/>
        </w:rPr>
        <w:lastRenderedPageBreak/>
        <w:t xml:space="preserve">dni do organu publicznego właściwego do podjęcia działań następczych . W takim przypadku organ poinformuje o tym sygnalistę. Wzór informacji o przekazaniu zgłoszenia do organu właściwego stanowi załącznik </w:t>
      </w:r>
      <w:r w:rsidR="005D3D11" w:rsidRPr="00DE5104">
        <w:rPr>
          <w:rFonts w:ascii="Arial" w:hAnsi="Arial" w:cs="Arial"/>
          <w:sz w:val="20"/>
          <w:szCs w:val="20"/>
        </w:rPr>
        <w:t>nr 3</w:t>
      </w:r>
      <w:r w:rsidR="00A46AE6">
        <w:rPr>
          <w:rFonts w:ascii="Arial" w:hAnsi="Arial" w:cs="Arial"/>
          <w:sz w:val="20"/>
          <w:szCs w:val="20"/>
        </w:rPr>
        <w:t xml:space="preserve"> do </w:t>
      </w:r>
      <w:r w:rsidR="00EF1634">
        <w:rPr>
          <w:rFonts w:ascii="Arial" w:hAnsi="Arial" w:cs="Arial"/>
          <w:sz w:val="20"/>
          <w:szCs w:val="20"/>
        </w:rPr>
        <w:t>niniejszego zarządzenia.</w:t>
      </w:r>
    </w:p>
    <w:p w:rsidR="009D016A" w:rsidRPr="00DE5104" w:rsidRDefault="009D016A" w:rsidP="00E0433A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hAnsi="Arial" w:cs="Arial"/>
          <w:sz w:val="20"/>
          <w:szCs w:val="20"/>
        </w:rPr>
        <w:t>Jeżeli zgłoszenie nie dotyczy informacj</w:t>
      </w:r>
      <w:r w:rsidR="00E0433A" w:rsidRPr="00DE5104">
        <w:rPr>
          <w:rFonts w:ascii="Arial" w:hAnsi="Arial" w:cs="Arial"/>
          <w:sz w:val="20"/>
          <w:szCs w:val="20"/>
        </w:rPr>
        <w:t>i o naruszeniu prawa organ odstą</w:t>
      </w:r>
      <w:r w:rsidRPr="00DE5104">
        <w:rPr>
          <w:rFonts w:ascii="Arial" w:hAnsi="Arial" w:cs="Arial"/>
          <w:sz w:val="20"/>
          <w:szCs w:val="20"/>
        </w:rPr>
        <w:t>pi od przekazania zgłoszenia zewnętrznego oraz poinformuje sygnalistę o odstąpieniu od przekazania zgłoszenia zewnętrznego podając ustalenia ze wstępnej weryfikacji zgłoszenia.</w:t>
      </w:r>
    </w:p>
    <w:p w:rsidR="002E59C8" w:rsidRPr="00DE5104" w:rsidRDefault="002E59C8" w:rsidP="00E0433A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Jeżeli zgłoszenie zostanie uznane za uzasadnione i dotyczy naruszenia prawa w dziedzinie należącej do zakresu działania organu, organ rozpatruje zgłoszenie i podejmie dalsze kroki w celu zbadania sprawy i podjęcia działań następczych. </w:t>
      </w:r>
      <w:r w:rsidRPr="00DE5104">
        <w:rPr>
          <w:rFonts w:ascii="Arial" w:eastAsia="NSimSun" w:hAnsi="Arial" w:cs="Arial"/>
          <w:color w:val="000000" w:themeColor="text1"/>
          <w:kern w:val="1"/>
          <w:sz w:val="20"/>
          <w:szCs w:val="20"/>
          <w:lang w:eastAsia="zh-CN" w:bidi="hi-IN"/>
        </w:rPr>
        <w:t xml:space="preserve">W uzasadnionych przypadkach, w celu przeprowadzenia postępowania wyjaśniającego organ może przekazać </w:t>
      </w:r>
      <w:r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zgłoszenie</w:t>
      </w:r>
      <w:r w:rsidRPr="00DE5104">
        <w:rPr>
          <w:rFonts w:ascii="Arial" w:eastAsia="NSimSun" w:hAnsi="Arial" w:cs="Arial"/>
          <w:color w:val="000000" w:themeColor="text1"/>
          <w:kern w:val="1"/>
          <w:sz w:val="20"/>
          <w:szCs w:val="20"/>
          <w:lang w:eastAsia="zh-CN" w:bidi="hi-IN"/>
        </w:rPr>
        <w:t xml:space="preserve">: </w:t>
      </w:r>
    </w:p>
    <w:p w:rsidR="002E59C8" w:rsidRPr="00DE5104" w:rsidRDefault="002E59C8" w:rsidP="00E0433A">
      <w:pPr>
        <w:pStyle w:val="Akapitzlist"/>
        <w:numPr>
          <w:ilvl w:val="1"/>
          <w:numId w:val="2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eastAsia="NSimSun" w:hAnsi="Arial" w:cs="Arial"/>
          <w:color w:val="000000" w:themeColor="text1"/>
          <w:kern w:val="1"/>
          <w:sz w:val="20"/>
          <w:szCs w:val="20"/>
          <w:lang w:eastAsia="zh-CN" w:bidi="hi-IN"/>
        </w:rPr>
      </w:pPr>
      <w:r w:rsidRPr="00DE5104">
        <w:rPr>
          <w:rFonts w:ascii="Arial" w:eastAsia="NSimSun" w:hAnsi="Arial" w:cs="Arial"/>
          <w:color w:val="000000" w:themeColor="text1"/>
          <w:kern w:val="1"/>
          <w:sz w:val="20"/>
          <w:szCs w:val="20"/>
          <w:lang w:eastAsia="zh-CN" w:bidi="hi-IN"/>
        </w:rPr>
        <w:t>jednostkom organizacyjnym podległym lub nadzorowanym;</w:t>
      </w:r>
    </w:p>
    <w:p w:rsidR="00AF016D" w:rsidRPr="00DE5104" w:rsidRDefault="002E59C8" w:rsidP="00E0433A">
      <w:pPr>
        <w:pStyle w:val="Akapitzlist"/>
        <w:numPr>
          <w:ilvl w:val="1"/>
          <w:numId w:val="21"/>
        </w:numPr>
        <w:spacing w:line="240" w:lineRule="auto"/>
        <w:jc w:val="both"/>
        <w:rPr>
          <w:rFonts w:ascii="Arial" w:eastAsia="NSimSun" w:hAnsi="Arial" w:cs="Arial"/>
          <w:color w:val="000000" w:themeColor="text1"/>
          <w:kern w:val="1"/>
          <w:sz w:val="20"/>
          <w:szCs w:val="20"/>
          <w:lang w:eastAsia="zh-CN" w:bidi="hi-IN"/>
        </w:rPr>
      </w:pPr>
      <w:r w:rsidRPr="00DE5104">
        <w:rPr>
          <w:rFonts w:ascii="Arial" w:eastAsia="NSimSun" w:hAnsi="Arial" w:cs="Arial"/>
          <w:color w:val="000000" w:themeColor="text1"/>
          <w:kern w:val="1"/>
          <w:sz w:val="20"/>
          <w:szCs w:val="20"/>
          <w:lang w:eastAsia="zh-CN" w:bidi="hi-IN"/>
        </w:rPr>
        <w:t>innej jednostce organizacyjnej, której powierzono zadania w drodze porozumienia.</w:t>
      </w:r>
    </w:p>
    <w:p w:rsidR="00E0433A" w:rsidRPr="00DE5104" w:rsidRDefault="002E59C8" w:rsidP="00BA099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</w:pPr>
      <w:r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W przypadku przyjęcia zgłoszenia Organ potwierdza przyjęcie na podany przez Sygnalistę adres kontaktowy. Informacje przekazuje się nie później niż w terminie 7 dni od dnia przyjęcia zgłoszenia, chyba że sygnalista wystąpił wyraźnie z odmiennym wnioskiem w tym zakresie albo organ ma uzasadnione podstawy sądzić, że potwierdzenie przyjęcia zgłoszenia zagroziłoby ochronie poufności tożsamości sygnalisty. Wzór informacji o przyjęciu zgłoszenia stanowi załączni</w:t>
      </w:r>
      <w:r w:rsidR="00E0433A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k nr </w:t>
      </w:r>
      <w:r w:rsidR="005D3D11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4</w:t>
      </w:r>
      <w:r w:rsidR="005F5129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 </w:t>
      </w:r>
      <w:r w:rsidR="00E0433A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do </w:t>
      </w:r>
      <w:r w:rsidR="00EF163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niniejszego zarządzenia. </w:t>
      </w:r>
    </w:p>
    <w:p w:rsidR="002E59C8" w:rsidRPr="00DE5104" w:rsidRDefault="002E59C8" w:rsidP="00BA099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</w:pPr>
      <w:r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W ramach postępowania, organ może zbierać dodatkowe informacje, w tym zwrócić się do Sygnalisty o udzielenie</w:t>
      </w:r>
      <w:r w:rsidR="0082378E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 dodatkowych wyjaśnień. Jeżeli S</w:t>
      </w:r>
      <w:r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ygnalista sprzeciwia się przesłaniu żądanych wyjaśnień lub dodatkowych informacji lub ich przesłanie może zagrozić ochronie poufności jego tożsamości, organ odstępuje od żądania wyjaśnień lub dodatkowych informacji.</w:t>
      </w:r>
    </w:p>
    <w:p w:rsidR="002E59C8" w:rsidRPr="00DE5104" w:rsidRDefault="002E59C8" w:rsidP="00BA099F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240" w:lineRule="auto"/>
        <w:jc w:val="both"/>
        <w:rPr>
          <w:rFonts w:ascii="Arial" w:eastAsia="NSimSun" w:hAnsi="Arial" w:cs="Arial"/>
          <w:color w:val="000000" w:themeColor="text1"/>
          <w:kern w:val="1"/>
          <w:sz w:val="20"/>
          <w:szCs w:val="20"/>
          <w:lang w:eastAsia="zh-CN" w:bidi="hi-IN"/>
        </w:rPr>
      </w:pPr>
      <w:r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Organ może nie podjąć działań następczych w przypadku, gdy w zgłoszeniu, dotyczącym sprawy będącej już przedmiotem wcześniejszego zgłoszenia lub zgłoszenia od innego Sygnalisty, nie zawarto istotnych nowych informacji na temat naruszenia prawa w porównaniu z wcześniejszym zgłoszeniem te</w:t>
      </w:r>
      <w:r w:rsidR="0082378E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go naruszenia. Organ informuje S</w:t>
      </w:r>
      <w:r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ygnalistę o niepodjęciu działań następczych, podając uzasadnienie, a w razie kolejnego zgłoszenia - pozostawia je bez rozpoznania i nie informuje o tym sygnalisty.</w:t>
      </w:r>
      <w:r w:rsidR="00E0433A" w:rsidRPr="00DE5104">
        <w:rPr>
          <w:rFonts w:ascii="Arial" w:eastAsia="NSimSun" w:hAnsi="Arial" w:cs="Arial"/>
          <w:color w:val="000000" w:themeColor="text1"/>
          <w:kern w:val="1"/>
          <w:sz w:val="20"/>
          <w:szCs w:val="20"/>
          <w:lang w:eastAsia="zh-CN" w:bidi="hi-IN"/>
        </w:rPr>
        <w:t xml:space="preserve"> </w:t>
      </w:r>
      <w:r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W przypadku nie podjęcia działań następczych w sytuacji opisanej powyżej organ </w:t>
      </w:r>
      <w:r w:rsidRPr="00DE5104">
        <w:rPr>
          <w:rFonts w:ascii="Arial" w:hAnsi="Arial" w:cs="Arial"/>
          <w:color w:val="000000" w:themeColor="text1"/>
          <w:sz w:val="20"/>
          <w:szCs w:val="20"/>
        </w:rPr>
        <w:t>odnotowuje ten fakt wraz z uzasadnieniem w rejestrze zgłoszeń zewnętrznych.</w:t>
      </w:r>
    </w:p>
    <w:p w:rsidR="002E59C8" w:rsidRPr="00DE5104" w:rsidRDefault="002E59C8" w:rsidP="00BA099F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</w:pPr>
      <w:r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Organ przekaże Sygnaliście informację zwrotną w terminie nieprzekraczającym 3 miesięcy od dnia przyjęcia zgłoszenia, a w uzasadnionych przypadkach w terminie nieprzekraczającym 6 miesięcy od dnia przyjęcia zgłoszenia. Wzór informacji zwrotnej stanowi załącznik nr </w:t>
      </w:r>
      <w:r w:rsidR="005D3D11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5</w:t>
      </w:r>
      <w:r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 do </w:t>
      </w:r>
      <w:r w:rsidR="00EF163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niniejszego zarządzenia.</w:t>
      </w:r>
      <w:r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. </w:t>
      </w:r>
    </w:p>
    <w:p w:rsidR="002E59C8" w:rsidRPr="00DE5104" w:rsidRDefault="0082378E" w:rsidP="00BA099F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5104">
        <w:rPr>
          <w:rFonts w:ascii="Arial" w:hAnsi="Arial" w:cs="Arial"/>
          <w:color w:val="000000" w:themeColor="text1"/>
          <w:sz w:val="20"/>
          <w:szCs w:val="20"/>
        </w:rPr>
        <w:t>Organ publiczny informuje S</w:t>
      </w:r>
      <w:r w:rsidR="002E59C8" w:rsidRPr="00DE5104">
        <w:rPr>
          <w:rFonts w:ascii="Arial" w:hAnsi="Arial" w:cs="Arial"/>
          <w:color w:val="000000" w:themeColor="text1"/>
          <w:sz w:val="20"/>
          <w:szCs w:val="20"/>
        </w:rPr>
        <w:t>ygnalistę także o ostatecznym wyniku postępowań wyjaśniających</w:t>
      </w:r>
      <w:r w:rsidR="00AF016D" w:rsidRPr="00DE510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59C8" w:rsidRPr="00DE5104">
        <w:rPr>
          <w:rFonts w:ascii="Arial" w:hAnsi="Arial" w:cs="Arial"/>
          <w:color w:val="000000" w:themeColor="text1"/>
          <w:sz w:val="20"/>
          <w:szCs w:val="20"/>
        </w:rPr>
        <w:t xml:space="preserve">wszczętych na skutek zgłoszenia zewnętrznego. Wzór informacji </w:t>
      </w:r>
      <w:r w:rsidR="002E59C8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stanowi załącznik nr </w:t>
      </w:r>
      <w:r w:rsidR="005D3D11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6</w:t>
      </w:r>
      <w:r w:rsidR="003049B1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 </w:t>
      </w:r>
      <w:r w:rsidR="002E59C8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do </w:t>
      </w:r>
      <w:r w:rsidR="00EF163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>niniejszego zarządzenia</w:t>
      </w:r>
      <w:r w:rsidR="002E59C8" w:rsidRPr="00DE5104">
        <w:rPr>
          <w:rFonts w:ascii="Arial" w:eastAsia="NSimSun" w:hAnsi="Arial" w:cs="Arial"/>
          <w:bCs/>
          <w:color w:val="000000" w:themeColor="text1"/>
          <w:kern w:val="1"/>
          <w:sz w:val="20"/>
          <w:szCs w:val="20"/>
          <w:lang w:eastAsia="zh-CN" w:bidi="hi-IN"/>
        </w:rPr>
        <w:t xml:space="preserve">. </w:t>
      </w:r>
    </w:p>
    <w:p w:rsidR="002E59C8" w:rsidRPr="00DE5104" w:rsidRDefault="002E59C8" w:rsidP="00AF016D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A6B0E" w:rsidRPr="00DE5104" w:rsidRDefault="001B62CC" w:rsidP="00AF016D">
      <w:pPr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§</w:t>
      </w:r>
      <w:r w:rsidR="006B3E0F" w:rsidRPr="00DE5104">
        <w:rPr>
          <w:rFonts w:ascii="Arial" w:hAnsi="Arial" w:cs="Arial"/>
          <w:b/>
          <w:sz w:val="20"/>
          <w:szCs w:val="20"/>
        </w:rPr>
        <w:t xml:space="preserve"> 8</w:t>
      </w:r>
    </w:p>
    <w:p w:rsidR="001B62CC" w:rsidRPr="00DE5104" w:rsidRDefault="001B62CC" w:rsidP="00AF016D">
      <w:pPr>
        <w:spacing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DE5104">
        <w:rPr>
          <w:rFonts w:ascii="Arial" w:hAnsi="Arial" w:cs="Arial"/>
          <w:b/>
          <w:sz w:val="20"/>
          <w:szCs w:val="20"/>
        </w:rPr>
        <w:t>Ochrona sygnalisty</w:t>
      </w:r>
    </w:p>
    <w:p w:rsidR="00E0433A" w:rsidRPr="00DE5104" w:rsidRDefault="001B62CC" w:rsidP="00AB3619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>Ochronie przewidzianej w przepisach prawa oraz w niniejszej</w:t>
      </w:r>
      <w:r w:rsidR="003D2A56"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procedurze S</w:t>
      </w:r>
      <w:r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ygnalista podlega od chwili dokonania zgłoszenia </w:t>
      </w:r>
      <w:r w:rsidR="00AB3619"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zewnętrznego, pod  warunkiem że miał uzasadnione podstawy sądzić, ze informacja będąca przedmiotem zgłoszenia zewnętrznego jest prawdziwa w momencie jego dokonania i stanowi informacje o naruszeniu prawa. </w:t>
      </w:r>
    </w:p>
    <w:p w:rsidR="00AB3619" w:rsidRPr="00DE5104" w:rsidRDefault="00AB3619" w:rsidP="00AB3619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Ochronie przewidzianej w procedurze nie podlega </w:t>
      </w:r>
      <w:r w:rsidR="00243648"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>S</w:t>
      </w:r>
      <w:r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ygnalista, który świadomie dokonuje zgłoszenia zewnętrznego wiedząc, że do naruszenia nie doszło (zła wiara) </w:t>
      </w:r>
    </w:p>
    <w:p w:rsidR="00243648" w:rsidRPr="00DE5104" w:rsidRDefault="00AB3619" w:rsidP="00243648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Na żądanie Sygnalisty </w:t>
      </w:r>
      <w:r w:rsidR="00243648"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>Wójt Gminy Raków</w:t>
      </w:r>
      <w:r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wyda w terminie miesiąca od jego otrzymania, zaświadczenie potwierdzające, że Sygnalista podlega ochronie przed działaniami odwetowymi przewidzianej w ustawie z dnia 14 czerwca 2024 roku o ochronie sygnalistów. </w:t>
      </w:r>
    </w:p>
    <w:p w:rsidR="00243648" w:rsidRPr="00DE5104" w:rsidRDefault="001917C6" w:rsidP="00243648">
      <w:pPr>
        <w:pStyle w:val="Akapitzlist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DE5104">
        <w:rPr>
          <w:rFonts w:ascii="Arial" w:eastAsia="Franklin Gothic Medium" w:hAnsi="Arial" w:cs="Arial"/>
          <w:sz w:val="20"/>
          <w:szCs w:val="20"/>
        </w:rPr>
        <w:t>W stosunku do Sygnalisty, osoby pomagającej Sygnaliście oraz osoby z nim powiązanej zakazane jest stosowanie działań odwetowych pod rygorem odpowiedzialności karnej.</w:t>
      </w:r>
    </w:p>
    <w:p w:rsidR="00243648" w:rsidRPr="00DE5104" w:rsidRDefault="00243648" w:rsidP="001917C6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</w:p>
    <w:p w:rsidR="0098776C" w:rsidRDefault="0098776C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</w:p>
    <w:p w:rsidR="0098776C" w:rsidRDefault="0098776C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</w:p>
    <w:p w:rsidR="00EF1634" w:rsidRDefault="00EF1634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</w:p>
    <w:p w:rsidR="00EF1634" w:rsidRDefault="00EF1634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</w:p>
    <w:p w:rsidR="00EF1634" w:rsidRDefault="00EF1634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</w:p>
    <w:p w:rsidR="00EA329D" w:rsidRPr="00DE5104" w:rsidRDefault="006B3E0F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  <w:r w:rsidRPr="00DE5104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lastRenderedPageBreak/>
        <w:t>§ 9</w:t>
      </w:r>
    </w:p>
    <w:p w:rsidR="00EA329D" w:rsidRPr="00DE5104" w:rsidRDefault="00EA329D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  <w:r w:rsidRPr="00DE5104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>Rejestr Zgłoszeń Zewnętrznych</w:t>
      </w:r>
    </w:p>
    <w:p w:rsidR="009D0EFA" w:rsidRPr="00DE5104" w:rsidRDefault="009D0EFA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</w:p>
    <w:p w:rsidR="00EA329D" w:rsidRPr="00DE5104" w:rsidRDefault="001917C6" w:rsidP="00AB0704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>Zgłoszenia, o których mowa w § 7</w:t>
      </w:r>
      <w:r w:rsidR="00EA329D"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>, rejestrowan</w:t>
      </w:r>
      <w:r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>e są przez członków Komisji ds.</w:t>
      </w:r>
      <w:r w:rsidR="00A46AE6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z</w:t>
      </w:r>
      <w:r w:rsidR="00EA329D"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głoszeń w Rejestrze Zgłoszeń Zewnętrznych, którego wzór stanowi załącznik nr </w:t>
      </w:r>
      <w:r w:rsidR="005D3D11"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>7</w:t>
      </w:r>
      <w:r w:rsidR="00EF163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 do niniejszego zarządzenia</w:t>
      </w:r>
      <w:r w:rsidR="00EA329D"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.  </w:t>
      </w:r>
    </w:p>
    <w:p w:rsidR="00EA329D" w:rsidRPr="00DE5104" w:rsidRDefault="00EA329D" w:rsidP="00AB0704">
      <w:pPr>
        <w:pStyle w:val="Akapitzlist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>Rejestr zgłoszeń prowadzony jest w sposób wyłączający możliwość dostępu do niego osób inn</w:t>
      </w:r>
      <w:r w:rsidR="00A46AE6">
        <w:rPr>
          <w:rFonts w:ascii="Arial" w:eastAsia="Arial" w:hAnsi="Arial" w:cs="Arial"/>
          <w:color w:val="000000"/>
          <w:sz w:val="20"/>
          <w:szCs w:val="20"/>
          <w:lang w:eastAsia="pl-PL"/>
        </w:rPr>
        <w:t>ych niż członkowie Komisji ds. z</w:t>
      </w:r>
      <w:r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głoszeń  </w:t>
      </w:r>
      <w:r w:rsidR="00A46AE6">
        <w:rPr>
          <w:rFonts w:ascii="Arial" w:eastAsia="Arial" w:hAnsi="Arial" w:cs="Arial"/>
          <w:color w:val="000000"/>
          <w:sz w:val="20"/>
          <w:szCs w:val="20"/>
          <w:lang w:eastAsia="pl-PL"/>
        </w:rPr>
        <w:t>zewnętrznych.</w:t>
      </w:r>
    </w:p>
    <w:p w:rsidR="00EA329D" w:rsidRPr="00DE5104" w:rsidRDefault="00EA329D" w:rsidP="00AF01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:rsidR="00EA329D" w:rsidRPr="00DE5104" w:rsidRDefault="00EA329D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:rsidR="00EA329D" w:rsidRPr="00DE5104" w:rsidRDefault="006B3E0F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  <w:r w:rsidRPr="00DE5104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>§ 10</w:t>
      </w:r>
    </w:p>
    <w:p w:rsidR="00EA329D" w:rsidRPr="00DE5104" w:rsidRDefault="00EA329D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  <w:r w:rsidRPr="00DE5104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>Przepisy końcowe</w:t>
      </w:r>
    </w:p>
    <w:p w:rsidR="009D0EFA" w:rsidRPr="00DE5104" w:rsidRDefault="009D0EFA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</w:p>
    <w:p w:rsidR="00EA329D" w:rsidRPr="00DE5104" w:rsidRDefault="00EA329D" w:rsidP="00AB0704">
      <w:pPr>
        <w:pStyle w:val="Akapitzlist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DE510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Procedura zostanie udostępniona na str</w:t>
      </w:r>
      <w:r w:rsidR="001917C6" w:rsidRPr="00DE510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onie internetowej Biuletynu Informacji Publicznej Urzędu Gminy w Rakowie. </w:t>
      </w:r>
    </w:p>
    <w:p w:rsidR="00EA329D" w:rsidRPr="00DE5104" w:rsidRDefault="00EA329D" w:rsidP="00AB0704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DE5104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Przepisy Procedury podlegają przeglądowi i weryfikacji nie rzadziej niż raz na trzy lata. </w:t>
      </w:r>
    </w:p>
    <w:p w:rsidR="00EA329D" w:rsidRPr="00DE5104" w:rsidRDefault="00EA329D" w:rsidP="00AF01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</w:p>
    <w:p w:rsidR="00EA329D" w:rsidRPr="00DE5104" w:rsidRDefault="006B3E0F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  <w:r w:rsidRPr="00DE5104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>§ 11</w:t>
      </w:r>
    </w:p>
    <w:p w:rsidR="00AB0704" w:rsidRPr="00DE5104" w:rsidRDefault="00AB0704" w:rsidP="009D0E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lang w:eastAsia="pl-PL"/>
        </w:rPr>
      </w:pPr>
    </w:p>
    <w:p w:rsidR="00EA329D" w:rsidRPr="00DE5104" w:rsidRDefault="00EA329D" w:rsidP="009D0EF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NSimSun" w:hAnsi="Arial" w:cs="Arial"/>
          <w:b/>
          <w:bCs/>
          <w:kern w:val="1"/>
          <w:sz w:val="20"/>
          <w:szCs w:val="20"/>
          <w:lang w:eastAsia="zh-CN" w:bidi="hi-IN"/>
        </w:rPr>
      </w:pPr>
      <w:r w:rsidRPr="00DE5104">
        <w:rPr>
          <w:rFonts w:ascii="Arial" w:eastAsia="NSimSun" w:hAnsi="Arial" w:cs="Arial"/>
          <w:b/>
          <w:bCs/>
          <w:kern w:val="1"/>
          <w:sz w:val="20"/>
          <w:szCs w:val="20"/>
          <w:lang w:eastAsia="zh-CN" w:bidi="hi-IN"/>
        </w:rPr>
        <w:t>Kontakt do Rzecznika Praw Obywatelskich</w:t>
      </w:r>
    </w:p>
    <w:p w:rsidR="009D0EFA" w:rsidRPr="00DE5104" w:rsidRDefault="009D0EFA" w:rsidP="009D0EF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</w:p>
    <w:p w:rsidR="00EA329D" w:rsidRPr="00DE5104" w:rsidRDefault="00EA329D" w:rsidP="00AB0704">
      <w:pPr>
        <w:pStyle w:val="Akapitzlist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DE5104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Do Rzecznika Praw Obywatelskich może się zgłosić każdy, kto uważa, że państwo naruszyło jego prawa, że jest nierówno traktowany.</w:t>
      </w:r>
    </w:p>
    <w:p w:rsidR="00EA329D" w:rsidRPr="00DE5104" w:rsidRDefault="00EA329D" w:rsidP="00AB0704">
      <w:pPr>
        <w:pStyle w:val="Akapitzlist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DE5104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Informacyjna linia obywatelska: 800 676 676, e-mail biurorzecznika@brpo.gov.pl,</w:t>
      </w:r>
    </w:p>
    <w:p w:rsidR="00EA329D" w:rsidRPr="00DE5104" w:rsidRDefault="00EA329D" w:rsidP="00AB0704">
      <w:pPr>
        <w:pStyle w:val="Akapitzlist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NSimSun" w:hAnsi="Arial" w:cs="Arial"/>
          <w:kern w:val="1"/>
          <w:sz w:val="20"/>
          <w:szCs w:val="20"/>
          <w:lang w:eastAsia="zh-CN" w:bidi="hi-IN"/>
        </w:rPr>
      </w:pPr>
      <w:r w:rsidRPr="00DE5104">
        <w:rPr>
          <w:rFonts w:ascii="Arial" w:eastAsia="NSimSun" w:hAnsi="Arial" w:cs="Arial"/>
          <w:kern w:val="1"/>
          <w:sz w:val="20"/>
          <w:szCs w:val="20"/>
          <w:lang w:eastAsia="zh-CN" w:bidi="hi-IN"/>
        </w:rPr>
        <w:t>Adres korespondencyjny: Biuro RPO, al. Solidarności 77, 00-090 Warszawa</w:t>
      </w:r>
    </w:p>
    <w:p w:rsidR="001B62CC" w:rsidRPr="00DE5104" w:rsidRDefault="001B62CC" w:rsidP="00AF016D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424E3" w:rsidRPr="00DE5104" w:rsidRDefault="005424E3" w:rsidP="00AF016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424E3" w:rsidRPr="00DE5104" w:rsidRDefault="005424E3" w:rsidP="00AF016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DA5952" w:rsidRPr="00DE5104" w:rsidRDefault="00DA5952" w:rsidP="00AF016D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51E29" w:rsidRPr="00DE5104" w:rsidRDefault="00951E29" w:rsidP="00AF016D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sectPr w:rsidR="00951E29" w:rsidRPr="00DE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BE" w:rsidRDefault="00280FBE" w:rsidP="00951E29">
      <w:pPr>
        <w:spacing w:after="0" w:line="240" w:lineRule="auto"/>
      </w:pPr>
      <w:r>
        <w:separator/>
      </w:r>
    </w:p>
  </w:endnote>
  <w:endnote w:type="continuationSeparator" w:id="0">
    <w:p w:rsidR="00280FBE" w:rsidRDefault="00280FBE" w:rsidP="0095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BE" w:rsidRDefault="00280FBE" w:rsidP="00951E29">
      <w:pPr>
        <w:spacing w:after="0" w:line="240" w:lineRule="auto"/>
      </w:pPr>
      <w:r>
        <w:separator/>
      </w:r>
    </w:p>
  </w:footnote>
  <w:footnote w:type="continuationSeparator" w:id="0">
    <w:p w:rsidR="00280FBE" w:rsidRDefault="00280FBE" w:rsidP="00951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C09"/>
    <w:multiLevelType w:val="hybridMultilevel"/>
    <w:tmpl w:val="904C3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D590F"/>
    <w:multiLevelType w:val="hybridMultilevel"/>
    <w:tmpl w:val="8C18E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A218A"/>
    <w:multiLevelType w:val="hybridMultilevel"/>
    <w:tmpl w:val="C71C3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15E53"/>
    <w:multiLevelType w:val="hybridMultilevel"/>
    <w:tmpl w:val="C0866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E759C"/>
    <w:multiLevelType w:val="hybridMultilevel"/>
    <w:tmpl w:val="CE8EA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27DD5"/>
    <w:multiLevelType w:val="hybridMultilevel"/>
    <w:tmpl w:val="EE2A6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33A9D"/>
    <w:multiLevelType w:val="hybridMultilevel"/>
    <w:tmpl w:val="C212C7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E327E40"/>
    <w:multiLevelType w:val="hybridMultilevel"/>
    <w:tmpl w:val="A778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30D19"/>
    <w:multiLevelType w:val="hybridMultilevel"/>
    <w:tmpl w:val="D560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159FC"/>
    <w:multiLevelType w:val="hybridMultilevel"/>
    <w:tmpl w:val="67DCFE6C"/>
    <w:lvl w:ilvl="0" w:tplc="E7F44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EA2ABB"/>
    <w:multiLevelType w:val="hybridMultilevel"/>
    <w:tmpl w:val="D6CCD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B69C5"/>
    <w:multiLevelType w:val="hybridMultilevel"/>
    <w:tmpl w:val="483A3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E1663"/>
    <w:multiLevelType w:val="hybridMultilevel"/>
    <w:tmpl w:val="C820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14EF0"/>
    <w:multiLevelType w:val="hybridMultilevel"/>
    <w:tmpl w:val="CF8CD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3731C"/>
    <w:multiLevelType w:val="hybridMultilevel"/>
    <w:tmpl w:val="C298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31067"/>
    <w:multiLevelType w:val="hybridMultilevel"/>
    <w:tmpl w:val="DC46F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E03131"/>
    <w:multiLevelType w:val="hybridMultilevel"/>
    <w:tmpl w:val="FE0CC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F69B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841E0"/>
    <w:multiLevelType w:val="hybridMultilevel"/>
    <w:tmpl w:val="D264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E75C0"/>
    <w:multiLevelType w:val="hybridMultilevel"/>
    <w:tmpl w:val="213C4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D263C"/>
    <w:multiLevelType w:val="hybridMultilevel"/>
    <w:tmpl w:val="08D8C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E40EF"/>
    <w:multiLevelType w:val="hybridMultilevel"/>
    <w:tmpl w:val="EB769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82506"/>
    <w:multiLevelType w:val="hybridMultilevel"/>
    <w:tmpl w:val="2BF82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847D8"/>
    <w:multiLevelType w:val="hybridMultilevel"/>
    <w:tmpl w:val="82CC2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3087B"/>
    <w:multiLevelType w:val="hybridMultilevel"/>
    <w:tmpl w:val="DF58DD16"/>
    <w:lvl w:ilvl="0" w:tplc="8F706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E83031"/>
    <w:multiLevelType w:val="hybridMultilevel"/>
    <w:tmpl w:val="E802206C"/>
    <w:lvl w:ilvl="0" w:tplc="8F706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21221"/>
    <w:multiLevelType w:val="hybridMultilevel"/>
    <w:tmpl w:val="1E3EB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D2477"/>
    <w:multiLevelType w:val="hybridMultilevel"/>
    <w:tmpl w:val="94FA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A5FBE"/>
    <w:multiLevelType w:val="hybridMultilevel"/>
    <w:tmpl w:val="99305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6650A"/>
    <w:multiLevelType w:val="hybridMultilevel"/>
    <w:tmpl w:val="85CA2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26582"/>
    <w:multiLevelType w:val="hybridMultilevel"/>
    <w:tmpl w:val="20A6E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4593D"/>
    <w:multiLevelType w:val="hybridMultilevel"/>
    <w:tmpl w:val="A606B108"/>
    <w:lvl w:ilvl="0" w:tplc="3696A38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5788D"/>
    <w:multiLevelType w:val="hybridMultilevel"/>
    <w:tmpl w:val="BD2E0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A7C80"/>
    <w:multiLevelType w:val="hybridMultilevel"/>
    <w:tmpl w:val="6C2EA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31"/>
  </w:num>
  <w:num w:numId="4">
    <w:abstractNumId w:val="30"/>
  </w:num>
  <w:num w:numId="5">
    <w:abstractNumId w:val="8"/>
  </w:num>
  <w:num w:numId="6">
    <w:abstractNumId w:val="5"/>
  </w:num>
  <w:num w:numId="7">
    <w:abstractNumId w:val="13"/>
  </w:num>
  <w:num w:numId="8">
    <w:abstractNumId w:val="0"/>
  </w:num>
  <w:num w:numId="9">
    <w:abstractNumId w:val="18"/>
  </w:num>
  <w:num w:numId="10">
    <w:abstractNumId w:val="22"/>
  </w:num>
  <w:num w:numId="11">
    <w:abstractNumId w:val="10"/>
  </w:num>
  <w:num w:numId="12">
    <w:abstractNumId w:val="32"/>
  </w:num>
  <w:num w:numId="13">
    <w:abstractNumId w:val="11"/>
  </w:num>
  <w:num w:numId="14">
    <w:abstractNumId w:val="25"/>
  </w:num>
  <w:num w:numId="15">
    <w:abstractNumId w:val="14"/>
  </w:num>
  <w:num w:numId="16">
    <w:abstractNumId w:val="27"/>
  </w:num>
  <w:num w:numId="17">
    <w:abstractNumId w:val="29"/>
  </w:num>
  <w:num w:numId="18">
    <w:abstractNumId w:val="16"/>
  </w:num>
  <w:num w:numId="19">
    <w:abstractNumId w:val="1"/>
  </w:num>
  <w:num w:numId="20">
    <w:abstractNumId w:val="26"/>
  </w:num>
  <w:num w:numId="21">
    <w:abstractNumId w:val="28"/>
  </w:num>
  <w:num w:numId="22">
    <w:abstractNumId w:val="7"/>
  </w:num>
  <w:num w:numId="23">
    <w:abstractNumId w:val="9"/>
  </w:num>
  <w:num w:numId="24">
    <w:abstractNumId w:val="23"/>
  </w:num>
  <w:num w:numId="25">
    <w:abstractNumId w:val="24"/>
  </w:num>
  <w:num w:numId="26">
    <w:abstractNumId w:val="12"/>
  </w:num>
  <w:num w:numId="27">
    <w:abstractNumId w:val="2"/>
  </w:num>
  <w:num w:numId="28">
    <w:abstractNumId w:val="17"/>
  </w:num>
  <w:num w:numId="29">
    <w:abstractNumId w:val="15"/>
  </w:num>
  <w:num w:numId="30">
    <w:abstractNumId w:val="20"/>
  </w:num>
  <w:num w:numId="31">
    <w:abstractNumId w:val="6"/>
  </w:num>
  <w:num w:numId="32">
    <w:abstractNumId w:val="2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A2"/>
    <w:rsid w:val="00015639"/>
    <w:rsid w:val="00032AD5"/>
    <w:rsid w:val="00051279"/>
    <w:rsid w:val="00097522"/>
    <w:rsid w:val="00097959"/>
    <w:rsid w:val="000C24CE"/>
    <w:rsid w:val="000D4882"/>
    <w:rsid w:val="000F256B"/>
    <w:rsid w:val="001917C6"/>
    <w:rsid w:val="001975D0"/>
    <w:rsid w:val="001A0548"/>
    <w:rsid w:val="001A0869"/>
    <w:rsid w:val="001B62CC"/>
    <w:rsid w:val="00240D99"/>
    <w:rsid w:val="00243648"/>
    <w:rsid w:val="00271973"/>
    <w:rsid w:val="00280FBE"/>
    <w:rsid w:val="00285BA4"/>
    <w:rsid w:val="002B3279"/>
    <w:rsid w:val="002B4890"/>
    <w:rsid w:val="002E59C8"/>
    <w:rsid w:val="003049B1"/>
    <w:rsid w:val="0037226C"/>
    <w:rsid w:val="003D2A56"/>
    <w:rsid w:val="00433CAE"/>
    <w:rsid w:val="004640E8"/>
    <w:rsid w:val="00475634"/>
    <w:rsid w:val="004E17CA"/>
    <w:rsid w:val="005424E3"/>
    <w:rsid w:val="005D3D11"/>
    <w:rsid w:val="005F5129"/>
    <w:rsid w:val="0060375F"/>
    <w:rsid w:val="00641377"/>
    <w:rsid w:val="006A6B0E"/>
    <w:rsid w:val="006B3E0F"/>
    <w:rsid w:val="006E3CD7"/>
    <w:rsid w:val="00724541"/>
    <w:rsid w:val="007B6855"/>
    <w:rsid w:val="007C0C1B"/>
    <w:rsid w:val="007C5F44"/>
    <w:rsid w:val="0082378E"/>
    <w:rsid w:val="00830127"/>
    <w:rsid w:val="00840F39"/>
    <w:rsid w:val="008543D9"/>
    <w:rsid w:val="0086109E"/>
    <w:rsid w:val="00866120"/>
    <w:rsid w:val="008C1EC2"/>
    <w:rsid w:val="008D2A8F"/>
    <w:rsid w:val="008D64A3"/>
    <w:rsid w:val="008F5C09"/>
    <w:rsid w:val="008F6DCB"/>
    <w:rsid w:val="00936C79"/>
    <w:rsid w:val="00951E29"/>
    <w:rsid w:val="00970CE7"/>
    <w:rsid w:val="00986C4B"/>
    <w:rsid w:val="0098776C"/>
    <w:rsid w:val="009B2313"/>
    <w:rsid w:val="009B6EC2"/>
    <w:rsid w:val="009D016A"/>
    <w:rsid w:val="009D0EFA"/>
    <w:rsid w:val="00A13ABB"/>
    <w:rsid w:val="00A37469"/>
    <w:rsid w:val="00A46AE6"/>
    <w:rsid w:val="00A811BC"/>
    <w:rsid w:val="00AB0704"/>
    <w:rsid w:val="00AB3619"/>
    <w:rsid w:val="00AD22A2"/>
    <w:rsid w:val="00AE14F5"/>
    <w:rsid w:val="00AF016D"/>
    <w:rsid w:val="00B5178A"/>
    <w:rsid w:val="00B85498"/>
    <w:rsid w:val="00BA099F"/>
    <w:rsid w:val="00BB2BFA"/>
    <w:rsid w:val="00BC5418"/>
    <w:rsid w:val="00BE2585"/>
    <w:rsid w:val="00C14463"/>
    <w:rsid w:val="00C44349"/>
    <w:rsid w:val="00D32087"/>
    <w:rsid w:val="00D53C37"/>
    <w:rsid w:val="00DA5952"/>
    <w:rsid w:val="00DA75BD"/>
    <w:rsid w:val="00DE5104"/>
    <w:rsid w:val="00E0433A"/>
    <w:rsid w:val="00E3345C"/>
    <w:rsid w:val="00E413DC"/>
    <w:rsid w:val="00E906D3"/>
    <w:rsid w:val="00EA329D"/>
    <w:rsid w:val="00EF1634"/>
    <w:rsid w:val="00F015F9"/>
    <w:rsid w:val="00F621C2"/>
    <w:rsid w:val="00FD66EA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3D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E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E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E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9B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7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3D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E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E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E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9B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7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gloszenia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2619-3E70-47BC-99CB-1C8C353A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2088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Rycąbel</dc:creator>
  <cp:keywords/>
  <dc:description/>
  <cp:lastModifiedBy>Anna Rycąbel</cp:lastModifiedBy>
  <cp:revision>43</cp:revision>
  <cp:lastPrinted>2024-12-03T15:26:00Z</cp:lastPrinted>
  <dcterms:created xsi:type="dcterms:W3CDTF">2024-11-04T11:58:00Z</dcterms:created>
  <dcterms:modified xsi:type="dcterms:W3CDTF">2024-12-03T15:26:00Z</dcterms:modified>
</cp:coreProperties>
</file>