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3D7" w:rsidRDefault="0070784F">
      <w:pPr>
        <w:spacing w:line="360" w:lineRule="auto"/>
        <w:jc w:val="center"/>
      </w:pPr>
      <w:r>
        <w:rPr>
          <w:b/>
          <w:sz w:val="22"/>
          <w:szCs w:val="22"/>
        </w:rPr>
        <w:t>Wójt Gminy Raków</w:t>
      </w:r>
    </w:p>
    <w:p w:rsidR="006553D7" w:rsidRDefault="0070784F">
      <w:pPr>
        <w:spacing w:line="360" w:lineRule="auto"/>
        <w:jc w:val="center"/>
      </w:pPr>
      <w:r>
        <w:rPr>
          <w:b/>
          <w:sz w:val="22"/>
          <w:szCs w:val="22"/>
        </w:rPr>
        <w:t>działając na podstawie  art. 38 ust. 1 i 2 ustawy z dnia 21 sierpnia</w:t>
      </w:r>
      <w:r>
        <w:rPr>
          <w:b/>
          <w:color w:val="000000"/>
          <w:sz w:val="22"/>
          <w:szCs w:val="22"/>
        </w:rPr>
        <w:t xml:space="preserve"> 1997 roku o gospodarce nieruchomościam</w:t>
      </w:r>
      <w:r>
        <w:rPr>
          <w:b/>
          <w:bCs/>
          <w:color w:val="000000"/>
          <w:sz w:val="22"/>
          <w:szCs w:val="22"/>
        </w:rPr>
        <w:t xml:space="preserve">i </w:t>
      </w:r>
      <w:bookmarkStart w:id="0" w:name="view%2525252525252525252525252525253A_id"/>
      <w:bookmarkEnd w:id="0"/>
      <w:r>
        <w:rPr>
          <w:b/>
          <w:bCs/>
          <w:color w:val="000000"/>
          <w:sz w:val="22"/>
          <w:szCs w:val="22"/>
        </w:rPr>
        <w:t>(</w:t>
      </w:r>
      <w:r w:rsidR="00544C9C">
        <w:rPr>
          <w:b/>
          <w:bCs/>
          <w:color w:val="000000"/>
          <w:sz w:val="22"/>
          <w:szCs w:val="22"/>
        </w:rPr>
        <w:t>Dz.U. 2024 poz. 1145 ze zm.</w:t>
      </w:r>
      <w:r>
        <w:rPr>
          <w:b/>
          <w:bCs/>
          <w:color w:val="000000"/>
          <w:sz w:val="22"/>
          <w:szCs w:val="22"/>
        </w:rPr>
        <w:t>)</w:t>
      </w:r>
    </w:p>
    <w:p w:rsidR="006553D7" w:rsidRDefault="0070784F">
      <w:pPr>
        <w:spacing w:line="360" w:lineRule="auto"/>
        <w:jc w:val="center"/>
      </w:pPr>
      <w:r>
        <w:rPr>
          <w:b/>
          <w:sz w:val="22"/>
          <w:szCs w:val="22"/>
        </w:rPr>
        <w:t>ogłasza przetarg ustny nieograniczony na spr</w:t>
      </w:r>
      <w:r w:rsidR="00544C9C">
        <w:rPr>
          <w:b/>
          <w:sz w:val="22"/>
          <w:szCs w:val="22"/>
        </w:rPr>
        <w:t>zedaż nieruchomości stanowiącej</w:t>
      </w:r>
      <w:r>
        <w:rPr>
          <w:b/>
          <w:sz w:val="22"/>
          <w:szCs w:val="22"/>
        </w:rPr>
        <w:t xml:space="preserve"> własność Gminy Raków, </w:t>
      </w:r>
      <w:r w:rsidR="00544C9C">
        <w:rPr>
          <w:b/>
          <w:sz w:val="22"/>
          <w:szCs w:val="22"/>
        </w:rPr>
        <w:t>oznaczonej</w:t>
      </w:r>
      <w:r>
        <w:rPr>
          <w:b/>
          <w:sz w:val="22"/>
          <w:szCs w:val="22"/>
        </w:rPr>
        <w:t xml:space="preserve"> w ewidencji gruntów jako:</w:t>
      </w:r>
    </w:p>
    <w:p w:rsidR="006553D7" w:rsidRDefault="006553D7">
      <w:pPr>
        <w:spacing w:line="360" w:lineRule="auto"/>
        <w:jc w:val="center"/>
        <w:rPr>
          <w:b/>
          <w:sz w:val="22"/>
          <w:szCs w:val="22"/>
        </w:rPr>
      </w:pPr>
    </w:p>
    <w:p w:rsidR="006553D7" w:rsidRDefault="0070784F">
      <w:pPr>
        <w:spacing w:line="360" w:lineRule="auto"/>
        <w:jc w:val="both"/>
      </w:pPr>
      <w:r>
        <w:rPr>
          <w:b/>
          <w:sz w:val="22"/>
          <w:szCs w:val="22"/>
        </w:rPr>
        <w:t xml:space="preserve">1. </w:t>
      </w:r>
      <w:r>
        <w:rPr>
          <w:sz w:val="22"/>
          <w:szCs w:val="22"/>
        </w:rPr>
        <w:t xml:space="preserve">Działka nr </w:t>
      </w:r>
      <w:r w:rsidR="00544C9C">
        <w:rPr>
          <w:b/>
          <w:bCs/>
          <w:sz w:val="22"/>
          <w:szCs w:val="22"/>
        </w:rPr>
        <w:t>1414/22</w:t>
      </w:r>
      <w:r w:rsidR="00544C9C">
        <w:rPr>
          <w:sz w:val="22"/>
          <w:szCs w:val="22"/>
        </w:rPr>
        <w:t xml:space="preserve"> o pow. 0,0219</w:t>
      </w:r>
      <w:r>
        <w:rPr>
          <w:sz w:val="22"/>
          <w:szCs w:val="22"/>
        </w:rPr>
        <w:t xml:space="preserve"> ha, położona w </w:t>
      </w:r>
      <w:r w:rsidR="00544C9C">
        <w:rPr>
          <w:sz w:val="22"/>
          <w:szCs w:val="22"/>
        </w:rPr>
        <w:t>miejscowości Raków</w:t>
      </w:r>
      <w:r>
        <w:rPr>
          <w:sz w:val="22"/>
          <w:szCs w:val="22"/>
        </w:rPr>
        <w:t xml:space="preserve">, wykazana jako użytek </w:t>
      </w:r>
      <w:r w:rsidR="00544C9C" w:rsidRPr="00544C9C">
        <w:rPr>
          <w:sz w:val="22"/>
          <w:szCs w:val="22"/>
        </w:rPr>
        <w:t>B,</w:t>
      </w:r>
      <w:r w:rsidR="00544C9C">
        <w:rPr>
          <w:sz w:val="22"/>
          <w:szCs w:val="22"/>
        </w:rPr>
        <w:t xml:space="preserve"> </w:t>
      </w:r>
      <w:r>
        <w:rPr>
          <w:sz w:val="22"/>
          <w:szCs w:val="22"/>
        </w:rPr>
        <w:t>dla której prowadzona jest księga wieczysta KI1L/</w:t>
      </w:r>
      <w:r w:rsidR="00544C9C">
        <w:rPr>
          <w:sz w:val="22"/>
          <w:szCs w:val="22"/>
        </w:rPr>
        <w:t>00034884/4</w:t>
      </w:r>
      <w:r>
        <w:rPr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Nieruchomość niezabudowana</w:t>
      </w:r>
      <w:r>
        <w:rPr>
          <w:sz w:val="22"/>
          <w:szCs w:val="22"/>
        </w:rPr>
        <w:t xml:space="preserve"> o kształcie przypominającym</w:t>
      </w:r>
      <w:r w:rsidR="00544C9C">
        <w:rPr>
          <w:sz w:val="22"/>
          <w:szCs w:val="22"/>
        </w:rPr>
        <w:t xml:space="preserve"> trójkąt</w:t>
      </w:r>
      <w:r>
        <w:rPr>
          <w:sz w:val="22"/>
          <w:szCs w:val="22"/>
        </w:rPr>
        <w:t xml:space="preserve">. </w:t>
      </w:r>
      <w:r w:rsidR="00544C9C">
        <w:rPr>
          <w:sz w:val="22"/>
          <w:szCs w:val="22"/>
        </w:rPr>
        <w:t>W zasięgu</w:t>
      </w:r>
      <w:r w:rsidR="002E7597">
        <w:rPr>
          <w:sz w:val="22"/>
          <w:szCs w:val="22"/>
        </w:rPr>
        <w:t xml:space="preserve"> działki znajduje się sieć wodociągowa</w:t>
      </w:r>
      <w:r w:rsidR="00544C9C">
        <w:rPr>
          <w:sz w:val="22"/>
          <w:szCs w:val="22"/>
        </w:rPr>
        <w:t xml:space="preserve"> i kanalizacyjna, a dodatkowo na działce</w:t>
      </w:r>
      <w:r w:rsidR="00A06FF0">
        <w:rPr>
          <w:sz w:val="22"/>
          <w:szCs w:val="22"/>
        </w:rPr>
        <w:t xml:space="preserve"> znajduje się sieć energetyczna</w:t>
      </w:r>
      <w:r w:rsidR="00544C9C">
        <w:rPr>
          <w:sz w:val="22"/>
          <w:szCs w:val="22"/>
        </w:rPr>
        <w:t>.</w:t>
      </w:r>
      <w:r w:rsidR="00A06FF0">
        <w:rPr>
          <w:sz w:val="22"/>
          <w:szCs w:val="22"/>
        </w:rPr>
        <w:t xml:space="preserve"> Działka posiada dostęp do drogi publicznej.</w:t>
      </w:r>
      <w:r w:rsidR="00544C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Zgodnie ze Zmianą Nr 3  Miejscowego Planu Zagospodarowania Przestrzennego Gminy Raków zatwierdzonej Uchwałą Nr XI/66/2015 Rady  Gminy Raków z dnia 17 lipca 2015 r. ogłoszoną w Dzienniku Urzędowym Województwa Świętokrzyskiego  poz. 2444 z dnia 26 sierpnia 2015 r . </w:t>
      </w:r>
      <w:r>
        <w:rPr>
          <w:color w:val="000000"/>
          <w:sz w:val="22"/>
          <w:szCs w:val="22"/>
        </w:rPr>
        <w:t>prze</w:t>
      </w:r>
      <w:r w:rsidR="009720EC">
        <w:rPr>
          <w:color w:val="000000"/>
          <w:sz w:val="22"/>
          <w:szCs w:val="22"/>
        </w:rPr>
        <w:t>dmiotowa działka leży na terenach oznaczonych symbolami:</w:t>
      </w:r>
      <w:r w:rsidR="009720EC">
        <w:rPr>
          <w:sz w:val="22"/>
          <w:szCs w:val="22"/>
        </w:rPr>
        <w:t xml:space="preserve"> 20.15.MN - </w:t>
      </w:r>
      <w:r w:rsidR="009720EC">
        <w:rPr>
          <w:color w:val="000000"/>
          <w:sz w:val="22"/>
          <w:szCs w:val="22"/>
        </w:rPr>
        <w:t xml:space="preserve">tereny </w:t>
      </w:r>
      <w:r w:rsidR="009720EC">
        <w:rPr>
          <w:sz w:val="22"/>
          <w:szCs w:val="22"/>
        </w:rPr>
        <w:t xml:space="preserve">zabudowy mieszkaniowej jednorodzinnej oraz 20.4.KDG - terenach dróg publicznych klasy drogi głównej. </w:t>
      </w:r>
      <w:r>
        <w:rPr>
          <w:sz w:val="22"/>
          <w:szCs w:val="22"/>
        </w:rPr>
        <w:t>Przez działkę przebiega nieprzekraczalna linia zabudowy. Nieruchomość przeznaczona do sprzedaży uchwałą</w:t>
      </w:r>
      <w:r w:rsidR="009720EC">
        <w:rPr>
          <w:sz w:val="22"/>
          <w:szCs w:val="22"/>
        </w:rPr>
        <w:t xml:space="preserve"> Rady Gminy Raków nr VI/38/2024</w:t>
      </w:r>
      <w:r>
        <w:rPr>
          <w:sz w:val="22"/>
          <w:szCs w:val="22"/>
        </w:rPr>
        <w:t xml:space="preserve"> z dnia </w:t>
      </w:r>
      <w:r w:rsidR="009720EC">
        <w:rPr>
          <w:sz w:val="22"/>
          <w:szCs w:val="22"/>
        </w:rPr>
        <w:t>24 września 2024 roku.</w:t>
      </w:r>
      <w:r w:rsidR="00A06FF0">
        <w:rPr>
          <w:sz w:val="22"/>
          <w:szCs w:val="22"/>
        </w:rPr>
        <w:t xml:space="preserve"> </w:t>
      </w:r>
    </w:p>
    <w:p w:rsidR="006553D7" w:rsidRDefault="002179D4">
      <w:pPr>
        <w:spacing w:line="360" w:lineRule="auto"/>
        <w:jc w:val="both"/>
      </w:pPr>
      <w:r>
        <w:rPr>
          <w:sz w:val="22"/>
          <w:szCs w:val="22"/>
        </w:rPr>
        <w:t>Jest to drugi</w:t>
      </w:r>
      <w:r w:rsidR="0070784F">
        <w:rPr>
          <w:sz w:val="22"/>
          <w:szCs w:val="22"/>
        </w:rPr>
        <w:t xml:space="preserve"> przetarg na sprzedaż przedmiotowej nieruchomości.</w:t>
      </w:r>
    </w:p>
    <w:p w:rsidR="006553D7" w:rsidRDefault="0070784F">
      <w:pPr>
        <w:spacing w:line="360" w:lineRule="auto"/>
      </w:pPr>
      <w:r>
        <w:rPr>
          <w:b/>
          <w:bCs/>
          <w:sz w:val="22"/>
          <w:szCs w:val="22"/>
        </w:rPr>
        <w:t xml:space="preserve">Cena wywoławcza: </w:t>
      </w:r>
      <w:r w:rsidR="002179D4">
        <w:rPr>
          <w:b/>
          <w:bCs/>
          <w:color w:val="000000"/>
          <w:sz w:val="22"/>
          <w:szCs w:val="22"/>
        </w:rPr>
        <w:t>7700,00</w:t>
      </w:r>
      <w:r>
        <w:rPr>
          <w:b/>
          <w:bCs/>
          <w:sz w:val="22"/>
          <w:szCs w:val="22"/>
        </w:rPr>
        <w:t xml:space="preserve"> zł</w:t>
      </w:r>
      <w:r w:rsidR="009720E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/>
      </w:r>
      <w:r w:rsidR="002179D4">
        <w:rPr>
          <w:b/>
          <w:bCs/>
          <w:sz w:val="22"/>
          <w:szCs w:val="22"/>
        </w:rPr>
        <w:t>Wadium: 1540,00</w:t>
      </w:r>
      <w:r>
        <w:rPr>
          <w:b/>
          <w:bCs/>
          <w:sz w:val="22"/>
          <w:szCs w:val="22"/>
        </w:rPr>
        <w:t xml:space="preserve"> zł</w:t>
      </w:r>
    </w:p>
    <w:p w:rsidR="006553D7" w:rsidRDefault="006553D7">
      <w:pPr>
        <w:spacing w:line="360" w:lineRule="auto"/>
        <w:jc w:val="both"/>
        <w:rPr>
          <w:sz w:val="22"/>
          <w:szCs w:val="22"/>
        </w:rPr>
      </w:pPr>
    </w:p>
    <w:p w:rsidR="006553D7" w:rsidRPr="0070784F" w:rsidRDefault="0070784F" w:rsidP="0070784F">
      <w:pPr>
        <w:spacing w:line="360" w:lineRule="auto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C</w:t>
      </w:r>
      <w:r>
        <w:rPr>
          <w:bCs/>
          <w:sz w:val="22"/>
          <w:szCs w:val="22"/>
        </w:rPr>
        <w:t xml:space="preserve">ena wywoławcza zawiera podatek </w:t>
      </w:r>
      <w:r>
        <w:rPr>
          <w:b/>
          <w:bCs/>
          <w:sz w:val="22"/>
          <w:szCs w:val="22"/>
        </w:rPr>
        <w:t>VAT</w:t>
      </w:r>
      <w:r>
        <w:rPr>
          <w:bCs/>
          <w:sz w:val="22"/>
          <w:szCs w:val="22"/>
        </w:rPr>
        <w:t xml:space="preserve"> w wysokości 23%.           </w:t>
      </w:r>
      <w:r>
        <w:rPr>
          <w:bCs/>
          <w:sz w:val="22"/>
          <w:szCs w:val="22"/>
        </w:rPr>
        <w:br/>
        <w:t>Ww. działka</w:t>
      </w:r>
      <w:r>
        <w:rPr>
          <w:sz w:val="22"/>
          <w:szCs w:val="22"/>
        </w:rPr>
        <w:t xml:space="preserve"> nie jest obciążona ograniczonymi prawami rzeczowymi ani zobowiązaniami.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Przetarg na sprzedaż ww. nieruchomości odbędzie się w Urzędzie Gminy Raków,</w:t>
      </w:r>
      <w:r w:rsidR="002A2F92">
        <w:rPr>
          <w:b/>
          <w:bCs/>
          <w:sz w:val="22"/>
          <w:szCs w:val="22"/>
        </w:rPr>
        <w:t xml:space="preserve"> ul.</w:t>
      </w:r>
      <w:r w:rsidR="002179D4">
        <w:rPr>
          <w:b/>
          <w:bCs/>
          <w:sz w:val="22"/>
          <w:szCs w:val="22"/>
        </w:rPr>
        <w:t xml:space="preserve"> Ogrodowa 1 w dniu 24 października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2025 roku (</w:t>
      </w:r>
      <w:r w:rsidR="002A2F92">
        <w:rPr>
          <w:b/>
          <w:bCs/>
          <w:color w:val="000000"/>
          <w:sz w:val="22"/>
          <w:szCs w:val="22"/>
        </w:rPr>
        <w:t>piątek</w:t>
      </w:r>
      <w:r>
        <w:rPr>
          <w:b/>
          <w:bCs/>
          <w:sz w:val="22"/>
          <w:szCs w:val="22"/>
        </w:rPr>
        <w:t>) o godz. 9:00.</w:t>
      </w:r>
    </w:p>
    <w:p w:rsidR="006553D7" w:rsidRDefault="0070784F">
      <w:pPr>
        <w:spacing w:line="360" w:lineRule="auto"/>
        <w:jc w:val="both"/>
      </w:pPr>
      <w:r>
        <w:rPr>
          <w:sz w:val="22"/>
          <w:szCs w:val="22"/>
        </w:rPr>
        <w:t xml:space="preserve">Warunkiem   dopuszczenia  do  przetargu  jest  wpłacenie  w  pieniądzu  wadium, w terminie do dnia </w:t>
      </w:r>
      <w:r w:rsidR="002179D4">
        <w:rPr>
          <w:b/>
          <w:bCs/>
          <w:sz w:val="22"/>
          <w:szCs w:val="22"/>
        </w:rPr>
        <w:t>17 października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2025 roku</w:t>
      </w:r>
      <w:r>
        <w:rPr>
          <w:sz w:val="22"/>
          <w:szCs w:val="22"/>
        </w:rPr>
        <w:t xml:space="preserve">  na  konto  Gminy Raków nr  </w:t>
      </w:r>
      <w:r>
        <w:rPr>
          <w:b/>
          <w:sz w:val="22"/>
          <w:szCs w:val="22"/>
        </w:rPr>
        <w:t xml:space="preserve">66  8521  1016  2001  0004  7193  0020  </w:t>
      </w:r>
      <w:r>
        <w:rPr>
          <w:sz w:val="22"/>
          <w:szCs w:val="22"/>
        </w:rPr>
        <w:t>ze wskazaniem nieruchomości, której wpłata dotyczy.</w:t>
      </w:r>
    </w:p>
    <w:p w:rsidR="006553D7" w:rsidRDefault="0070784F">
      <w:pPr>
        <w:spacing w:line="360" w:lineRule="auto"/>
      </w:pPr>
      <w:r>
        <w:rPr>
          <w:sz w:val="22"/>
          <w:szCs w:val="22"/>
        </w:rPr>
        <w:t xml:space="preserve">Wpłata   winna   być   dokonana   odpowiednio   wcześniej   tak,  </w:t>
      </w:r>
      <w:r>
        <w:rPr>
          <w:b/>
          <w:sz w:val="22"/>
          <w:szCs w:val="22"/>
        </w:rPr>
        <w:t xml:space="preserve">aby w  dniu  </w:t>
      </w:r>
      <w:r w:rsidR="002179D4">
        <w:rPr>
          <w:b/>
          <w:bCs/>
          <w:sz w:val="22"/>
          <w:szCs w:val="22"/>
        </w:rPr>
        <w:t>17 października</w:t>
      </w:r>
      <w:r w:rsidR="002179D4">
        <w:rPr>
          <w:b/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2025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roku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wadium znajdowało się na rachunku organizatora przetargu.</w:t>
      </w:r>
    </w:p>
    <w:p w:rsidR="006553D7" w:rsidRDefault="0070784F">
      <w:pPr>
        <w:spacing w:line="360" w:lineRule="auto"/>
      </w:pPr>
      <w:r>
        <w:rPr>
          <w:b/>
          <w:sz w:val="22"/>
          <w:szCs w:val="22"/>
        </w:rPr>
        <w:t>W przypadku, gdy wpłacającym wadium nie jest uczestnik przetargu należy w tytule wpłaty wpisać imię i nazwisko (lub nazwę) uczestnika przetargu.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 xml:space="preserve">Dowód wpłaty wadium podlega przedłożeniu komisji przetargowej najpóźniej w dniu przetargu. </w:t>
      </w:r>
    </w:p>
    <w:p w:rsidR="006553D7" w:rsidRDefault="0070784F">
      <w:pPr>
        <w:tabs>
          <w:tab w:val="left" w:pos="0"/>
        </w:tabs>
        <w:spacing w:line="360" w:lineRule="auto"/>
        <w:jc w:val="both"/>
      </w:pPr>
      <w:r>
        <w:rPr>
          <w:sz w:val="22"/>
          <w:szCs w:val="22"/>
        </w:rPr>
        <w:t xml:space="preserve">Sprzedaż nieruchomości odbywa się na podstawie danych z ewidencji gruntów Starostwa Powiatowego w Kielcach. </w:t>
      </w:r>
    </w:p>
    <w:p w:rsidR="006553D7" w:rsidRDefault="0070784F">
      <w:pPr>
        <w:tabs>
          <w:tab w:val="left" w:pos="0"/>
        </w:tabs>
        <w:spacing w:line="360" w:lineRule="auto"/>
        <w:jc w:val="both"/>
      </w:pPr>
      <w:r>
        <w:rPr>
          <w:sz w:val="22"/>
          <w:szCs w:val="22"/>
        </w:rPr>
        <w:t>Ewentualne wznawianie granic odbywa się staraniem i na koszt nabywcy.</w:t>
      </w:r>
    </w:p>
    <w:p w:rsidR="006553D7" w:rsidRDefault="0070784F">
      <w:pPr>
        <w:spacing w:line="360" w:lineRule="auto"/>
        <w:jc w:val="both"/>
      </w:pPr>
      <w:r>
        <w:rPr>
          <w:sz w:val="22"/>
          <w:szCs w:val="22"/>
        </w:rPr>
        <w:lastRenderedPageBreak/>
        <w:t>Nabywca wraz z gruntem przejmie na siebie obowiązek usunięcia z terenu ewentualnych bezumownych użytkowników.</w:t>
      </w:r>
    </w:p>
    <w:p w:rsidR="006553D7" w:rsidRDefault="0070784F">
      <w:pPr>
        <w:tabs>
          <w:tab w:val="left" w:pos="0"/>
        </w:tabs>
        <w:spacing w:line="360" w:lineRule="auto"/>
        <w:jc w:val="both"/>
      </w:pPr>
      <w:r>
        <w:rPr>
          <w:sz w:val="22"/>
          <w:szCs w:val="22"/>
        </w:rPr>
        <w:t>Jeżeli  osoba  ustalona  jako  nabywca  nieruchomości  nie  stawi  się bez usprawiedliwienia w miejscu</w:t>
      </w:r>
      <w:r>
        <w:rPr>
          <w:sz w:val="22"/>
          <w:szCs w:val="22"/>
        </w:rPr>
        <w:br/>
        <w:t>i w  terminie  podanym  przez  Wójta Gminy  Raków, celem  spisania  umowy  notarialnej, organizator przetargu może odstąpić od zawarcia umowy, a wpłacone wadium nie podlega zwrotowi.</w:t>
      </w:r>
    </w:p>
    <w:p w:rsidR="006553D7" w:rsidRDefault="0070784F">
      <w:pPr>
        <w:spacing w:line="360" w:lineRule="auto"/>
        <w:jc w:val="both"/>
      </w:pPr>
      <w:r>
        <w:rPr>
          <w:sz w:val="22"/>
          <w:szCs w:val="22"/>
        </w:rPr>
        <w:t xml:space="preserve">Wójt Gminy Raków zastrzega sobie prawo odwołania przetargu z ważnych powodów. </w:t>
      </w:r>
    </w:p>
    <w:p w:rsidR="006553D7" w:rsidRDefault="0070784F">
      <w:pPr>
        <w:spacing w:line="360" w:lineRule="auto"/>
        <w:jc w:val="both"/>
      </w:pPr>
      <w:r>
        <w:rPr>
          <w:sz w:val="22"/>
          <w:szCs w:val="22"/>
        </w:rPr>
        <w:t>Szczegółowych informacji udziela Referat Inwestycji, Gospodarki Przestrzennej i Mienia Komunalnego Urzędu G</w:t>
      </w:r>
      <w:r w:rsidR="00DF2296">
        <w:rPr>
          <w:sz w:val="22"/>
          <w:szCs w:val="22"/>
        </w:rPr>
        <w:t xml:space="preserve">miny Raków, ul. Ogrodowa 1, pok. 25, tel. 413535018 wew. </w:t>
      </w:r>
      <w:bookmarkStart w:id="1" w:name="_GoBack"/>
      <w:bookmarkEnd w:id="1"/>
      <w:r w:rsidR="00DF2296">
        <w:rPr>
          <w:sz w:val="22"/>
          <w:szCs w:val="22"/>
        </w:rPr>
        <w:t>30</w:t>
      </w:r>
      <w:r>
        <w:rPr>
          <w:sz w:val="22"/>
          <w:szCs w:val="22"/>
        </w:rPr>
        <w:t xml:space="preserve"> w godzinach pracy Urzędu.</w:t>
      </w:r>
    </w:p>
    <w:p w:rsidR="006553D7" w:rsidRDefault="0070784F">
      <w:pPr>
        <w:pStyle w:val="Tekstpodstawowy"/>
        <w:tabs>
          <w:tab w:val="left" w:pos="9000"/>
        </w:tabs>
        <w:ind w:right="72"/>
      </w:pPr>
      <w:r>
        <w:rPr>
          <w:sz w:val="22"/>
          <w:szCs w:val="22"/>
        </w:rPr>
        <w:t xml:space="preserve">Ogłoszenie o przetargu oraz warunki przetargu  wywieszono na tablicy ogłoszeń w Urzędzie Gminy       ,na tablicy ogłoszeń wsi </w:t>
      </w:r>
      <w:r w:rsidR="0069799F">
        <w:rPr>
          <w:color w:val="000000"/>
          <w:sz w:val="22"/>
          <w:szCs w:val="22"/>
        </w:rPr>
        <w:t>Raków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oraz opublikowano na stronie internetowej www.rakow.pl. oraz na biuletynie informacji publicznej  bip.rakow.pl.</w:t>
      </w:r>
    </w:p>
    <w:p w:rsidR="006553D7" w:rsidRDefault="0070784F">
      <w:pPr>
        <w:pStyle w:val="Nagwek1"/>
      </w:pPr>
      <w:r>
        <w:rPr>
          <w:rFonts w:ascii="Times New Roman" w:hAnsi="Times New Roman"/>
          <w:sz w:val="22"/>
          <w:szCs w:val="22"/>
        </w:rPr>
        <w:t>WARUNKI  PRZETARGU</w:t>
      </w:r>
    </w:p>
    <w:p w:rsidR="006553D7" w:rsidRDefault="0070784F">
      <w:pPr>
        <w:numPr>
          <w:ilvl w:val="0"/>
          <w:numId w:val="16"/>
        </w:numPr>
        <w:spacing w:line="360" w:lineRule="auto"/>
        <w:ind w:left="0" w:firstLine="0"/>
        <w:jc w:val="both"/>
      </w:pPr>
      <w:r>
        <w:rPr>
          <w:sz w:val="22"/>
          <w:szCs w:val="22"/>
        </w:rPr>
        <w:t>Czynności związane z przeprowadzeniem przetargu wykonuje komisja przetargowa powołana przez Wójta Gminy Raków.</w:t>
      </w:r>
    </w:p>
    <w:p w:rsidR="006553D7" w:rsidRDefault="0070784F">
      <w:pPr>
        <w:numPr>
          <w:ilvl w:val="0"/>
          <w:numId w:val="17"/>
        </w:numPr>
        <w:spacing w:line="360" w:lineRule="auto"/>
        <w:ind w:left="0" w:firstLine="0"/>
        <w:jc w:val="both"/>
      </w:pPr>
      <w:r>
        <w:rPr>
          <w:sz w:val="22"/>
          <w:szCs w:val="22"/>
        </w:rPr>
        <w:t>Przetarg odbywa się w terminie i miejscu określonym w ogłoszeniu o przetargu.</w:t>
      </w:r>
    </w:p>
    <w:p w:rsidR="006553D7" w:rsidRDefault="0070784F">
      <w:pPr>
        <w:numPr>
          <w:ilvl w:val="0"/>
          <w:numId w:val="18"/>
        </w:numPr>
        <w:tabs>
          <w:tab w:val="left" w:pos="0"/>
        </w:tabs>
        <w:spacing w:line="360" w:lineRule="auto"/>
        <w:ind w:left="0" w:firstLine="0"/>
        <w:jc w:val="both"/>
      </w:pPr>
      <w:r>
        <w:rPr>
          <w:sz w:val="22"/>
          <w:szCs w:val="22"/>
        </w:rPr>
        <w:t>W przetargu mogą brać udział osoby fizyczne i osoby prawne, jeżeli wniosą wadium w terminie wyznaczonym w ogłoszeniu.</w:t>
      </w:r>
    </w:p>
    <w:p w:rsidR="006553D7" w:rsidRDefault="0070784F">
      <w:pPr>
        <w:numPr>
          <w:ilvl w:val="0"/>
          <w:numId w:val="19"/>
        </w:numPr>
        <w:tabs>
          <w:tab w:val="left" w:pos="0"/>
        </w:tabs>
        <w:spacing w:line="360" w:lineRule="auto"/>
        <w:ind w:left="0" w:firstLine="0"/>
        <w:jc w:val="both"/>
      </w:pPr>
      <w:r>
        <w:rPr>
          <w:sz w:val="22"/>
          <w:szCs w:val="22"/>
        </w:rPr>
        <w:t>Przed przystąpieniem do przetargu, jego uczestnicy zobowiązani są do przedłożenia komisji przetargowej:</w:t>
      </w:r>
    </w:p>
    <w:p w:rsidR="006553D7" w:rsidRDefault="0070784F">
      <w:pPr>
        <w:tabs>
          <w:tab w:val="left" w:pos="0"/>
        </w:tabs>
        <w:spacing w:line="360" w:lineRule="auto"/>
        <w:jc w:val="both"/>
      </w:pPr>
      <w:r>
        <w:rPr>
          <w:sz w:val="22"/>
          <w:szCs w:val="22"/>
        </w:rPr>
        <w:t xml:space="preserve">- dowodu tożsamości, </w:t>
      </w:r>
    </w:p>
    <w:p w:rsidR="006553D7" w:rsidRDefault="0070784F">
      <w:pPr>
        <w:tabs>
          <w:tab w:val="left" w:pos="0"/>
        </w:tabs>
        <w:spacing w:line="360" w:lineRule="auto"/>
        <w:jc w:val="both"/>
      </w:pPr>
      <w:r>
        <w:rPr>
          <w:sz w:val="22"/>
          <w:szCs w:val="22"/>
        </w:rPr>
        <w:t>- dowodu wpłaty wadium;</w:t>
      </w:r>
    </w:p>
    <w:p w:rsidR="006553D7" w:rsidRDefault="0070784F">
      <w:pPr>
        <w:tabs>
          <w:tab w:val="left" w:pos="0"/>
        </w:tabs>
        <w:spacing w:line="360" w:lineRule="auto"/>
        <w:jc w:val="both"/>
      </w:pPr>
      <w:r>
        <w:rPr>
          <w:sz w:val="22"/>
          <w:szCs w:val="22"/>
        </w:rPr>
        <w:t>- w odniesieniu do podmiotów gospodarczych - wypisu z rejestru lub ewidencji  gospodarczej oraz właściwych pełnomocnictw osób reprezentujących te podmioty;</w:t>
      </w:r>
    </w:p>
    <w:p w:rsidR="006553D7" w:rsidRDefault="0070784F">
      <w:pPr>
        <w:tabs>
          <w:tab w:val="left" w:pos="720"/>
        </w:tabs>
        <w:spacing w:line="360" w:lineRule="auto"/>
        <w:jc w:val="both"/>
      </w:pPr>
      <w:r>
        <w:rPr>
          <w:sz w:val="22"/>
          <w:szCs w:val="22"/>
        </w:rPr>
        <w:t>- uczestniczące w przetargu osoby fizyczne, w tym prowadzące działalność gospodarczą pozostające w związku małżeńskim, w przypadku udziału w przetargu jednego z małżonków, zobowiązane są do  przedłożenia oświadczenia o wyrażeniu zgody przez  współmałżonka, nie biorącego udziału w przetargu, na nabycie nieruchomości za cenę ustaloną w  przetargu (art. 37 ustawy z dnia 25.02.1964 roku Kodeks rodzinny i opiekuńczy – Dz. U. Nr 9, poz. 59  ze zm. ).</w:t>
      </w:r>
    </w:p>
    <w:p w:rsidR="006553D7" w:rsidRDefault="0070784F">
      <w:pPr>
        <w:tabs>
          <w:tab w:val="left" w:pos="0"/>
        </w:tabs>
        <w:spacing w:line="360" w:lineRule="auto"/>
        <w:jc w:val="both"/>
      </w:pPr>
      <w:r>
        <w:rPr>
          <w:sz w:val="22"/>
          <w:szCs w:val="22"/>
        </w:rPr>
        <w:t>- pisemnego oświadczenia o zapoznaniu się z treścią ogłoszenia o przetargu,  jego warunkach i  przyjęciu ich bez zastrzeżeń.</w:t>
      </w:r>
    </w:p>
    <w:p w:rsidR="006553D7" w:rsidRDefault="0070784F">
      <w:pPr>
        <w:numPr>
          <w:ilvl w:val="0"/>
          <w:numId w:val="20"/>
        </w:numPr>
        <w:tabs>
          <w:tab w:val="left" w:pos="0"/>
        </w:tabs>
        <w:spacing w:line="360" w:lineRule="auto"/>
        <w:ind w:left="0" w:firstLine="0"/>
        <w:jc w:val="both"/>
      </w:pPr>
      <w:r>
        <w:rPr>
          <w:sz w:val="22"/>
          <w:szCs w:val="22"/>
        </w:rPr>
        <w:t>Przetarg jest ważny bez względu na liczbę uczestników przetargu, jeżeli przynajmniej jeden uczestnik zaoferował co najmniej jedno postąpienie powyżej ceny wywoławczej.</w:t>
      </w:r>
    </w:p>
    <w:p w:rsidR="006553D7" w:rsidRDefault="0070784F">
      <w:pPr>
        <w:numPr>
          <w:ilvl w:val="0"/>
          <w:numId w:val="21"/>
        </w:numPr>
        <w:spacing w:line="360" w:lineRule="auto"/>
        <w:ind w:left="0" w:firstLine="0"/>
        <w:jc w:val="both"/>
      </w:pPr>
      <w:r>
        <w:rPr>
          <w:sz w:val="22"/>
          <w:szCs w:val="22"/>
        </w:rPr>
        <w:t>Postąpienie nie może wynosić mniej niż 1 % ceny wywoławczej, z zaokrągleniem w górę do pełnych dziesiątek złotych.</w:t>
      </w:r>
    </w:p>
    <w:p w:rsidR="006553D7" w:rsidRDefault="0070784F">
      <w:pPr>
        <w:numPr>
          <w:ilvl w:val="0"/>
          <w:numId w:val="22"/>
        </w:numPr>
        <w:tabs>
          <w:tab w:val="left" w:pos="0"/>
        </w:tabs>
        <w:spacing w:line="360" w:lineRule="auto"/>
        <w:ind w:left="0" w:firstLine="0"/>
        <w:jc w:val="both"/>
      </w:pPr>
      <w:r>
        <w:rPr>
          <w:sz w:val="22"/>
          <w:szCs w:val="22"/>
        </w:rPr>
        <w:t>Wadium zwrócone będzie niezwłocznie, jednak nie później niż przed upływem 3 dni od dnia: odwołania, zamknięcia, unieważnienia przetargu lub zakończenia przetargu wynikiem negatywnym.</w:t>
      </w:r>
    </w:p>
    <w:p w:rsidR="006553D7" w:rsidRDefault="0070784F">
      <w:pPr>
        <w:numPr>
          <w:ilvl w:val="0"/>
          <w:numId w:val="23"/>
        </w:numPr>
        <w:tabs>
          <w:tab w:val="left" w:pos="0"/>
        </w:tabs>
        <w:spacing w:line="360" w:lineRule="auto"/>
        <w:ind w:left="0" w:firstLine="0"/>
        <w:jc w:val="both"/>
      </w:pPr>
      <w:r>
        <w:rPr>
          <w:sz w:val="22"/>
          <w:szCs w:val="22"/>
        </w:rPr>
        <w:lastRenderedPageBreak/>
        <w:t xml:space="preserve">Wadium wniesione w pieniądzu przez uczestnika przetargu, który wygra przetarg, zostanie zaliczone na poczet ceny nabycia nieruchomości. </w:t>
      </w:r>
    </w:p>
    <w:p w:rsidR="006553D7" w:rsidRDefault="0070784F">
      <w:pPr>
        <w:numPr>
          <w:ilvl w:val="0"/>
          <w:numId w:val="24"/>
        </w:numPr>
        <w:spacing w:line="360" w:lineRule="auto"/>
        <w:ind w:left="57" w:firstLine="0"/>
        <w:jc w:val="both"/>
      </w:pPr>
      <w:r>
        <w:rPr>
          <w:sz w:val="22"/>
          <w:szCs w:val="22"/>
        </w:rPr>
        <w:t>Granice nieruchomości przyjmuje się w/g ewidencji gruntów. Ewentualne wznawianie granic odbywa się staraniem i na koszt nabywcy.</w:t>
      </w:r>
    </w:p>
    <w:p w:rsidR="006553D7" w:rsidRDefault="0070784F">
      <w:pPr>
        <w:numPr>
          <w:ilvl w:val="0"/>
          <w:numId w:val="25"/>
        </w:numPr>
        <w:spacing w:line="360" w:lineRule="auto"/>
        <w:ind w:left="0" w:firstLine="0"/>
        <w:jc w:val="both"/>
      </w:pPr>
      <w:r>
        <w:rPr>
          <w:sz w:val="22"/>
          <w:szCs w:val="22"/>
        </w:rPr>
        <w:t>Nabywca wraz z gruntem przejmie na siebie obowiązek usunięcia z terenu ewentualnych bezumownych użytkowników.</w:t>
      </w:r>
    </w:p>
    <w:p w:rsidR="006553D7" w:rsidRDefault="0070784F">
      <w:pPr>
        <w:numPr>
          <w:ilvl w:val="0"/>
          <w:numId w:val="26"/>
        </w:numPr>
        <w:spacing w:line="360" w:lineRule="auto"/>
        <w:ind w:left="57" w:firstLine="0"/>
        <w:jc w:val="both"/>
      </w:pPr>
      <w:r>
        <w:rPr>
          <w:sz w:val="22"/>
          <w:szCs w:val="22"/>
        </w:rPr>
        <w:t>Wójt Gminy Raków zawiadomi osobę ustaloną jako nabywca nieruchomości o miejscu i terminie zawarcia umowy notarialnej, najpóźniej w ciągu 21 dni od dnia rozstrzygnięcia przetargu.</w:t>
      </w:r>
    </w:p>
    <w:p w:rsidR="006553D7" w:rsidRDefault="0070784F">
      <w:pPr>
        <w:numPr>
          <w:ilvl w:val="0"/>
          <w:numId w:val="27"/>
        </w:numPr>
        <w:tabs>
          <w:tab w:val="left" w:pos="0"/>
        </w:tabs>
        <w:spacing w:line="360" w:lineRule="auto"/>
        <w:ind w:left="0" w:firstLine="0"/>
        <w:jc w:val="both"/>
      </w:pPr>
      <w:r>
        <w:rPr>
          <w:sz w:val="22"/>
          <w:szCs w:val="22"/>
        </w:rPr>
        <w:t>Jeżeli osoba ustalona jako nabywca nieruchomości nie stawi się bez usprawiedliwienia w miejscu i w terminie podanym przez Wójta Gminy Raków, celem spisania umowy sprzedaży, organizator przetargu może odstąpić od zawarcia umowy, a wpłacone wadium nie podlega zwrotowi.</w:t>
      </w:r>
    </w:p>
    <w:p w:rsidR="006553D7" w:rsidRDefault="0070784F">
      <w:pPr>
        <w:numPr>
          <w:ilvl w:val="0"/>
          <w:numId w:val="28"/>
        </w:numPr>
        <w:spacing w:line="360" w:lineRule="auto"/>
        <w:ind w:left="0" w:firstLine="0"/>
        <w:jc w:val="both"/>
      </w:pPr>
      <w:r>
        <w:rPr>
          <w:sz w:val="22"/>
          <w:szCs w:val="22"/>
        </w:rPr>
        <w:t>Należność za nieruchomość winna być wpłacona przez nabywcę nie później niż do dnia zawarcia notarialnej umowy przeniesienia własności nieruchomości. Za datę zapłaty uważa się dzień, w którym środki finansowe wpłyną na konto sprzedawcy.</w:t>
      </w:r>
    </w:p>
    <w:p w:rsidR="006553D7" w:rsidRDefault="0070784F">
      <w:pPr>
        <w:numPr>
          <w:ilvl w:val="0"/>
          <w:numId w:val="29"/>
        </w:numPr>
        <w:tabs>
          <w:tab w:val="left" w:pos="341"/>
          <w:tab w:val="left" w:pos="4111"/>
        </w:tabs>
        <w:spacing w:line="360" w:lineRule="auto"/>
        <w:ind w:left="0" w:firstLine="0"/>
        <w:jc w:val="both"/>
      </w:pPr>
      <w:r>
        <w:rPr>
          <w:sz w:val="22"/>
          <w:szCs w:val="22"/>
        </w:rPr>
        <w:t>Koszty związane z przeniesieniem prawa własności pokrywa nabywca.</w:t>
      </w:r>
    </w:p>
    <w:p w:rsidR="006553D7" w:rsidRDefault="006553D7">
      <w:pPr>
        <w:spacing w:line="360" w:lineRule="auto"/>
        <w:jc w:val="both"/>
        <w:rPr>
          <w:sz w:val="22"/>
          <w:szCs w:val="22"/>
        </w:rPr>
      </w:pPr>
    </w:p>
    <w:p w:rsidR="006553D7" w:rsidRDefault="0070784F">
      <w:pPr>
        <w:spacing w:line="360" w:lineRule="auto"/>
        <w:jc w:val="both"/>
      </w:pPr>
      <w:r>
        <w:rPr>
          <w:sz w:val="22"/>
          <w:szCs w:val="22"/>
        </w:rPr>
        <w:t xml:space="preserve">                                                                                                      WÓJT GMINY RAKÓW</w:t>
      </w:r>
    </w:p>
    <w:sectPr w:rsidR="006553D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38E0"/>
    <w:multiLevelType w:val="multilevel"/>
    <w:tmpl w:val="471EAD20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A49A0"/>
    <w:multiLevelType w:val="multilevel"/>
    <w:tmpl w:val="648E0F00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55C9F"/>
    <w:multiLevelType w:val="multilevel"/>
    <w:tmpl w:val="26888C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F625B92"/>
    <w:multiLevelType w:val="multilevel"/>
    <w:tmpl w:val="6E26331E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B5EDA"/>
    <w:multiLevelType w:val="multilevel"/>
    <w:tmpl w:val="327ADFF2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A4987"/>
    <w:multiLevelType w:val="multilevel"/>
    <w:tmpl w:val="FBEA0D8C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1B6A3C"/>
    <w:multiLevelType w:val="multilevel"/>
    <w:tmpl w:val="A9E0A154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4494E"/>
    <w:multiLevelType w:val="multilevel"/>
    <w:tmpl w:val="EC6A54A8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F14890"/>
    <w:multiLevelType w:val="multilevel"/>
    <w:tmpl w:val="1A60269A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EC7A01"/>
    <w:multiLevelType w:val="multilevel"/>
    <w:tmpl w:val="99F6E8F0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57338"/>
    <w:multiLevelType w:val="multilevel"/>
    <w:tmpl w:val="16EEFB7C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7B69B9"/>
    <w:multiLevelType w:val="multilevel"/>
    <w:tmpl w:val="3B769D8E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DD0A52"/>
    <w:multiLevelType w:val="multilevel"/>
    <w:tmpl w:val="53289DD2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B55CF7"/>
    <w:multiLevelType w:val="multilevel"/>
    <w:tmpl w:val="706099BA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13915"/>
    <w:multiLevelType w:val="multilevel"/>
    <w:tmpl w:val="1FAE9B2C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0"/>
  </w:num>
  <w:num w:numId="5">
    <w:abstractNumId w:val="4"/>
  </w:num>
  <w:num w:numId="6">
    <w:abstractNumId w:val="11"/>
  </w:num>
  <w:num w:numId="7">
    <w:abstractNumId w:val="13"/>
  </w:num>
  <w:num w:numId="8">
    <w:abstractNumId w:val="1"/>
  </w:num>
  <w:num w:numId="9">
    <w:abstractNumId w:val="12"/>
  </w:num>
  <w:num w:numId="10">
    <w:abstractNumId w:val="3"/>
  </w:num>
  <w:num w:numId="11">
    <w:abstractNumId w:val="9"/>
  </w:num>
  <w:num w:numId="12">
    <w:abstractNumId w:val="14"/>
  </w:num>
  <w:num w:numId="13">
    <w:abstractNumId w:val="8"/>
  </w:num>
  <w:num w:numId="14">
    <w:abstractNumId w:val="7"/>
  </w:num>
  <w:num w:numId="15">
    <w:abstractNumId w:val="2"/>
  </w:num>
  <w:num w:numId="16">
    <w:abstractNumId w:val="6"/>
    <w:lvlOverride w:ilvl="0">
      <w:startOverride w:val="1"/>
    </w:lvlOverride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D7"/>
    <w:rsid w:val="002179D4"/>
    <w:rsid w:val="002A2F92"/>
    <w:rsid w:val="002E7597"/>
    <w:rsid w:val="0041435A"/>
    <w:rsid w:val="00544C9C"/>
    <w:rsid w:val="006553D7"/>
    <w:rsid w:val="0069799F"/>
    <w:rsid w:val="0070784F"/>
    <w:rsid w:val="009720EC"/>
    <w:rsid w:val="00A06FF0"/>
    <w:rsid w:val="00D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2E55E-164D-4061-9007-536945F6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3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035F"/>
    <w:pPr>
      <w:keepNext/>
      <w:tabs>
        <w:tab w:val="left" w:pos="4111"/>
      </w:tabs>
      <w:spacing w:line="360" w:lineRule="auto"/>
      <w:jc w:val="center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1035F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1035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B685B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3A1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707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707F3"/>
    <w:rPr>
      <w:vertAlign w:val="superscript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21035F"/>
    <w:pPr>
      <w:spacing w:line="360" w:lineRule="auto"/>
      <w:ind w:right="850"/>
      <w:jc w:val="both"/>
    </w:pPr>
    <w:rPr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103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3A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7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409EE-DB33-4DA3-A635-26976AAA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iwojnowska</dc:creator>
  <dc:description/>
  <cp:lastModifiedBy>Magdalena Wojtyś</cp:lastModifiedBy>
  <cp:revision>2</cp:revision>
  <cp:lastPrinted>2025-04-24T07:59:00Z</cp:lastPrinted>
  <dcterms:created xsi:type="dcterms:W3CDTF">2025-09-19T07:44:00Z</dcterms:created>
  <dcterms:modified xsi:type="dcterms:W3CDTF">2025-09-19T07:44:00Z</dcterms:modified>
  <dc:language>pl-PL</dc:language>
</cp:coreProperties>
</file>