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7D5072CC" w:rsidR="000F1285" w:rsidRPr="0075142C" w:rsidRDefault="00570880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>nspektor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>
              <w:rPr>
                <w:sz w:val="22"/>
                <w:szCs w:val="22"/>
              </w:rPr>
              <w:t xml:space="preserve">podatków i opłat 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456A9078" w:rsidR="000F1285" w:rsidRPr="0075142C" w:rsidRDefault="00E524E0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570880">
              <w:rPr>
                <w:sz w:val="22"/>
                <w:szCs w:val="22"/>
              </w:rPr>
              <w:t>Finansów i Budżetu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601FE2D0" w:rsidR="000F1285" w:rsidRPr="0075142C" w:rsidRDefault="00570880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październik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3EEECDF5" w:rsidR="000F1285" w:rsidRPr="0075142C" w:rsidRDefault="00570880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 w:rsidR="00312CA9">
              <w:rPr>
                <w:sz w:val="22"/>
                <w:szCs w:val="22"/>
              </w:rPr>
              <w:t>listopad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1432EA96" w:rsidR="000F1285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5A5EF8">
              <w:rPr>
                <w:sz w:val="22"/>
                <w:szCs w:val="22"/>
              </w:rPr>
              <w:t>administracja, ekonomia;</w:t>
            </w:r>
          </w:p>
          <w:p w14:paraId="14987423" w14:textId="4410CBF0" w:rsidR="005D7745" w:rsidRPr="0075142C" w:rsidRDefault="005D7745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0A57B7F1" w14:textId="4E7B2DDF" w:rsidR="00944A9F" w:rsidRDefault="00A46909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="005A5EF8" w:rsidRPr="005A5EF8">
              <w:rPr>
                <w:sz w:val="22"/>
                <w:szCs w:val="22"/>
              </w:rPr>
              <w:t>ustawy o samorządzie gminnym,</w:t>
            </w:r>
          </w:p>
          <w:p w14:paraId="44419BA5" w14:textId="669BA08C" w:rsidR="005A5EF8" w:rsidRDefault="005A5EF8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sz w:val="22"/>
                <w:szCs w:val="22"/>
              </w:rPr>
              <w:t>ustawy Ordynacja podatkowa,</w:t>
            </w:r>
          </w:p>
          <w:p w14:paraId="568AB3EC" w14:textId="2C6FCAAD" w:rsidR="00A96406" w:rsidRDefault="00A96406" w:rsidP="005A5EF8">
            <w:pPr>
              <w:pStyle w:val="Zawartotabeli"/>
              <w:spacing w:line="254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- ustawy o podatku rolnym, </w:t>
            </w:r>
          </w:p>
          <w:p w14:paraId="57BF0CE3" w14:textId="7C6D3E01" w:rsidR="00A96406" w:rsidRDefault="00A96406" w:rsidP="005A5EF8">
            <w:pPr>
              <w:pStyle w:val="Zawartotabeli"/>
              <w:spacing w:line="254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- ustawy o podatku leśnym,</w:t>
            </w:r>
          </w:p>
          <w:p w14:paraId="05D95735" w14:textId="5C7C97D2" w:rsidR="005A5EF8" w:rsidRDefault="00A96406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</w:t>
            </w:r>
            <w:r w:rsidR="005A5EF8">
              <w:rPr>
                <w:sz w:val="22"/>
                <w:szCs w:val="22"/>
              </w:rPr>
              <w:t xml:space="preserve">- </w:t>
            </w:r>
            <w:r w:rsidR="005A5EF8" w:rsidRPr="005A5EF8">
              <w:rPr>
                <w:sz w:val="22"/>
                <w:szCs w:val="22"/>
              </w:rPr>
              <w:t>ustawy o podatkach i opłatach lokalnych,</w:t>
            </w:r>
          </w:p>
          <w:p w14:paraId="1BC45C2D" w14:textId="14CA0880" w:rsidR="00CD01ED" w:rsidRDefault="00CD01ED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opłacie </w:t>
            </w:r>
            <w:r w:rsidR="005D72F3">
              <w:rPr>
                <w:sz w:val="22"/>
                <w:szCs w:val="22"/>
              </w:rPr>
              <w:t>skarbowej,</w:t>
            </w:r>
          </w:p>
          <w:p w14:paraId="6859B7BD" w14:textId="3E2FFD0C" w:rsidR="005A5EF8" w:rsidRDefault="005A5EF8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sz w:val="22"/>
                <w:szCs w:val="22"/>
              </w:rPr>
              <w:t>ustawy o postępowaniu egzekucyjnym w administracji,</w:t>
            </w:r>
          </w:p>
          <w:p w14:paraId="7D8BB926" w14:textId="1EC25D8C" w:rsidR="005A5EF8" w:rsidRDefault="005A5EF8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sz w:val="22"/>
                <w:szCs w:val="22"/>
              </w:rPr>
              <w:t>ustawy Kodeks</w:t>
            </w:r>
            <w:r>
              <w:rPr>
                <w:sz w:val="22"/>
                <w:szCs w:val="22"/>
              </w:rPr>
              <w:t xml:space="preserve"> postępowania administracyjnego</w:t>
            </w:r>
          </w:p>
          <w:p w14:paraId="070E3ACA" w14:textId="456BCBFE" w:rsidR="005A5EF8" w:rsidRDefault="005A5EF8" w:rsidP="005A5EF8">
            <w:pPr>
              <w:pStyle w:val="Zawartotabeli"/>
              <w:spacing w:line="254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bCs/>
                <w:sz w:val="22"/>
                <w:szCs w:val="22"/>
              </w:rPr>
              <w:t>ustawy o doręczeniach elektronicznych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493A3DDF" w14:textId="4AED8B4A" w:rsidR="00F443BB" w:rsidRPr="0075142C" w:rsidRDefault="005A5EF8" w:rsidP="00A9640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</w:t>
            </w:r>
          </w:p>
          <w:p w14:paraId="57D48D04" w14:textId="330A1C6E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r w:rsidR="00A96406">
              <w:rPr>
                <w:sz w:val="22"/>
                <w:szCs w:val="22"/>
              </w:rPr>
              <w:t xml:space="preserve">RESPONS,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F984992" w14:textId="1A971958" w:rsidR="00185DF4" w:rsidRPr="0075142C" w:rsidRDefault="00A9208E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5D63E56A" w14:textId="43735AA6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mile widziany staż</w:t>
            </w:r>
            <w:r w:rsidR="00C72922">
              <w:rPr>
                <w:sz w:val="22"/>
                <w:szCs w:val="22"/>
              </w:rPr>
              <w:t xml:space="preserve"> pracy</w:t>
            </w:r>
            <w:r w:rsidRPr="0075142C">
              <w:rPr>
                <w:sz w:val="22"/>
                <w:szCs w:val="22"/>
              </w:rPr>
              <w:t xml:space="preserve"> w administracji samorządowej</w:t>
            </w:r>
            <w:r w:rsidR="00F94F15" w:rsidRPr="0075142C">
              <w:rPr>
                <w:sz w:val="22"/>
                <w:szCs w:val="22"/>
              </w:rPr>
              <w:t>.</w:t>
            </w:r>
          </w:p>
          <w:p w14:paraId="25B4C2C9" w14:textId="77777777" w:rsidR="00A96406" w:rsidRDefault="00A96406" w:rsidP="005D72F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77073747" w14:textId="582F6699" w:rsidR="005D72F3" w:rsidRPr="0075142C" w:rsidRDefault="005D72F3" w:rsidP="005D72F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575E499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B075FF" w14:textId="1D13490A" w:rsidR="00F94F15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1.</w:t>
            </w:r>
            <w:r w:rsidR="00A96406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Prowadzenie 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ewidencji</w:t>
            </w:r>
            <w:r w:rsidR="0000192D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podatkowej w systemie informatycznym.</w:t>
            </w:r>
          </w:p>
          <w:p w14:paraId="07E5D915" w14:textId="15E50BEB" w:rsidR="001D7EAE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2. Kontrola powszechności opodatkowania.</w:t>
            </w:r>
          </w:p>
          <w:p w14:paraId="0F06F5C4" w14:textId="652BA903" w:rsidR="001D7EAE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3. </w:t>
            </w:r>
            <w:r w:rsidR="00D8087E">
              <w:rPr>
                <w:rFonts w:eastAsia="Times New Roman" w:cs="Times New Roman"/>
                <w:sz w:val="22"/>
                <w:szCs w:val="22"/>
                <w:lang w:eastAsia="ar-SA"/>
              </w:rPr>
              <w:t>D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okonywanie</w:t>
            </w:r>
            <w:r w:rsidR="00D8087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bieżących zmian</w:t>
            </w:r>
            <w:bookmarkStart w:id="0" w:name="_GoBack"/>
            <w:bookmarkEnd w:id="0"/>
            <w:r w:rsidR="00D8087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wymiaru podatku od osób fizycznych w zakresie podatku rolnego, leśnego i od nieruchomości.</w:t>
            </w:r>
          </w:p>
          <w:p w14:paraId="340A3928" w14:textId="55EBD859" w:rsidR="001D7EAE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4. Dokonywanie wymiaru podatku od osób fizycznych w zakresie podatku rolnego, leśnego i od nieruchomości.</w:t>
            </w:r>
          </w:p>
          <w:p w14:paraId="74CCE319" w14:textId="2302FEA9" w:rsidR="001D7EAE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5. Nadzór nad terminowym doręcz</w:t>
            </w:r>
            <w:r w:rsidR="005D72F3">
              <w:rPr>
                <w:rFonts w:eastAsia="Times New Roman" w:cs="Times New Roman"/>
                <w:sz w:val="22"/>
                <w:szCs w:val="22"/>
                <w:lang w:eastAsia="ar-SA"/>
              </w:rPr>
              <w:t>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niem decyzji dotyczących podatku rolnego, leśnego i od nieruchomości dla osób fizycznych.</w:t>
            </w:r>
          </w:p>
          <w:p w14:paraId="11A895E2" w14:textId="67E51203" w:rsidR="001D7EAE" w:rsidRDefault="001D7EAE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6. Prowadzenie </w:t>
            </w:r>
            <w:r w:rsidR="00CD01ED">
              <w:rPr>
                <w:rFonts w:eastAsia="Times New Roman" w:cs="Times New Roman"/>
                <w:sz w:val="22"/>
                <w:szCs w:val="22"/>
                <w:lang w:eastAsia="ar-SA"/>
              </w:rPr>
              <w:t>spraw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w zakresie ulg ustawowych w podatku rolnym.</w:t>
            </w:r>
          </w:p>
          <w:p w14:paraId="01A5EC9D" w14:textId="77777777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7. Prowadzenie spraw dotyczących podatku od środków transportowych wobec osób fizycznych i prawnych.</w:t>
            </w:r>
          </w:p>
          <w:p w14:paraId="1FDF0C7A" w14:textId="54822727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8. Dokonywanie wymiaru podatku od środków transportowych.</w:t>
            </w:r>
          </w:p>
          <w:p w14:paraId="47A33C69" w14:textId="00BF5586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9. Rozpatrywanie wniosków o umorzenie, rozłożenie na raty, odroczenie terminu płatności należności od osób fizycznych.</w:t>
            </w:r>
          </w:p>
          <w:p w14:paraId="474097D9" w14:textId="542D2C80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10. Przyjmowanie, weryfikacja informacji podatkowych oraz wzywanie podatników do złożenia informacji podatkowych.</w:t>
            </w:r>
          </w:p>
          <w:p w14:paraId="641116B2" w14:textId="32799DE9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11. Przygotowywanie projektów uchwał w sprawie podatku rolnego, leśnego i od nieruchomości.</w:t>
            </w:r>
          </w:p>
          <w:p w14:paraId="7EABC2B1" w14:textId="346C8D77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12. Wydawanie zaświadczeń o pomocy publicznej.</w:t>
            </w:r>
          </w:p>
          <w:p w14:paraId="7A4321FA" w14:textId="77777777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13. Wydawanie zaświadczeń o stanie majątkowym na podstawie posiadanej dokumentacji.</w:t>
            </w:r>
          </w:p>
          <w:p w14:paraId="59F0FD11" w14:textId="5182A36D" w:rsidR="00CD01ED" w:rsidRDefault="00CD01ED" w:rsidP="001D7EAE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14. Sporządzanie informacji podatkowych na wiosek KRUS, ZUS, Gminnego Ośrodka Pomocy Społecznej oraz innych uprawnionych instytucji. </w:t>
            </w:r>
          </w:p>
          <w:p w14:paraId="0B94D4AB" w14:textId="6719508D" w:rsidR="0000192D" w:rsidRPr="00820BBA" w:rsidRDefault="0000192D" w:rsidP="0000192D">
            <w:pPr>
              <w:pStyle w:val="Akapitzlist"/>
              <w:numPr>
                <w:ilvl w:val="3"/>
                <w:numId w:val="1"/>
              </w:numPr>
              <w:spacing w:line="256" w:lineRule="auto"/>
              <w:ind w:left="0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7C7B5A3E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77347425" w:rsidR="000F1285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</w:t>
            </w:r>
            <w:r w:rsidR="00570880">
              <w:rPr>
                <w:sz w:val="22"/>
                <w:szCs w:val="22"/>
              </w:rPr>
              <w:t>parter</w:t>
            </w:r>
            <w:r w:rsidR="00685258" w:rsidRPr="0075142C">
              <w:rPr>
                <w:sz w:val="22"/>
                <w:szCs w:val="22"/>
              </w:rPr>
              <w:t xml:space="preserve"> –, budynek częściowo przystosowany dla potrzeb osób niepełnosprawnych /podjazd na parter budynku</w:t>
            </w:r>
            <w:r w:rsidR="00A85395">
              <w:rPr>
                <w:sz w:val="22"/>
                <w:szCs w:val="22"/>
              </w:rPr>
              <w:t>, brak windy</w:t>
            </w:r>
            <w:r w:rsidR="00685258" w:rsidRPr="0075142C">
              <w:rPr>
                <w:sz w:val="22"/>
                <w:szCs w:val="22"/>
              </w:rPr>
              <w:t>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480B5CA9" w14:textId="59176C1A" w:rsidR="00312CA9" w:rsidRPr="0075142C" w:rsidRDefault="00312CA9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12CA9">
              <w:rPr>
                <w:sz w:val="22"/>
                <w:szCs w:val="22"/>
              </w:rPr>
              <w:t xml:space="preserve">Wynagrodzenie zasadnicze wg kategorii zaszeregowania od </w:t>
            </w:r>
            <w:r>
              <w:rPr>
                <w:sz w:val="22"/>
                <w:szCs w:val="22"/>
              </w:rPr>
              <w:t>X</w:t>
            </w:r>
            <w:r w:rsidRPr="00312CA9">
              <w:rPr>
                <w:sz w:val="22"/>
                <w:szCs w:val="22"/>
              </w:rPr>
              <w:t xml:space="preserve"> do X</w:t>
            </w:r>
            <w:r>
              <w:rPr>
                <w:sz w:val="22"/>
                <w:szCs w:val="22"/>
              </w:rPr>
              <w:t>V w kwocie od 4.840</w:t>
            </w:r>
            <w:r w:rsidRPr="00312CA9">
              <w:rPr>
                <w:sz w:val="22"/>
                <w:szCs w:val="22"/>
              </w:rPr>
              <w:t xml:space="preserve"> zł do 7.200 zł.</w:t>
            </w:r>
          </w:p>
          <w:p w14:paraId="1869C761" w14:textId="64B3D046" w:rsidR="000F1285" w:rsidRPr="0075142C" w:rsidRDefault="00312CA9">
            <w:pPr>
              <w:autoSpaceDE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6BEF2B97" w:rsidR="000F1285" w:rsidRPr="0075142C" w:rsidRDefault="00312CA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22F364B9" w:rsidR="000F1285" w:rsidRPr="0075142C" w:rsidRDefault="00312CA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3BAE32FD" w:rsidR="001E1032" w:rsidRPr="0075142C" w:rsidRDefault="00312CA9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6DC0892C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potwierdzających posiadane wykształcenie, kwalifikacje i staż pracy 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b) o nieskazaniu prawomocnym wyrokiem sądu za umyślne przestępstwo ścigane z </w:t>
            </w:r>
            <w:r w:rsidRPr="0075142C">
              <w:rPr>
                <w:sz w:val="22"/>
                <w:szCs w:val="22"/>
              </w:rPr>
              <w:lastRenderedPageBreak/>
              <w:t>oskarżenia publicznego lub umyślne przestępstwo skarbowe,</w:t>
            </w:r>
          </w:p>
          <w:p w14:paraId="3358CCBC" w14:textId="6A6852CA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620689C6" w:rsidR="00690765" w:rsidRDefault="00A8539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K</w:t>
            </w:r>
            <w:r w:rsidR="00690765" w:rsidRPr="0075142C">
              <w:rPr>
                <w:sz w:val="22"/>
                <w:szCs w:val="22"/>
              </w:rPr>
              <w:t>lauzula informacyjna</w:t>
            </w:r>
            <w:r>
              <w:rPr>
                <w:sz w:val="22"/>
                <w:szCs w:val="22"/>
              </w:rPr>
              <w:t>.</w:t>
            </w:r>
          </w:p>
          <w:p w14:paraId="3258B710" w14:textId="1D8BA963" w:rsidR="00A85395" w:rsidRPr="0075142C" w:rsidRDefault="00A8539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Zgoda na przetwarzanie danych osobowych.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4307902D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570880">
              <w:rPr>
                <w:sz w:val="22"/>
                <w:szCs w:val="22"/>
              </w:rPr>
              <w:t>03</w:t>
            </w:r>
            <w:r w:rsidR="002A4FD6">
              <w:rPr>
                <w:sz w:val="22"/>
                <w:szCs w:val="22"/>
              </w:rPr>
              <w:t xml:space="preserve"> </w:t>
            </w:r>
            <w:r w:rsidR="00570880">
              <w:rPr>
                <w:sz w:val="22"/>
                <w:szCs w:val="22"/>
              </w:rPr>
              <w:t>listopada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r. do godz.1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.</w:t>
            </w:r>
            <w:r w:rsidR="005D7745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570880">
              <w:rPr>
                <w:sz w:val="22"/>
                <w:szCs w:val="22"/>
              </w:rPr>
              <w:t xml:space="preserve">I </w:t>
            </w:r>
            <w:r w:rsidR="002A4FD6">
              <w:rPr>
                <w:sz w:val="22"/>
                <w:szCs w:val="22"/>
              </w:rPr>
              <w:t>p</w:t>
            </w:r>
            <w:r w:rsidR="00570880">
              <w:rPr>
                <w:sz w:val="22"/>
                <w:szCs w:val="22"/>
              </w:rPr>
              <w:t>iętro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5A5EF8">
              <w:rPr>
                <w:sz w:val="22"/>
                <w:szCs w:val="22"/>
              </w:rPr>
              <w:t>15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</w:t>
            </w:r>
            <w:r w:rsidR="005A5EF8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 xml:space="preserve"> 26-035 Raków</w:t>
            </w:r>
            <w:r w:rsidR="005A5EF8">
              <w:rPr>
                <w:sz w:val="22"/>
                <w:szCs w:val="22"/>
              </w:rPr>
              <w:t>,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3E76392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  <w:r w:rsidR="00913146">
              <w:rPr>
                <w:sz w:val="22"/>
                <w:szCs w:val="22"/>
              </w:rPr>
              <w:t>Raków</w:t>
            </w:r>
          </w:p>
          <w:p w14:paraId="0DB5949A" w14:textId="05B9219F" w:rsidR="00913146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570880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 xml:space="preserve"> </w:t>
            </w:r>
          </w:p>
          <w:p w14:paraId="3F4AAA1F" w14:textId="0A1293B4" w:rsidR="000F1285" w:rsidRPr="0075142C" w:rsidRDefault="002A4FD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26-035 Raków</w:t>
            </w:r>
          </w:p>
          <w:p w14:paraId="1C70060E" w14:textId="25B1E0C3" w:rsidR="001E1032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5A5EF8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</w:t>
            </w:r>
            <w:r w:rsidR="005A5EF8">
              <w:rPr>
                <w:sz w:val="22"/>
                <w:szCs w:val="22"/>
              </w:rPr>
              <w:t>podatków i opłat</w:t>
            </w:r>
            <w:r w:rsidR="005D7745">
              <w:rPr>
                <w:sz w:val="22"/>
                <w:szCs w:val="22"/>
              </w:rPr>
              <w:t>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10A51670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41B7744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208EA8E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</w:tc>
      </w:tr>
    </w:tbl>
    <w:p w14:paraId="6B243C92" w14:textId="7BE90B76" w:rsidR="00884996" w:rsidRPr="0075142C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             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192D"/>
    <w:rsid w:val="00005AE0"/>
    <w:rsid w:val="0001137F"/>
    <w:rsid w:val="000B5C39"/>
    <w:rsid w:val="000D20AE"/>
    <w:rsid w:val="000F1285"/>
    <w:rsid w:val="00183D55"/>
    <w:rsid w:val="00185DF4"/>
    <w:rsid w:val="001D7EAE"/>
    <w:rsid w:val="001E1032"/>
    <w:rsid w:val="0024212A"/>
    <w:rsid w:val="00285B1D"/>
    <w:rsid w:val="002930B4"/>
    <w:rsid w:val="002A4FD6"/>
    <w:rsid w:val="002C577B"/>
    <w:rsid w:val="0030121C"/>
    <w:rsid w:val="00312CA9"/>
    <w:rsid w:val="00360EF0"/>
    <w:rsid w:val="003D315B"/>
    <w:rsid w:val="003F616F"/>
    <w:rsid w:val="00415267"/>
    <w:rsid w:val="00424273"/>
    <w:rsid w:val="00443CBA"/>
    <w:rsid w:val="00444BE9"/>
    <w:rsid w:val="004F2EDD"/>
    <w:rsid w:val="00511D8C"/>
    <w:rsid w:val="00555DC1"/>
    <w:rsid w:val="00570880"/>
    <w:rsid w:val="005A5EF8"/>
    <w:rsid w:val="005D509C"/>
    <w:rsid w:val="005D72F3"/>
    <w:rsid w:val="005D7745"/>
    <w:rsid w:val="005F1E9E"/>
    <w:rsid w:val="00610814"/>
    <w:rsid w:val="00647617"/>
    <w:rsid w:val="006635EA"/>
    <w:rsid w:val="0066368E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20BBA"/>
    <w:rsid w:val="008327C7"/>
    <w:rsid w:val="00852199"/>
    <w:rsid w:val="00864D5B"/>
    <w:rsid w:val="00884996"/>
    <w:rsid w:val="008A1E57"/>
    <w:rsid w:val="008A54C2"/>
    <w:rsid w:val="008C6C46"/>
    <w:rsid w:val="008F3F62"/>
    <w:rsid w:val="008F7089"/>
    <w:rsid w:val="00913146"/>
    <w:rsid w:val="00921E7B"/>
    <w:rsid w:val="00944A9F"/>
    <w:rsid w:val="00A46909"/>
    <w:rsid w:val="00A65ABA"/>
    <w:rsid w:val="00A85395"/>
    <w:rsid w:val="00A9208E"/>
    <w:rsid w:val="00A938AE"/>
    <w:rsid w:val="00A96406"/>
    <w:rsid w:val="00B278A9"/>
    <w:rsid w:val="00BB294A"/>
    <w:rsid w:val="00BD2BF0"/>
    <w:rsid w:val="00BE1AAC"/>
    <w:rsid w:val="00C222B8"/>
    <w:rsid w:val="00C72922"/>
    <w:rsid w:val="00CD01ED"/>
    <w:rsid w:val="00CD2531"/>
    <w:rsid w:val="00D079D1"/>
    <w:rsid w:val="00D119D5"/>
    <w:rsid w:val="00D220F6"/>
    <w:rsid w:val="00D470B8"/>
    <w:rsid w:val="00D671AD"/>
    <w:rsid w:val="00D759E6"/>
    <w:rsid w:val="00D8087E"/>
    <w:rsid w:val="00D817BD"/>
    <w:rsid w:val="00D90F2F"/>
    <w:rsid w:val="00DA19EA"/>
    <w:rsid w:val="00DC577A"/>
    <w:rsid w:val="00DD65A4"/>
    <w:rsid w:val="00E2679C"/>
    <w:rsid w:val="00E4731A"/>
    <w:rsid w:val="00E51532"/>
    <w:rsid w:val="00E524E0"/>
    <w:rsid w:val="00E61F42"/>
    <w:rsid w:val="00E97753"/>
    <w:rsid w:val="00EA54D9"/>
    <w:rsid w:val="00EC6A73"/>
    <w:rsid w:val="00EE6807"/>
    <w:rsid w:val="00F102BD"/>
    <w:rsid w:val="00F443BB"/>
    <w:rsid w:val="00F84CF5"/>
    <w:rsid w:val="00F919F9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EF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EF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EF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EF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4</cp:revision>
  <cp:lastPrinted>2025-10-20T10:14:00Z</cp:lastPrinted>
  <dcterms:created xsi:type="dcterms:W3CDTF">2025-10-15T11:39:00Z</dcterms:created>
  <dcterms:modified xsi:type="dcterms:W3CDTF">2025-10-20T11:00:00Z</dcterms:modified>
</cp:coreProperties>
</file>