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41E42" w14:textId="636BD24C" w:rsidR="009E0B2F" w:rsidRPr="00007C65" w:rsidRDefault="00336511" w:rsidP="00C50B44">
      <w:pPr>
        <w:tabs>
          <w:tab w:val="left" w:pos="4536"/>
        </w:tabs>
        <w:spacing w:after="0" w:line="276" w:lineRule="auto"/>
        <w:jc w:val="right"/>
        <w:rPr>
          <w:sz w:val="20"/>
          <w:szCs w:val="20"/>
        </w:rPr>
      </w:pPr>
      <w:r w:rsidRPr="00007C65">
        <w:t xml:space="preserve">                                                                                                                                                                                                                </w:t>
      </w:r>
      <w:r w:rsidR="009E0B2F" w:rsidRPr="00007C65">
        <w:t xml:space="preserve">Sandomierz, </w:t>
      </w:r>
      <w:r w:rsidR="002D3EE1">
        <w:t>19</w:t>
      </w:r>
      <w:r w:rsidR="00643E19" w:rsidRPr="00007C65">
        <w:t>.</w:t>
      </w:r>
      <w:r w:rsidR="000D4549">
        <w:t>0</w:t>
      </w:r>
      <w:r w:rsidR="002D3EE1">
        <w:t>3</w:t>
      </w:r>
      <w:r w:rsidR="00E42B41" w:rsidRPr="00007C65">
        <w:t>.202</w:t>
      </w:r>
      <w:r w:rsidR="00587BB2">
        <w:t>6</w:t>
      </w:r>
      <w:r w:rsidR="00E42B41" w:rsidRPr="00007C65">
        <w:t>r.</w:t>
      </w:r>
    </w:p>
    <w:p w14:paraId="21399A60" w14:textId="77777777" w:rsidR="009E0B2F" w:rsidRPr="00007C65" w:rsidRDefault="009E0B2F" w:rsidP="009E0B2F">
      <w:pPr>
        <w:tabs>
          <w:tab w:val="left" w:pos="4536"/>
        </w:tabs>
        <w:spacing w:after="0" w:line="276" w:lineRule="auto"/>
        <w:rPr>
          <w:sz w:val="20"/>
          <w:szCs w:val="20"/>
        </w:rPr>
      </w:pPr>
    </w:p>
    <w:p w14:paraId="25B5EB04" w14:textId="77777777" w:rsidR="00C50B44" w:rsidRPr="00007C65" w:rsidRDefault="00C50B44" w:rsidP="00BD29EE">
      <w:pPr>
        <w:tabs>
          <w:tab w:val="left" w:pos="4536"/>
        </w:tabs>
        <w:spacing w:after="0" w:line="276" w:lineRule="auto"/>
        <w:rPr>
          <w:sz w:val="20"/>
          <w:szCs w:val="20"/>
        </w:rPr>
      </w:pPr>
    </w:p>
    <w:p w14:paraId="0E2A7505" w14:textId="0732D587" w:rsidR="00696A9E" w:rsidRPr="00007C65" w:rsidRDefault="00BD29EE" w:rsidP="00007C65">
      <w:pPr>
        <w:tabs>
          <w:tab w:val="left" w:pos="4536"/>
        </w:tabs>
        <w:spacing w:after="0" w:line="276" w:lineRule="auto"/>
        <w:rPr>
          <w:sz w:val="20"/>
          <w:szCs w:val="20"/>
        </w:rPr>
      </w:pPr>
      <w:r w:rsidRPr="00007C65">
        <w:rPr>
          <w:sz w:val="20"/>
          <w:szCs w:val="20"/>
        </w:rPr>
        <w:t>K</w:t>
      </w:r>
      <w:r w:rsidR="000D4549">
        <w:rPr>
          <w:sz w:val="20"/>
          <w:szCs w:val="20"/>
        </w:rPr>
        <w:t>S</w:t>
      </w:r>
      <w:r w:rsidRPr="00007C65">
        <w:rPr>
          <w:sz w:val="20"/>
          <w:szCs w:val="20"/>
        </w:rPr>
        <w:t>.ZUZ.4210.</w:t>
      </w:r>
      <w:r w:rsidR="002D3EE1">
        <w:rPr>
          <w:sz w:val="20"/>
          <w:szCs w:val="20"/>
        </w:rPr>
        <w:t>320</w:t>
      </w:r>
      <w:r w:rsidR="00E42B41" w:rsidRPr="00007C65">
        <w:rPr>
          <w:sz w:val="20"/>
          <w:szCs w:val="20"/>
        </w:rPr>
        <w:t>.202</w:t>
      </w:r>
      <w:r w:rsidR="000D4549">
        <w:rPr>
          <w:sz w:val="20"/>
          <w:szCs w:val="20"/>
        </w:rPr>
        <w:t>5</w:t>
      </w:r>
      <w:r w:rsidR="00E42B41" w:rsidRPr="00007C65">
        <w:rPr>
          <w:sz w:val="20"/>
          <w:szCs w:val="20"/>
        </w:rPr>
        <w:t>.</w:t>
      </w:r>
      <w:bookmarkStart w:id="0" w:name="ezdSprawaZnak"/>
      <w:bookmarkEnd w:id="0"/>
      <w:r w:rsidR="000D4549">
        <w:rPr>
          <w:sz w:val="20"/>
          <w:szCs w:val="20"/>
        </w:rPr>
        <w:t>AB</w:t>
      </w:r>
    </w:p>
    <w:p w14:paraId="532E9EEB" w14:textId="77777777" w:rsidR="00EB1A1A" w:rsidRPr="00007C65" w:rsidRDefault="00EB1A1A" w:rsidP="00BB22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ADB8BE4" w14:textId="77777777" w:rsidR="00FC3110" w:rsidRDefault="00FC3110" w:rsidP="00BB2248">
      <w:pPr>
        <w:suppressAutoHyphens/>
        <w:spacing w:after="0" w:line="240" w:lineRule="auto"/>
        <w:jc w:val="center"/>
        <w:rPr>
          <w:b/>
        </w:rPr>
      </w:pPr>
    </w:p>
    <w:p w14:paraId="65CA796C" w14:textId="112606B2" w:rsidR="00336511" w:rsidRPr="00007C65" w:rsidRDefault="00336511" w:rsidP="00BB2248">
      <w:pPr>
        <w:suppressAutoHyphens/>
        <w:spacing w:after="0" w:line="240" w:lineRule="auto"/>
        <w:jc w:val="center"/>
        <w:rPr>
          <w:b/>
        </w:rPr>
      </w:pPr>
      <w:r w:rsidRPr="00007C65">
        <w:rPr>
          <w:b/>
        </w:rPr>
        <w:t>INFORMACJA O WSZCZĘCIU POSTĘPOWANIA</w:t>
      </w:r>
    </w:p>
    <w:p w14:paraId="23A0FF33" w14:textId="0DD7FBB7" w:rsidR="00336511" w:rsidRPr="00007C65" w:rsidRDefault="00336511" w:rsidP="00BB2248">
      <w:pPr>
        <w:suppressAutoHyphens/>
        <w:spacing w:after="0" w:line="240" w:lineRule="auto"/>
        <w:jc w:val="center"/>
        <w:rPr>
          <w:b/>
        </w:rPr>
      </w:pPr>
      <w:r w:rsidRPr="00007C65">
        <w:rPr>
          <w:b/>
        </w:rPr>
        <w:t>ADMINISTRACYJNEGO</w:t>
      </w:r>
    </w:p>
    <w:p w14:paraId="726B0EA2" w14:textId="77777777" w:rsidR="00336511" w:rsidRPr="00007C65" w:rsidRDefault="00336511" w:rsidP="00BB2248">
      <w:pPr>
        <w:suppressAutoHyphens/>
        <w:spacing w:after="0" w:line="240" w:lineRule="auto"/>
      </w:pPr>
    </w:p>
    <w:p w14:paraId="17803C82" w14:textId="77777777" w:rsidR="00203B0A" w:rsidRPr="0087404F" w:rsidRDefault="00336511" w:rsidP="00203B0A">
      <w:pPr>
        <w:suppressAutoHyphens/>
        <w:spacing w:after="0" w:line="240" w:lineRule="auto"/>
        <w:ind w:firstLine="567"/>
        <w:jc w:val="both"/>
      </w:pPr>
      <w:r w:rsidRPr="00007C65">
        <w:t>Zgodnie z art. 400 ust. 7 ustawy z dnia 20 lipca 2017 roku – Prawo wodne (</w:t>
      </w:r>
      <w:proofErr w:type="spellStart"/>
      <w:r w:rsidR="000D4549">
        <w:t>t.j</w:t>
      </w:r>
      <w:proofErr w:type="spellEnd"/>
      <w:r w:rsidR="000D4549">
        <w:t xml:space="preserve">. </w:t>
      </w:r>
      <w:r w:rsidRPr="00007C65">
        <w:t>Dz.</w:t>
      </w:r>
      <w:r w:rsidR="00D61FFF" w:rsidRPr="00007C65">
        <w:t xml:space="preserve"> </w:t>
      </w:r>
      <w:r w:rsidRPr="00007C65">
        <w:t xml:space="preserve">U. </w:t>
      </w:r>
      <w:r w:rsidRPr="00007C65">
        <w:br/>
        <w:t>z 20</w:t>
      </w:r>
      <w:r w:rsidR="00D61FFF" w:rsidRPr="00007C65">
        <w:t>2</w:t>
      </w:r>
      <w:r w:rsidR="00587BB2">
        <w:t>5</w:t>
      </w:r>
      <w:r w:rsidRPr="00007C65">
        <w:t>r., poz.</w:t>
      </w:r>
      <w:r w:rsidR="00643E19" w:rsidRPr="00007C65">
        <w:t xml:space="preserve"> </w:t>
      </w:r>
      <w:r w:rsidR="00587BB2">
        <w:t>960</w:t>
      </w:r>
      <w:r w:rsidR="00723123" w:rsidRPr="00007C65">
        <w:t>)</w:t>
      </w:r>
      <w:r w:rsidRPr="00007C65">
        <w:t xml:space="preserve"> Dyrektor Zarządu Zlewni</w:t>
      </w:r>
      <w:r w:rsidR="000D4549">
        <w:t xml:space="preserve"> </w:t>
      </w:r>
      <w:r w:rsidRPr="00007C65">
        <w:t>w Sandomierzu informuj</w:t>
      </w:r>
      <w:r w:rsidR="00867A14" w:rsidRPr="00007C65">
        <w:t>e</w:t>
      </w:r>
      <w:r w:rsidR="00E641B1" w:rsidRPr="00007C65">
        <w:t xml:space="preserve">, że </w:t>
      </w:r>
      <w:r w:rsidR="00EB1A1A" w:rsidRPr="00007C65">
        <w:t>n</w:t>
      </w:r>
      <w:r w:rsidRPr="00007C65">
        <w:t>a wniosek</w:t>
      </w:r>
      <w:bookmarkStart w:id="1" w:name="_Hlk509322066"/>
      <w:r w:rsidRPr="00007C65">
        <w:t xml:space="preserve"> </w:t>
      </w:r>
      <w:bookmarkEnd w:id="1"/>
      <w:r w:rsidR="00FC3110">
        <w:t xml:space="preserve">Urzędu </w:t>
      </w:r>
      <w:r w:rsidR="00643E19" w:rsidRPr="00007C65">
        <w:t xml:space="preserve">Gminy </w:t>
      </w:r>
      <w:r w:rsidR="002D3EE1">
        <w:t>Raków</w:t>
      </w:r>
      <w:r w:rsidR="0065666F">
        <w:t xml:space="preserve">, </w:t>
      </w:r>
      <w:r w:rsidR="002D3EE1">
        <w:t>ul. Ogrodowa 1</w:t>
      </w:r>
      <w:r w:rsidR="002D3EE1" w:rsidRPr="0087404F">
        <w:t>, 2</w:t>
      </w:r>
      <w:r w:rsidR="002D3EE1">
        <w:t>6-035 Raków,</w:t>
      </w:r>
      <w:r w:rsidR="002D3EE1" w:rsidRPr="0087404F">
        <w:t xml:space="preserve"> działającej za pośrednictwem pełnomocnika Pan</w:t>
      </w:r>
      <w:r w:rsidR="002D3EE1">
        <w:t>i Emilii Moszyńska-</w:t>
      </w:r>
      <w:proofErr w:type="spellStart"/>
      <w:r w:rsidR="002D3EE1">
        <w:t>M</w:t>
      </w:r>
      <w:r w:rsidR="002D3EE1">
        <w:rPr>
          <w:rFonts w:cs="Calibri"/>
        </w:rPr>
        <w:t>ü</w:t>
      </w:r>
      <w:r w:rsidR="002D3EE1">
        <w:t>nnich</w:t>
      </w:r>
      <w:proofErr w:type="spellEnd"/>
      <w:r w:rsidR="00C50B44" w:rsidRPr="00007C65">
        <w:t>,</w:t>
      </w:r>
      <w:r w:rsidR="00340444">
        <w:t xml:space="preserve"> </w:t>
      </w:r>
      <w:r w:rsidR="00FC3110">
        <w:t xml:space="preserve">z dnia </w:t>
      </w:r>
      <w:r w:rsidR="002D3EE1">
        <w:t xml:space="preserve">16.12.2025r. (19.12.2025r. data wpływu do ZZ w Sandomierzu) </w:t>
      </w:r>
      <w:r w:rsidR="00FC3110">
        <w:t>zostało</w:t>
      </w:r>
      <w:r w:rsidR="00FC3110" w:rsidRPr="0087404F">
        <w:t xml:space="preserve"> wszczęto postępowanie w sprawie udzielenia pozwolenia wodnoprawnego na</w:t>
      </w:r>
      <w:r w:rsidR="009269AE">
        <w:t xml:space="preserve"> </w:t>
      </w:r>
      <w:r w:rsidR="009269AE" w:rsidRPr="00B52962">
        <w:rPr>
          <w:rFonts w:asciiTheme="minorHAnsi" w:hAnsiTheme="minorHAnsi" w:cstheme="minorHAnsi"/>
          <w:shd w:val="clear" w:color="auto" w:fill="FFFFFF"/>
        </w:rPr>
        <w:t>prowadzenie przez wody powierzchniowe płynące przewodów w rurociągach osłonowych tj.</w:t>
      </w:r>
      <w:r w:rsidR="009269AE">
        <w:rPr>
          <w:rFonts w:asciiTheme="minorHAnsi" w:hAnsiTheme="minorHAnsi" w:cstheme="minorHAnsi"/>
          <w:shd w:val="clear" w:color="auto" w:fill="FFFFFF"/>
        </w:rPr>
        <w:t xml:space="preserve"> </w:t>
      </w:r>
      <w:r w:rsidR="00203B0A" w:rsidRPr="00B52962">
        <w:rPr>
          <w:rFonts w:asciiTheme="minorHAnsi" w:hAnsiTheme="minorHAnsi" w:cstheme="minorHAnsi"/>
          <w:shd w:val="clear" w:color="auto" w:fill="FFFFFF"/>
        </w:rPr>
        <w:t xml:space="preserve">przekroczenie </w:t>
      </w:r>
      <w:r w:rsidR="00203B0A">
        <w:rPr>
          <w:rFonts w:asciiTheme="minorHAnsi" w:hAnsiTheme="minorHAnsi" w:cstheme="minorHAnsi"/>
          <w:shd w:val="clear" w:color="auto" w:fill="FFFFFF"/>
        </w:rPr>
        <w:t xml:space="preserve">siecią wodociągową </w:t>
      </w:r>
      <w:r w:rsidR="00203B0A" w:rsidRPr="00B52962">
        <w:rPr>
          <w:rFonts w:asciiTheme="minorHAnsi" w:hAnsiTheme="minorHAnsi" w:cstheme="minorHAnsi"/>
        </w:rPr>
        <w:t>pod dnem cieku</w:t>
      </w:r>
      <w:r w:rsidR="00203B0A">
        <w:rPr>
          <w:rFonts w:asciiTheme="minorHAnsi" w:hAnsiTheme="minorHAnsi" w:cstheme="minorHAnsi"/>
        </w:rPr>
        <w:t xml:space="preserve"> Dopływ spod Drugni</w:t>
      </w:r>
      <w:r w:rsidR="00203B0A" w:rsidRPr="00B52962">
        <w:rPr>
          <w:rFonts w:asciiTheme="minorHAnsi" w:hAnsiTheme="minorHAnsi" w:cstheme="minorHAnsi"/>
        </w:rPr>
        <w:t xml:space="preserve"> zlokalizowane na działce o nr ewid.: </w:t>
      </w:r>
      <w:r w:rsidR="00203B0A">
        <w:rPr>
          <w:rFonts w:asciiTheme="minorHAnsi" w:hAnsiTheme="minorHAnsi" w:cstheme="minorHAnsi"/>
        </w:rPr>
        <w:t>89</w:t>
      </w:r>
      <w:r w:rsidR="00203B0A" w:rsidRPr="0087404F">
        <w:t>,</w:t>
      </w:r>
      <w:r w:rsidR="00203B0A">
        <w:t xml:space="preserve"> obręb 0014 Papiernia,</w:t>
      </w:r>
      <w:r w:rsidR="00203B0A" w:rsidRPr="0087404F">
        <w:t xml:space="preserve"> gm.</w:t>
      </w:r>
      <w:r w:rsidR="00203B0A">
        <w:t xml:space="preserve"> Raków</w:t>
      </w:r>
      <w:r w:rsidR="00203B0A" w:rsidRPr="0087404F">
        <w:t xml:space="preserve">, powiat </w:t>
      </w:r>
      <w:r w:rsidR="00203B0A">
        <w:t>kieleck</w:t>
      </w:r>
      <w:r w:rsidR="00203B0A" w:rsidRPr="0087404F">
        <w:t>i, woj. świętokrzyskie</w:t>
      </w:r>
      <w:r w:rsidR="00203B0A">
        <w:t>.</w:t>
      </w:r>
    </w:p>
    <w:p w14:paraId="6EA1325A" w14:textId="77777777" w:rsidR="009269AE" w:rsidRPr="00007C65" w:rsidRDefault="009269AE" w:rsidP="009269AE">
      <w:pPr>
        <w:suppressAutoHyphens/>
        <w:spacing w:after="0" w:line="240" w:lineRule="auto"/>
        <w:ind w:firstLine="567"/>
        <w:jc w:val="both"/>
      </w:pPr>
      <w:bookmarkStart w:id="2" w:name="_Hlk25146092"/>
      <w:bookmarkStart w:id="3" w:name="_Hlk116282246"/>
    </w:p>
    <w:p w14:paraId="1706330D" w14:textId="77777777" w:rsidR="00007C65" w:rsidRPr="000D4549" w:rsidRDefault="00007C65" w:rsidP="000D4549">
      <w:pPr>
        <w:suppressAutoHyphens/>
        <w:spacing w:after="0" w:line="240" w:lineRule="auto"/>
        <w:jc w:val="both"/>
        <w:rPr>
          <w:sz w:val="6"/>
          <w:szCs w:val="6"/>
        </w:rPr>
      </w:pPr>
      <w:bookmarkStart w:id="4" w:name="_Hlk148439592"/>
    </w:p>
    <w:p w14:paraId="7A7D463C" w14:textId="77777777" w:rsidR="00203B0A" w:rsidRDefault="00007C65" w:rsidP="00203B0A">
      <w:pPr>
        <w:suppressAutoHyphens/>
        <w:spacing w:after="0" w:line="240" w:lineRule="auto"/>
        <w:ind w:firstLine="567"/>
        <w:jc w:val="both"/>
        <w:rPr>
          <w:i/>
          <w:iCs/>
        </w:rPr>
      </w:pPr>
      <w:bookmarkStart w:id="5" w:name="_Hlk148439605"/>
      <w:bookmarkEnd w:id="4"/>
      <w:r w:rsidRPr="00007C65">
        <w:rPr>
          <w:i/>
          <w:iCs/>
        </w:rPr>
        <w:t xml:space="preserve">Zasięg oddziaływania wnioskowanych uprawnień obejmuje </w:t>
      </w:r>
      <w:r w:rsidR="000D4549">
        <w:rPr>
          <w:i/>
          <w:iCs/>
        </w:rPr>
        <w:t xml:space="preserve">działki ewidencyjne </w:t>
      </w:r>
      <w:r w:rsidR="000D4549" w:rsidRPr="0087404F">
        <w:rPr>
          <w:i/>
          <w:iCs/>
        </w:rPr>
        <w:t>o nr ewid.</w:t>
      </w:r>
      <w:r w:rsidR="000D4549">
        <w:rPr>
          <w:i/>
          <w:iCs/>
        </w:rPr>
        <w:t>:</w:t>
      </w:r>
      <w:r w:rsidR="000D4549" w:rsidRPr="0087404F">
        <w:rPr>
          <w:i/>
          <w:iCs/>
        </w:rPr>
        <w:t xml:space="preserve"> </w:t>
      </w:r>
      <w:r w:rsidR="00203B0A" w:rsidRPr="00302372">
        <w:rPr>
          <w:rFonts w:asciiTheme="minorHAnsi" w:hAnsiTheme="minorHAnsi" w:cstheme="minorHAnsi"/>
          <w:i/>
          <w:iCs/>
        </w:rPr>
        <w:t>89</w:t>
      </w:r>
      <w:r w:rsidR="00203B0A" w:rsidRPr="00302372">
        <w:rPr>
          <w:i/>
          <w:iCs/>
        </w:rPr>
        <w:t>, obręb 0014 Papiernia, jednostka ewidencyjna: 260416_2 Raków, gm. Raków, powiat kielecki, woj. świętokrzyskie.</w:t>
      </w:r>
    </w:p>
    <w:bookmarkEnd w:id="2"/>
    <w:bookmarkEnd w:id="3"/>
    <w:bookmarkEnd w:id="5"/>
    <w:p w14:paraId="1FF9B8FD" w14:textId="77777777" w:rsidR="000D4549" w:rsidRDefault="000D4549" w:rsidP="009269AE">
      <w:pPr>
        <w:suppressAutoHyphens/>
        <w:spacing w:after="0" w:line="240" w:lineRule="auto"/>
        <w:jc w:val="both"/>
        <w:rPr>
          <w:i/>
          <w:iCs/>
        </w:rPr>
      </w:pPr>
    </w:p>
    <w:p w14:paraId="4DF2BD03" w14:textId="24D52503" w:rsidR="00336511" w:rsidRPr="00007C65" w:rsidRDefault="00336511" w:rsidP="00C50B44">
      <w:pPr>
        <w:suppressAutoHyphens/>
        <w:spacing w:after="0" w:line="240" w:lineRule="auto"/>
        <w:ind w:firstLine="357"/>
        <w:jc w:val="both"/>
      </w:pPr>
      <w:r w:rsidRPr="00007C65">
        <w:t xml:space="preserve">Zgodnie z art. 10 § 1 i art. 73 § 1 Kodeksu postępowania administracyjnego informuje się, że stronom przysługuje prawo brania czynnego udziału w każdym stadium postępowania oraz wypowiedzenia się co do zebranych w sprawie dowodów i materiałów, a także przeglądanie akt sprawy oraz sporządzanie z nich notatek, odpisów </w:t>
      </w:r>
      <w:r w:rsidRPr="00007C65">
        <w:rPr>
          <w:b/>
        </w:rPr>
        <w:t>w terminie 7 dni</w:t>
      </w:r>
      <w:r w:rsidRPr="00007C65">
        <w:t xml:space="preserve"> od daty doręczenia niniejszego zawiadomienia.</w:t>
      </w:r>
    </w:p>
    <w:p w14:paraId="7449FFBE" w14:textId="38507C8F" w:rsidR="00336511" w:rsidRPr="00007C65" w:rsidRDefault="00336511" w:rsidP="00547385">
      <w:pPr>
        <w:spacing w:after="0" w:line="240" w:lineRule="auto"/>
        <w:ind w:firstLine="357"/>
        <w:jc w:val="both"/>
        <w:rPr>
          <w:rFonts w:cs="Calibri"/>
          <w:lang w:eastAsia="pl-PL"/>
        </w:rPr>
      </w:pPr>
      <w:r w:rsidRPr="00007C65">
        <w:rPr>
          <w:rFonts w:cs="Calibri"/>
          <w:lang w:eastAsia="pl-PL"/>
        </w:rPr>
        <w:t xml:space="preserve">Akta sprawy dostępne są w siedzibie Zarządu Zlewni w Sandomierzu, ul. </w:t>
      </w:r>
      <w:r w:rsidR="00E568DA">
        <w:rPr>
          <w:rFonts w:cs="Calibri"/>
          <w:lang w:eastAsia="pl-PL"/>
        </w:rPr>
        <w:t>Długosza 4a</w:t>
      </w:r>
      <w:r w:rsidRPr="00007C65">
        <w:rPr>
          <w:rFonts w:cs="Calibri"/>
          <w:lang w:eastAsia="pl-PL"/>
        </w:rPr>
        <w:t>, 27-600 Sandomierz,</w:t>
      </w:r>
      <w:r w:rsidR="00E568DA">
        <w:rPr>
          <w:rFonts w:cs="Calibri"/>
          <w:lang w:eastAsia="pl-PL"/>
        </w:rPr>
        <w:t xml:space="preserve"> piętro I</w:t>
      </w:r>
      <w:r w:rsidRPr="00007C65">
        <w:rPr>
          <w:rFonts w:cs="Calibri"/>
          <w:lang w:eastAsia="pl-PL"/>
        </w:rPr>
        <w:t xml:space="preserve"> pokój nr </w:t>
      </w:r>
      <w:r w:rsidR="000D4549">
        <w:rPr>
          <w:rFonts w:cs="Calibri"/>
          <w:lang w:eastAsia="pl-PL"/>
        </w:rPr>
        <w:t>5</w:t>
      </w:r>
      <w:r w:rsidRPr="00007C65">
        <w:rPr>
          <w:rFonts w:cs="Calibri"/>
          <w:lang w:eastAsia="pl-PL"/>
        </w:rPr>
        <w:t xml:space="preserve"> (poniedziałek – piątek w godz. </w:t>
      </w:r>
      <w:r w:rsidR="009E22D3" w:rsidRPr="00007C65">
        <w:rPr>
          <w:rFonts w:cs="Calibri"/>
          <w:lang w:eastAsia="pl-PL"/>
        </w:rPr>
        <w:t>8</w:t>
      </w:r>
      <w:r w:rsidRPr="00007C65">
        <w:rPr>
          <w:rFonts w:cs="Calibri"/>
          <w:vertAlign w:val="superscript"/>
          <w:lang w:eastAsia="pl-PL"/>
        </w:rPr>
        <w:t>00</w:t>
      </w:r>
      <w:r w:rsidRPr="00007C65">
        <w:rPr>
          <w:rFonts w:cs="Calibri"/>
          <w:lang w:eastAsia="pl-PL"/>
        </w:rPr>
        <w:t>-1</w:t>
      </w:r>
      <w:r w:rsidR="009E22D3" w:rsidRPr="00007C65">
        <w:rPr>
          <w:rFonts w:cs="Calibri"/>
          <w:lang w:eastAsia="pl-PL"/>
        </w:rPr>
        <w:t>6</w:t>
      </w:r>
      <w:r w:rsidRPr="00007C65">
        <w:rPr>
          <w:rFonts w:cs="Calibri"/>
          <w:vertAlign w:val="superscript"/>
          <w:lang w:eastAsia="pl-PL"/>
        </w:rPr>
        <w:t>00</w:t>
      </w:r>
      <w:r w:rsidRPr="00007C65">
        <w:rPr>
          <w:rFonts w:cs="Calibri"/>
          <w:lang w:eastAsia="pl-PL"/>
        </w:rPr>
        <w:t xml:space="preserve">), a ewentualne wnioski i uwagi </w:t>
      </w:r>
      <w:r w:rsidRPr="00007C65">
        <w:rPr>
          <w:rFonts w:cs="Calibri"/>
          <w:lang w:eastAsia="pl-PL"/>
        </w:rPr>
        <w:br/>
        <w:t>można składać w terminie 7 dni od daty otrzymania niniejszego zawiadomienia.</w:t>
      </w:r>
    </w:p>
    <w:p w14:paraId="4F118A7E" w14:textId="2B1B9B06" w:rsidR="00336511" w:rsidRPr="00007C65" w:rsidRDefault="00336511" w:rsidP="00BB2248">
      <w:pPr>
        <w:suppressAutoHyphens/>
        <w:spacing w:after="0" w:line="240" w:lineRule="auto"/>
        <w:rPr>
          <w:rFonts w:cs="Calibri"/>
          <w:lang w:eastAsia="pl-PL"/>
        </w:rPr>
      </w:pPr>
    </w:p>
    <w:p w14:paraId="713F0984" w14:textId="77777777" w:rsidR="00FC3110" w:rsidRDefault="00007C65" w:rsidP="00FC3110">
      <w:pPr>
        <w:suppressAutoHyphens/>
        <w:spacing w:after="0" w:line="240" w:lineRule="auto"/>
        <w:ind w:left="4956" w:firstLine="708"/>
        <w:jc w:val="center"/>
        <w:rPr>
          <w:rFonts w:cs="Calibri"/>
          <w:lang w:val="en-US" w:eastAsia="ar-SA" w:bidi="en-US"/>
        </w:rPr>
      </w:pPr>
      <w:r w:rsidRPr="00007C65">
        <w:rPr>
          <w:rFonts w:cs="Calibri"/>
          <w:lang w:val="en-US" w:eastAsia="ar-SA" w:bidi="en-US"/>
        </w:rPr>
        <w:t xml:space="preserve">    </w:t>
      </w:r>
      <w:r w:rsidR="009E22D3" w:rsidRPr="00007C65">
        <w:rPr>
          <w:rFonts w:cs="Calibri"/>
          <w:lang w:val="en-US" w:eastAsia="ar-SA" w:bidi="en-US"/>
        </w:rPr>
        <w:t xml:space="preserve">  </w:t>
      </w:r>
    </w:p>
    <w:p w14:paraId="7C33A747" w14:textId="77777777" w:rsidR="00FC3110" w:rsidRDefault="00FC3110" w:rsidP="00FC3110">
      <w:pPr>
        <w:suppressAutoHyphens/>
        <w:spacing w:after="0" w:line="240" w:lineRule="auto"/>
        <w:ind w:left="4956" w:firstLine="708"/>
        <w:jc w:val="center"/>
        <w:rPr>
          <w:rFonts w:cs="Calibri"/>
          <w:lang w:val="en-US" w:eastAsia="ar-SA" w:bidi="en-US"/>
        </w:rPr>
      </w:pPr>
    </w:p>
    <w:p w14:paraId="355B7862" w14:textId="77777777" w:rsidR="00FC3110" w:rsidRDefault="00FC3110" w:rsidP="00FC3110">
      <w:pPr>
        <w:suppressAutoHyphens/>
        <w:spacing w:after="0" w:line="240" w:lineRule="auto"/>
        <w:ind w:left="4956" w:firstLine="708"/>
        <w:jc w:val="center"/>
        <w:rPr>
          <w:rFonts w:cs="Calibri"/>
          <w:lang w:val="en-US" w:eastAsia="ar-SA" w:bidi="en-US"/>
        </w:rPr>
      </w:pPr>
    </w:p>
    <w:p w14:paraId="6F2C29E8" w14:textId="64A55284" w:rsidR="000D4549" w:rsidRDefault="000D4549" w:rsidP="00FC3110">
      <w:pPr>
        <w:suppressAutoHyphens/>
        <w:spacing w:after="0" w:line="240" w:lineRule="auto"/>
        <w:ind w:left="4956" w:firstLine="708"/>
        <w:jc w:val="center"/>
        <w:rPr>
          <w:rFonts w:cs="Calibri"/>
          <w:lang w:val="en-US" w:eastAsia="ar-SA" w:bidi="en-US"/>
        </w:rPr>
      </w:pPr>
      <w:r>
        <w:rPr>
          <w:rFonts w:cs="Calibri"/>
          <w:lang w:val="en-US" w:eastAsia="ar-SA" w:bidi="en-US"/>
        </w:rPr>
        <w:t>Z up. Dyrektora</w:t>
      </w:r>
    </w:p>
    <w:p w14:paraId="0C508FA3" w14:textId="77777777" w:rsidR="000D4549" w:rsidRPr="00A57840" w:rsidRDefault="000D4549" w:rsidP="000D4549">
      <w:pPr>
        <w:suppressAutoHyphens/>
        <w:spacing w:after="0" w:line="240" w:lineRule="auto"/>
        <w:ind w:left="4956" w:firstLine="708"/>
        <w:jc w:val="center"/>
      </w:pPr>
      <w:r>
        <w:rPr>
          <w:rFonts w:cs="Calibri"/>
          <w:lang w:val="en-US" w:eastAsia="ar-SA" w:bidi="en-US"/>
        </w:rPr>
        <w:t>Małgorzata Paw</w:t>
      </w:r>
    </w:p>
    <w:p w14:paraId="09A3187D" w14:textId="77777777" w:rsidR="000D4549" w:rsidRPr="00A57840" w:rsidRDefault="000D4549" w:rsidP="000D4549">
      <w:pPr>
        <w:suppressAutoHyphens/>
        <w:spacing w:after="0" w:line="240" w:lineRule="auto"/>
        <w:ind w:left="3545" w:firstLine="709"/>
        <w:jc w:val="both"/>
      </w:pPr>
      <w:r w:rsidRPr="00A57840">
        <w:rPr>
          <w:rFonts w:cs="Calibri"/>
          <w:lang w:val="en-US" w:eastAsia="ar-SA" w:bidi="en-US"/>
        </w:rPr>
        <w:t xml:space="preserve">   </w:t>
      </w:r>
      <w:proofErr w:type="spellStart"/>
      <w:r>
        <w:rPr>
          <w:rFonts w:cs="Calibri"/>
          <w:lang w:val="en-US" w:eastAsia="ar-SA" w:bidi="en-US"/>
        </w:rPr>
        <w:t>p.o</w:t>
      </w:r>
      <w:proofErr w:type="spellEnd"/>
      <w:r w:rsidRPr="00A57840">
        <w:rPr>
          <w:rFonts w:cs="Calibri"/>
          <w:lang w:val="en-US" w:eastAsia="ar-SA" w:bidi="en-US"/>
        </w:rPr>
        <w:t xml:space="preserve">  </w:t>
      </w:r>
      <w:proofErr w:type="spellStart"/>
      <w:r w:rsidRPr="00A57840">
        <w:rPr>
          <w:rFonts w:cs="Calibri"/>
          <w:lang w:val="en-US" w:eastAsia="ar-SA" w:bidi="en-US"/>
        </w:rPr>
        <w:t>Zastępca</w:t>
      </w:r>
      <w:proofErr w:type="spellEnd"/>
      <w:r w:rsidRPr="00A57840">
        <w:rPr>
          <w:rFonts w:cs="Calibri"/>
          <w:lang w:val="en-US" w:eastAsia="ar-SA" w:bidi="en-US"/>
        </w:rPr>
        <w:t xml:space="preserve"> Dyrektora </w:t>
      </w:r>
      <w:proofErr w:type="spellStart"/>
      <w:r w:rsidRPr="00A57840">
        <w:rPr>
          <w:rFonts w:cs="Calibri"/>
          <w:lang w:val="en-US" w:eastAsia="ar-SA" w:bidi="en-US"/>
        </w:rPr>
        <w:t>Zarządu</w:t>
      </w:r>
      <w:proofErr w:type="spellEnd"/>
      <w:r w:rsidRPr="00A57840">
        <w:rPr>
          <w:rFonts w:cs="Calibri"/>
          <w:lang w:val="en-US" w:eastAsia="ar-SA" w:bidi="en-US"/>
        </w:rPr>
        <w:t xml:space="preserve"> Zlewni w</w:t>
      </w:r>
      <w:r>
        <w:rPr>
          <w:rFonts w:cs="Calibri"/>
          <w:lang w:val="en-US" w:eastAsia="ar-SA" w:bidi="en-US"/>
        </w:rPr>
        <w:t xml:space="preserve"> </w:t>
      </w:r>
      <w:proofErr w:type="spellStart"/>
      <w:r w:rsidRPr="00A57840">
        <w:rPr>
          <w:rFonts w:cs="Calibri"/>
          <w:lang w:val="en-US" w:eastAsia="ar-SA" w:bidi="en-US"/>
        </w:rPr>
        <w:t>Sandomierzu</w:t>
      </w:r>
      <w:proofErr w:type="spellEnd"/>
    </w:p>
    <w:p w14:paraId="781ECE86" w14:textId="140436CB" w:rsidR="00007C65" w:rsidRPr="00007C65" w:rsidRDefault="000D4549" w:rsidP="000D4549">
      <w:pPr>
        <w:suppressAutoHyphens/>
        <w:spacing w:after="0" w:line="240" w:lineRule="auto"/>
        <w:rPr>
          <w:rFonts w:cs="Calibri"/>
          <w:lang w:eastAsia="pl-PL"/>
        </w:rPr>
      </w:pPr>
      <w:r>
        <w:rPr>
          <w:rFonts w:cs="Calibri"/>
          <w:lang w:val="en-US" w:eastAsia="ar-SA" w:bidi="en-US"/>
        </w:rPr>
        <w:t xml:space="preserve">                                                                                            </w:t>
      </w:r>
      <w:r w:rsidRPr="00A57840">
        <w:rPr>
          <w:rFonts w:cs="Calibri"/>
          <w:lang w:val="en-US" w:eastAsia="ar-SA" w:bidi="en-US"/>
        </w:rPr>
        <w:t>/</w:t>
      </w:r>
      <w:proofErr w:type="spellStart"/>
      <w:r w:rsidRPr="00A57840">
        <w:rPr>
          <w:rFonts w:cs="Calibri"/>
          <w:lang w:val="en-US" w:eastAsia="ar-SA" w:bidi="en-US"/>
        </w:rPr>
        <w:t>podpisane</w:t>
      </w:r>
      <w:proofErr w:type="spellEnd"/>
      <w:r w:rsidRPr="00A57840">
        <w:rPr>
          <w:rFonts w:cs="Calibri"/>
          <w:lang w:val="en-US" w:eastAsia="ar-SA" w:bidi="en-US"/>
        </w:rPr>
        <w:t xml:space="preserve"> </w:t>
      </w:r>
      <w:proofErr w:type="spellStart"/>
      <w:r w:rsidRPr="00A57840">
        <w:rPr>
          <w:rFonts w:cs="Calibri"/>
          <w:lang w:val="en-US" w:eastAsia="ar-SA" w:bidi="en-US"/>
        </w:rPr>
        <w:t>bezpiecznym</w:t>
      </w:r>
      <w:proofErr w:type="spellEnd"/>
      <w:r w:rsidRPr="00A57840">
        <w:rPr>
          <w:rFonts w:cs="Calibri"/>
          <w:lang w:val="en-US" w:eastAsia="ar-SA" w:bidi="en-US"/>
        </w:rPr>
        <w:t xml:space="preserve"> </w:t>
      </w:r>
      <w:proofErr w:type="spellStart"/>
      <w:r w:rsidRPr="00A57840">
        <w:rPr>
          <w:rFonts w:cs="Calibri"/>
          <w:lang w:val="en-US" w:eastAsia="ar-SA" w:bidi="en-US"/>
        </w:rPr>
        <w:t>podpisem</w:t>
      </w:r>
      <w:proofErr w:type="spellEnd"/>
      <w:r w:rsidRPr="00A57840">
        <w:rPr>
          <w:rFonts w:cs="Calibri"/>
          <w:lang w:val="en-US" w:eastAsia="ar-SA" w:bidi="en-US"/>
        </w:rPr>
        <w:t xml:space="preserve"> </w:t>
      </w:r>
      <w:proofErr w:type="spellStart"/>
      <w:r w:rsidRPr="00A57840">
        <w:rPr>
          <w:rFonts w:cs="Calibri"/>
          <w:lang w:val="en-US" w:eastAsia="ar-SA" w:bidi="en-US"/>
        </w:rPr>
        <w:t>elektronicznie</w:t>
      </w:r>
      <w:proofErr w:type="spellEnd"/>
      <w:r>
        <w:rPr>
          <w:rFonts w:cs="Calibri"/>
          <w:lang w:val="en-US" w:eastAsia="ar-SA" w:bidi="en-US"/>
        </w:rPr>
        <w:t>/</w:t>
      </w:r>
      <w:r w:rsidRPr="00007C65">
        <w:rPr>
          <w:rFonts w:cs="Calibri"/>
          <w:lang w:val="en-US" w:eastAsia="ar-SA" w:bidi="en-US"/>
        </w:rPr>
        <w:t xml:space="preserve"> </w:t>
      </w:r>
    </w:p>
    <w:p w14:paraId="7F6B925B" w14:textId="7061EF1B" w:rsidR="00BF1AD5" w:rsidRPr="00007C65" w:rsidRDefault="00336511" w:rsidP="00007C65">
      <w:pPr>
        <w:suppressAutoHyphens/>
        <w:spacing w:after="0" w:line="240" w:lineRule="auto"/>
        <w:rPr>
          <w:rFonts w:cs="Calibri"/>
          <w:lang w:eastAsia="pl-PL"/>
        </w:rPr>
      </w:pPr>
      <w:r w:rsidRPr="00007C65">
        <w:rPr>
          <w:spacing w:val="20"/>
          <w:sz w:val="20"/>
          <w:szCs w:val="20"/>
        </w:rPr>
        <w:t xml:space="preserve">                                                                                       </w:t>
      </w:r>
    </w:p>
    <w:p w14:paraId="459F08D6" w14:textId="77777777" w:rsidR="00336511" w:rsidRPr="00007C65" w:rsidRDefault="00336511" w:rsidP="00BB2248">
      <w:pPr>
        <w:suppressAutoHyphens/>
        <w:spacing w:after="0" w:line="240" w:lineRule="auto"/>
        <w:rPr>
          <w:rFonts w:cs="Calibri"/>
          <w:sz w:val="20"/>
          <w:szCs w:val="20"/>
          <w:u w:val="single"/>
        </w:rPr>
      </w:pPr>
    </w:p>
    <w:p w14:paraId="6CC43AD0" w14:textId="77777777" w:rsidR="000D4549" w:rsidRDefault="000D4549" w:rsidP="00BB2248">
      <w:pPr>
        <w:suppressAutoHyphens/>
        <w:spacing w:after="0" w:line="240" w:lineRule="auto"/>
        <w:rPr>
          <w:rFonts w:cs="Calibri"/>
          <w:sz w:val="20"/>
          <w:szCs w:val="20"/>
        </w:rPr>
      </w:pPr>
    </w:p>
    <w:p w14:paraId="140553BF" w14:textId="77777777" w:rsidR="000D4549" w:rsidRDefault="000D4549" w:rsidP="00BB2248">
      <w:pPr>
        <w:suppressAutoHyphens/>
        <w:spacing w:after="0" w:line="240" w:lineRule="auto"/>
        <w:rPr>
          <w:rFonts w:cs="Calibri"/>
          <w:sz w:val="20"/>
          <w:szCs w:val="20"/>
        </w:rPr>
      </w:pPr>
    </w:p>
    <w:p w14:paraId="2EE6040E" w14:textId="77777777" w:rsidR="000D4549" w:rsidRDefault="000D4549" w:rsidP="00BB2248">
      <w:pPr>
        <w:suppressAutoHyphens/>
        <w:spacing w:after="0" w:line="240" w:lineRule="auto"/>
        <w:rPr>
          <w:rFonts w:cs="Calibri"/>
          <w:sz w:val="20"/>
          <w:szCs w:val="20"/>
        </w:rPr>
      </w:pPr>
    </w:p>
    <w:p w14:paraId="0122C80C" w14:textId="2B6A7A63" w:rsidR="00336511" w:rsidRPr="00007C65" w:rsidRDefault="00336511" w:rsidP="00BB2248">
      <w:pPr>
        <w:suppressAutoHyphens/>
        <w:spacing w:after="0" w:line="240" w:lineRule="auto"/>
        <w:rPr>
          <w:rFonts w:cs="Calibri"/>
          <w:sz w:val="20"/>
          <w:szCs w:val="20"/>
          <w:u w:val="single"/>
        </w:rPr>
      </w:pPr>
      <w:r w:rsidRPr="00007C65">
        <w:rPr>
          <w:rFonts w:cs="Calibri"/>
          <w:sz w:val="20"/>
          <w:szCs w:val="20"/>
        </w:rPr>
        <w:t>Otrzymują (</w:t>
      </w:r>
      <w:r w:rsidR="00D00197" w:rsidRPr="00007C65">
        <w:rPr>
          <w:rFonts w:cs="Calibri"/>
          <w:sz w:val="20"/>
          <w:szCs w:val="20"/>
        </w:rPr>
        <w:t>e-PUAP</w:t>
      </w:r>
      <w:r w:rsidRPr="00007C65">
        <w:rPr>
          <w:rFonts w:cs="Calibri"/>
          <w:sz w:val="20"/>
          <w:szCs w:val="20"/>
        </w:rPr>
        <w:t>):</w:t>
      </w:r>
    </w:p>
    <w:p w14:paraId="5F30FAB3" w14:textId="05E03C1C" w:rsidR="00336511" w:rsidRPr="00340444" w:rsidRDefault="00664BCB" w:rsidP="00A863FE">
      <w:pPr>
        <w:numPr>
          <w:ilvl w:val="0"/>
          <w:numId w:val="1"/>
        </w:numPr>
        <w:suppressAutoHyphens/>
        <w:spacing w:after="0" w:line="240" w:lineRule="auto"/>
        <w:contextualSpacing/>
        <w:rPr>
          <w:rFonts w:cs="Calibri"/>
          <w:sz w:val="20"/>
          <w:szCs w:val="20"/>
        </w:rPr>
      </w:pPr>
      <w:r w:rsidRPr="00007C65">
        <w:rPr>
          <w:rFonts w:cs="Calibri"/>
          <w:sz w:val="20"/>
          <w:szCs w:val="20"/>
        </w:rPr>
        <w:t xml:space="preserve">Gmina </w:t>
      </w:r>
      <w:r w:rsidR="007C08D1">
        <w:rPr>
          <w:rFonts w:cs="Calibri"/>
          <w:sz w:val="20"/>
          <w:szCs w:val="20"/>
        </w:rPr>
        <w:t>Raków</w:t>
      </w:r>
      <w:r w:rsidR="00345169" w:rsidRPr="00007C65">
        <w:rPr>
          <w:rFonts w:cs="Calibri"/>
          <w:sz w:val="20"/>
          <w:szCs w:val="20"/>
        </w:rPr>
        <w:t xml:space="preserve"> </w:t>
      </w:r>
      <w:r w:rsidR="00336511" w:rsidRPr="00007C65">
        <w:rPr>
          <w:rFonts w:cs="Calibri"/>
          <w:sz w:val="20"/>
          <w:szCs w:val="20"/>
        </w:rPr>
        <w:t xml:space="preserve">– </w:t>
      </w:r>
      <w:r w:rsidR="00336511" w:rsidRPr="00007C65">
        <w:rPr>
          <w:rFonts w:cs="Calibri"/>
          <w:i/>
          <w:sz w:val="20"/>
          <w:szCs w:val="20"/>
        </w:rPr>
        <w:t>celem ogłoszenia</w:t>
      </w:r>
      <w:r w:rsidR="00340444">
        <w:rPr>
          <w:rFonts w:cs="Calibri"/>
          <w:i/>
          <w:sz w:val="20"/>
          <w:szCs w:val="20"/>
        </w:rPr>
        <w:t>,</w:t>
      </w:r>
    </w:p>
    <w:p w14:paraId="750E91C8" w14:textId="49F1B4FF" w:rsidR="00336511" w:rsidRPr="00007C65" w:rsidRDefault="00336511" w:rsidP="00BB2248">
      <w:pPr>
        <w:numPr>
          <w:ilvl w:val="0"/>
          <w:numId w:val="1"/>
        </w:numPr>
        <w:suppressAutoHyphens/>
        <w:spacing w:after="0" w:line="240" w:lineRule="auto"/>
        <w:contextualSpacing/>
        <w:rPr>
          <w:rFonts w:cs="Calibri"/>
          <w:i/>
          <w:sz w:val="20"/>
          <w:szCs w:val="20"/>
        </w:rPr>
      </w:pPr>
      <w:r w:rsidRPr="00007C65">
        <w:rPr>
          <w:rFonts w:cs="Calibri"/>
          <w:sz w:val="20"/>
          <w:szCs w:val="20"/>
        </w:rPr>
        <w:t>2 x Aa</w:t>
      </w:r>
      <w:r w:rsidR="00A863FE" w:rsidRPr="00007C65">
        <w:rPr>
          <w:rFonts w:cs="Calibri"/>
          <w:sz w:val="20"/>
          <w:szCs w:val="20"/>
        </w:rPr>
        <w:t>.</w:t>
      </w:r>
      <w:r w:rsidRPr="00007C65">
        <w:rPr>
          <w:rFonts w:cs="Calibri"/>
          <w:sz w:val="20"/>
          <w:szCs w:val="20"/>
        </w:rPr>
        <w:t xml:space="preserve">+ BIP – </w:t>
      </w:r>
      <w:r w:rsidRPr="00007C65">
        <w:rPr>
          <w:rFonts w:cs="Calibri"/>
          <w:i/>
          <w:sz w:val="20"/>
          <w:szCs w:val="20"/>
        </w:rPr>
        <w:t>celem ogłoszenia</w:t>
      </w:r>
    </w:p>
    <w:sectPr w:rsidR="00336511" w:rsidRPr="00007C65" w:rsidSect="00335751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936" w:right="1134" w:bottom="1276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D586BE" w14:textId="77777777" w:rsidR="001E7C43" w:rsidRDefault="001E7C43" w:rsidP="00F61D53">
      <w:pPr>
        <w:spacing w:after="0" w:line="240" w:lineRule="auto"/>
      </w:pPr>
      <w:r>
        <w:separator/>
      </w:r>
    </w:p>
  </w:endnote>
  <w:endnote w:type="continuationSeparator" w:id="0">
    <w:p w14:paraId="1195A223" w14:textId="77777777" w:rsidR="001E7C43" w:rsidRDefault="001E7C43" w:rsidP="00F61D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07" w:type="dxa"/>
      <w:tblLook w:val="00A0" w:firstRow="1" w:lastRow="0" w:firstColumn="1" w:lastColumn="0" w:noHBand="0" w:noVBand="0"/>
    </w:tblPr>
    <w:tblGrid>
      <w:gridCol w:w="9823"/>
      <w:gridCol w:w="222"/>
    </w:tblGrid>
    <w:tr w:rsidR="00336511" w:rsidRPr="00321C5A" w14:paraId="1302CE0B" w14:textId="77777777" w:rsidTr="007477C9">
      <w:trPr>
        <w:trHeight w:val="804"/>
      </w:trPr>
      <w:tc>
        <w:tcPr>
          <w:tcW w:w="6187" w:type="dxa"/>
          <w:vAlign w:val="bottom"/>
        </w:tcPr>
        <w:tbl>
          <w:tblPr>
            <w:tblW w:w="9607" w:type="dxa"/>
            <w:tblLook w:val="00A0" w:firstRow="1" w:lastRow="0" w:firstColumn="1" w:lastColumn="0" w:noHBand="0" w:noVBand="0"/>
          </w:tblPr>
          <w:tblGrid>
            <w:gridCol w:w="6663"/>
            <w:gridCol w:w="2944"/>
          </w:tblGrid>
          <w:tr w:rsidR="00336511" w:rsidRPr="00321C5A" w14:paraId="628C4F6B" w14:textId="77777777" w:rsidTr="002E74D5">
            <w:trPr>
              <w:trHeight w:val="804"/>
            </w:trPr>
            <w:tc>
              <w:tcPr>
                <w:tcW w:w="6663" w:type="dxa"/>
                <w:vAlign w:val="bottom"/>
              </w:tcPr>
              <w:p w14:paraId="757DFCDE" w14:textId="77777777" w:rsidR="00336511" w:rsidRPr="00321C5A" w:rsidRDefault="00336511" w:rsidP="002E74D5">
                <w:pPr>
                  <w:spacing w:after="0" w:line="264" w:lineRule="auto"/>
                  <w:contextualSpacing/>
                  <w:rPr>
                    <w:rFonts w:ascii="Lato" w:hAnsi="Lato"/>
                    <w:b/>
                    <w:color w:val="195F8A"/>
                    <w:sz w:val="18"/>
                    <w:szCs w:val="18"/>
                  </w:rPr>
                </w:pPr>
                <w:r w:rsidRPr="00321C5A">
                  <w:rPr>
                    <w:rFonts w:ascii="Lato" w:hAnsi="Lato"/>
                    <w:b/>
                    <w:color w:val="195F8A"/>
                    <w:sz w:val="18"/>
                    <w:szCs w:val="18"/>
                  </w:rPr>
                  <w:t>Państwowe Gospodarstwo Wodne Wody Polskie</w:t>
                </w:r>
              </w:p>
              <w:p w14:paraId="7D5AC695" w14:textId="77777777" w:rsidR="00336511" w:rsidRPr="00321C5A" w:rsidRDefault="00336511" w:rsidP="002E74D5">
                <w:pPr>
                  <w:spacing w:after="0" w:line="264" w:lineRule="auto"/>
                  <w:contextualSpacing/>
                  <w:rPr>
                    <w:rFonts w:ascii="Lato" w:hAnsi="Lato"/>
                    <w:color w:val="195F8A"/>
                    <w:sz w:val="18"/>
                    <w:szCs w:val="18"/>
                  </w:rPr>
                </w:pPr>
                <w:r w:rsidRPr="00321C5A">
                  <w:rPr>
                    <w:rFonts w:ascii="Lato" w:hAnsi="Lato"/>
                    <w:color w:val="195F8A"/>
                    <w:sz w:val="18"/>
                    <w:szCs w:val="18"/>
                  </w:rPr>
                  <w:t>Zarząd Zlewni w Sandomierzu</w:t>
                </w:r>
              </w:p>
              <w:p w14:paraId="1E813EBD" w14:textId="77777777" w:rsidR="00336511" w:rsidRPr="00321C5A" w:rsidRDefault="00336511" w:rsidP="002E74D5">
                <w:pPr>
                  <w:spacing w:after="0" w:line="264" w:lineRule="auto"/>
                  <w:contextualSpacing/>
                  <w:rPr>
                    <w:rFonts w:ascii="Lato" w:hAnsi="Lato"/>
                    <w:color w:val="195F8A"/>
                    <w:sz w:val="18"/>
                    <w:szCs w:val="18"/>
                  </w:rPr>
                </w:pPr>
                <w:r w:rsidRPr="00321C5A">
                  <w:rPr>
                    <w:rFonts w:ascii="Lato" w:hAnsi="Lato"/>
                    <w:color w:val="195F8A"/>
                    <w:sz w:val="18"/>
                    <w:szCs w:val="18"/>
                  </w:rPr>
                  <w:t>ul. Długosza 4a, 27-600 Sandomierz</w:t>
                </w:r>
              </w:p>
              <w:p w14:paraId="5F508ED5" w14:textId="77777777" w:rsidR="00336511" w:rsidRPr="00321C5A" w:rsidRDefault="00336511" w:rsidP="0004517E">
                <w:pPr>
                  <w:spacing w:after="0" w:line="264" w:lineRule="auto"/>
                  <w:contextualSpacing/>
                  <w:rPr>
                    <w:rFonts w:ascii="Lato" w:hAnsi="Lato"/>
                    <w:color w:val="195F8A"/>
                    <w:sz w:val="18"/>
                    <w:szCs w:val="18"/>
                  </w:rPr>
                </w:pPr>
                <w:r w:rsidRPr="00321C5A">
                  <w:rPr>
                    <w:rFonts w:ascii="Lato" w:hAnsi="Lato"/>
                    <w:color w:val="195F8A"/>
                    <w:sz w:val="18"/>
                    <w:szCs w:val="18"/>
                  </w:rPr>
                  <w:t>tel.: (15) 83 22 797 | faks: +48 (15) 833 27 07 | e-mail: zzsandomierz@wody.gov.pl</w:t>
                </w:r>
              </w:p>
            </w:tc>
            <w:tc>
              <w:tcPr>
                <w:tcW w:w="2944" w:type="dxa"/>
                <w:vAlign w:val="bottom"/>
              </w:tcPr>
              <w:p w14:paraId="308467BB" w14:textId="77777777" w:rsidR="00336511" w:rsidRPr="00321C5A" w:rsidRDefault="00336511" w:rsidP="00B11080">
                <w:pPr>
                  <w:spacing w:after="0" w:line="264" w:lineRule="auto"/>
                  <w:contextualSpacing/>
                  <w:jc w:val="right"/>
                  <w:rPr>
                    <w:rFonts w:ascii="Lato" w:hAnsi="Lato"/>
                    <w:color w:val="195F8A"/>
                    <w:sz w:val="18"/>
                    <w:szCs w:val="18"/>
                  </w:rPr>
                </w:pPr>
                <w:r w:rsidRPr="00321C5A">
                  <w:rPr>
                    <w:rFonts w:ascii="Lato" w:hAnsi="Lato"/>
                    <w:color w:val="195F8A"/>
                    <w:sz w:val="18"/>
                    <w:szCs w:val="18"/>
                  </w:rPr>
                  <w:t>www.wody.gov.pl</w:t>
                </w:r>
              </w:p>
            </w:tc>
          </w:tr>
        </w:tbl>
        <w:p w14:paraId="3BCF9795" w14:textId="77777777" w:rsidR="00336511" w:rsidRPr="00321C5A" w:rsidRDefault="00336511" w:rsidP="007477C9">
          <w:pPr>
            <w:spacing w:after="0" w:line="264" w:lineRule="auto"/>
            <w:contextualSpacing/>
            <w:rPr>
              <w:rFonts w:ascii="Lato" w:hAnsi="Lato"/>
              <w:color w:val="195F8A"/>
              <w:sz w:val="18"/>
              <w:szCs w:val="18"/>
              <w:lang w:val="en-US"/>
            </w:rPr>
          </w:pPr>
        </w:p>
      </w:tc>
      <w:tc>
        <w:tcPr>
          <w:tcW w:w="3420" w:type="dxa"/>
          <w:vAlign w:val="bottom"/>
        </w:tcPr>
        <w:p w14:paraId="25F7158F" w14:textId="77777777" w:rsidR="00336511" w:rsidRPr="00321C5A" w:rsidRDefault="00336511" w:rsidP="00B11080">
          <w:pPr>
            <w:spacing w:after="0" w:line="264" w:lineRule="auto"/>
            <w:contextualSpacing/>
            <w:rPr>
              <w:rFonts w:ascii="Lato" w:hAnsi="Lato"/>
              <w:color w:val="195F8A"/>
              <w:sz w:val="18"/>
              <w:szCs w:val="18"/>
            </w:rPr>
          </w:pPr>
        </w:p>
      </w:tc>
    </w:tr>
  </w:tbl>
  <w:p w14:paraId="6DA72D39" w14:textId="77777777" w:rsidR="00336511" w:rsidRPr="00C130EE" w:rsidRDefault="00336511" w:rsidP="00C130EE">
    <w:pPr>
      <w:pStyle w:val="Stopka"/>
    </w:pPr>
  </w:p>
  <w:p w14:paraId="417ECA82" w14:textId="77777777" w:rsidR="00336511" w:rsidRDefault="0033651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07" w:type="dxa"/>
      <w:tblLook w:val="00A0" w:firstRow="1" w:lastRow="0" w:firstColumn="1" w:lastColumn="0" w:noHBand="0" w:noVBand="0"/>
    </w:tblPr>
    <w:tblGrid>
      <w:gridCol w:w="6663"/>
      <w:gridCol w:w="2944"/>
    </w:tblGrid>
    <w:tr w:rsidR="00336511" w:rsidRPr="00321C5A" w14:paraId="61671E7A" w14:textId="77777777" w:rsidTr="001730AD">
      <w:trPr>
        <w:trHeight w:val="804"/>
      </w:trPr>
      <w:tc>
        <w:tcPr>
          <w:tcW w:w="6663" w:type="dxa"/>
          <w:vAlign w:val="bottom"/>
        </w:tcPr>
        <w:p w14:paraId="2941ECD5" w14:textId="77777777" w:rsidR="00336511" w:rsidRPr="00321C5A" w:rsidRDefault="00336511" w:rsidP="008820BB">
          <w:pPr>
            <w:spacing w:after="0" w:line="264" w:lineRule="auto"/>
            <w:contextualSpacing/>
            <w:rPr>
              <w:rFonts w:ascii="Lato" w:hAnsi="Lato"/>
              <w:b/>
              <w:color w:val="195F8A"/>
              <w:sz w:val="18"/>
              <w:szCs w:val="18"/>
            </w:rPr>
          </w:pPr>
          <w:r w:rsidRPr="00321C5A">
            <w:rPr>
              <w:rFonts w:ascii="Lato" w:hAnsi="Lato"/>
              <w:b/>
              <w:color w:val="195F8A"/>
              <w:sz w:val="18"/>
              <w:szCs w:val="18"/>
            </w:rPr>
            <w:t>Państwowe Gospodarstwo Wodne Wody Polskie</w:t>
          </w:r>
        </w:p>
        <w:p w14:paraId="612781EE" w14:textId="77777777" w:rsidR="00336511" w:rsidRPr="00321C5A" w:rsidRDefault="00336511" w:rsidP="008820BB">
          <w:pPr>
            <w:spacing w:after="0" w:line="264" w:lineRule="auto"/>
            <w:contextualSpacing/>
            <w:rPr>
              <w:rFonts w:ascii="Lato" w:hAnsi="Lato"/>
              <w:color w:val="195F8A"/>
              <w:sz w:val="18"/>
              <w:szCs w:val="18"/>
            </w:rPr>
          </w:pPr>
          <w:r w:rsidRPr="00321C5A">
            <w:rPr>
              <w:rFonts w:ascii="Lato" w:hAnsi="Lato"/>
              <w:color w:val="195F8A"/>
              <w:sz w:val="18"/>
              <w:szCs w:val="18"/>
            </w:rPr>
            <w:t>Zarząd Zlewni w Sandomierzu</w:t>
          </w:r>
        </w:p>
        <w:p w14:paraId="43B061C9" w14:textId="77777777" w:rsidR="00336511" w:rsidRPr="00321C5A" w:rsidRDefault="00336511" w:rsidP="00352868">
          <w:pPr>
            <w:spacing w:after="0" w:line="264" w:lineRule="auto"/>
            <w:contextualSpacing/>
            <w:rPr>
              <w:rFonts w:ascii="Lato" w:hAnsi="Lato"/>
              <w:color w:val="195F8A"/>
              <w:sz w:val="18"/>
              <w:szCs w:val="18"/>
            </w:rPr>
          </w:pPr>
          <w:r w:rsidRPr="00321C5A">
            <w:rPr>
              <w:rFonts w:ascii="Lato" w:hAnsi="Lato"/>
              <w:color w:val="195F8A"/>
              <w:sz w:val="18"/>
              <w:szCs w:val="18"/>
            </w:rPr>
            <w:t>ul. Długosza 4a, 27-600 Sandomierz</w:t>
          </w:r>
        </w:p>
        <w:p w14:paraId="60A447C4" w14:textId="3DB95231" w:rsidR="00336511" w:rsidRPr="006C6103" w:rsidRDefault="006C6103" w:rsidP="00352868">
          <w:pPr>
            <w:spacing w:after="0" w:line="264" w:lineRule="auto"/>
            <w:contextualSpacing/>
            <w:rPr>
              <w:rFonts w:ascii="Lato" w:hAnsi="Lato"/>
              <w:color w:val="195F8A"/>
              <w:sz w:val="18"/>
              <w:szCs w:val="18"/>
              <w:lang w:val="en-US"/>
            </w:rPr>
          </w:pPr>
          <w:r w:rsidRPr="00D214F4">
            <w:rPr>
              <w:rFonts w:ascii="Lato" w:hAnsi="Lato"/>
              <w:color w:val="195F8A"/>
              <w:sz w:val="18"/>
              <w:szCs w:val="18"/>
              <w:lang w:val="en-US"/>
            </w:rPr>
            <w:t>tel.: (12)  62 84 242</w:t>
          </w:r>
          <w:r w:rsidR="00336511" w:rsidRPr="006C6103">
            <w:rPr>
              <w:rFonts w:ascii="Lato" w:hAnsi="Lato"/>
              <w:color w:val="195F8A"/>
              <w:sz w:val="18"/>
              <w:szCs w:val="18"/>
              <w:lang w:val="en-US"/>
            </w:rPr>
            <w:t>| e-mail: z</w:t>
          </w:r>
          <w:r w:rsidR="00A37ECC" w:rsidRPr="006C6103">
            <w:rPr>
              <w:rFonts w:ascii="Lato" w:hAnsi="Lato"/>
              <w:color w:val="195F8A"/>
              <w:sz w:val="18"/>
              <w:szCs w:val="18"/>
              <w:lang w:val="en-US"/>
            </w:rPr>
            <w:t>z</w:t>
          </w:r>
          <w:r w:rsidR="00EE743C" w:rsidRPr="006C6103">
            <w:rPr>
              <w:rFonts w:ascii="Lato" w:hAnsi="Lato"/>
              <w:color w:val="195F8A"/>
              <w:sz w:val="18"/>
              <w:szCs w:val="18"/>
              <w:lang w:val="en-US"/>
            </w:rPr>
            <w:t>-</w:t>
          </w:r>
          <w:r w:rsidR="00336511" w:rsidRPr="006C6103">
            <w:rPr>
              <w:rFonts w:ascii="Lato" w:hAnsi="Lato"/>
              <w:color w:val="195F8A"/>
              <w:sz w:val="18"/>
              <w:szCs w:val="18"/>
              <w:lang w:val="en-US"/>
            </w:rPr>
            <w:t>sandomierz@wody.gov.pl</w:t>
          </w:r>
        </w:p>
      </w:tc>
      <w:tc>
        <w:tcPr>
          <w:tcW w:w="2944" w:type="dxa"/>
          <w:vAlign w:val="bottom"/>
        </w:tcPr>
        <w:p w14:paraId="19620BB0" w14:textId="77777777" w:rsidR="00336511" w:rsidRPr="00321C5A" w:rsidRDefault="00336511" w:rsidP="008820BB">
          <w:pPr>
            <w:spacing w:after="0" w:line="264" w:lineRule="auto"/>
            <w:contextualSpacing/>
            <w:jc w:val="right"/>
            <w:rPr>
              <w:rFonts w:ascii="Lato" w:hAnsi="Lato"/>
              <w:color w:val="195F8A"/>
              <w:sz w:val="18"/>
              <w:szCs w:val="18"/>
            </w:rPr>
          </w:pPr>
          <w:r w:rsidRPr="00321C5A">
            <w:rPr>
              <w:rFonts w:ascii="Lato" w:hAnsi="Lato"/>
              <w:color w:val="195F8A"/>
              <w:sz w:val="18"/>
              <w:szCs w:val="18"/>
            </w:rPr>
            <w:t>www.wody.gov.pl</w:t>
          </w:r>
        </w:p>
      </w:tc>
    </w:tr>
  </w:tbl>
  <w:p w14:paraId="4C09095C" w14:textId="77777777" w:rsidR="00336511" w:rsidRPr="00E17232" w:rsidRDefault="00336511" w:rsidP="00B36587">
    <w:pPr>
      <w:pStyle w:val="Stopka"/>
      <w:ind w:right="-2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06F1D2" w14:textId="77777777" w:rsidR="001E7C43" w:rsidRDefault="001E7C43" w:rsidP="00F61D53">
      <w:pPr>
        <w:spacing w:after="0" w:line="240" w:lineRule="auto"/>
      </w:pPr>
      <w:r>
        <w:separator/>
      </w:r>
    </w:p>
  </w:footnote>
  <w:footnote w:type="continuationSeparator" w:id="0">
    <w:p w14:paraId="065B73DB" w14:textId="77777777" w:rsidR="001E7C43" w:rsidRDefault="001E7C43" w:rsidP="00F61D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29209" w14:textId="77777777" w:rsidR="00336511" w:rsidRDefault="00336511" w:rsidP="000B20D3">
    <w:pPr>
      <w:pStyle w:val="Nagwek"/>
    </w:pPr>
  </w:p>
  <w:p w14:paraId="5C99255B" w14:textId="77777777" w:rsidR="00336511" w:rsidRDefault="00336511" w:rsidP="000B20D3">
    <w:pPr>
      <w:pStyle w:val="Nagwek"/>
    </w:pPr>
  </w:p>
  <w:p w14:paraId="7A3AF5D6" w14:textId="77777777" w:rsidR="00336511" w:rsidRDefault="00336511" w:rsidP="000B20D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14AE2" w14:textId="1AF31110" w:rsidR="00336511" w:rsidRDefault="009E0B2F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7728" behindDoc="1" locked="0" layoutInCell="1" allowOverlap="1" wp14:anchorId="3B4A6FA5" wp14:editId="0F117FC2">
          <wp:simplePos x="0" y="0"/>
          <wp:positionH relativeFrom="column">
            <wp:posOffset>-71120</wp:posOffset>
          </wp:positionH>
          <wp:positionV relativeFrom="paragraph">
            <wp:posOffset>588645</wp:posOffset>
          </wp:positionV>
          <wp:extent cx="2371725" cy="845185"/>
          <wp:effectExtent l="0" t="0" r="0" b="0"/>
          <wp:wrapNone/>
          <wp:docPr id="1" name="Obraz 49" descr="LOGO-PAPIER-BI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9" descr="LOGO-PAPIER-BI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618" t="-14999" r="-2792" b="-15491"/>
                  <a:stretch>
                    <a:fillRect/>
                  </a:stretch>
                </pic:blipFill>
                <pic:spPr bwMode="auto">
                  <a:xfrm>
                    <a:off x="0" y="0"/>
                    <a:ext cx="2371725" cy="845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3E64FE"/>
    <w:multiLevelType w:val="hybridMultilevel"/>
    <w:tmpl w:val="2F4AA04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ED1473B"/>
    <w:multiLevelType w:val="hybridMultilevel"/>
    <w:tmpl w:val="D274353E"/>
    <w:lvl w:ilvl="0" w:tplc="E3DA9F0A">
      <w:start w:val="1"/>
      <w:numFmt w:val="lowerLetter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EF46402"/>
    <w:multiLevelType w:val="hybridMultilevel"/>
    <w:tmpl w:val="7B1A14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5558387">
    <w:abstractNumId w:val="0"/>
  </w:num>
  <w:num w:numId="2" w16cid:durableId="997655839">
    <w:abstractNumId w:val="2"/>
  </w:num>
  <w:num w:numId="3" w16cid:durableId="9923731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2248"/>
    <w:rsid w:val="00001426"/>
    <w:rsid w:val="00001BD5"/>
    <w:rsid w:val="00007C65"/>
    <w:rsid w:val="00010ABF"/>
    <w:rsid w:val="00016F95"/>
    <w:rsid w:val="0004517E"/>
    <w:rsid w:val="00075C25"/>
    <w:rsid w:val="00081AF7"/>
    <w:rsid w:val="00085218"/>
    <w:rsid w:val="00086463"/>
    <w:rsid w:val="0009152B"/>
    <w:rsid w:val="000A13CC"/>
    <w:rsid w:val="000A457B"/>
    <w:rsid w:val="000A517D"/>
    <w:rsid w:val="000B20D3"/>
    <w:rsid w:val="000D2990"/>
    <w:rsid w:val="000D4549"/>
    <w:rsid w:val="000F2832"/>
    <w:rsid w:val="00114DCC"/>
    <w:rsid w:val="001159A8"/>
    <w:rsid w:val="00123BDF"/>
    <w:rsid w:val="0012739B"/>
    <w:rsid w:val="00146F0B"/>
    <w:rsid w:val="0016695A"/>
    <w:rsid w:val="00167DF4"/>
    <w:rsid w:val="001730AD"/>
    <w:rsid w:val="001947B6"/>
    <w:rsid w:val="001A0207"/>
    <w:rsid w:val="001A47C0"/>
    <w:rsid w:val="001A4B31"/>
    <w:rsid w:val="001C7EB7"/>
    <w:rsid w:val="001E7C43"/>
    <w:rsid w:val="001F4988"/>
    <w:rsid w:val="001F4E82"/>
    <w:rsid w:val="001F4F8B"/>
    <w:rsid w:val="00202DDD"/>
    <w:rsid w:val="00203B0A"/>
    <w:rsid w:val="00211830"/>
    <w:rsid w:val="0021476E"/>
    <w:rsid w:val="00237216"/>
    <w:rsid w:val="00240121"/>
    <w:rsid w:val="00247149"/>
    <w:rsid w:val="00247FA5"/>
    <w:rsid w:val="00267A8C"/>
    <w:rsid w:val="00275FD1"/>
    <w:rsid w:val="00281126"/>
    <w:rsid w:val="002846BC"/>
    <w:rsid w:val="0028785E"/>
    <w:rsid w:val="00297140"/>
    <w:rsid w:val="002A05F0"/>
    <w:rsid w:val="002C1D44"/>
    <w:rsid w:val="002C5CAD"/>
    <w:rsid w:val="002D3EE1"/>
    <w:rsid w:val="002D7C05"/>
    <w:rsid w:val="002E21CA"/>
    <w:rsid w:val="002E74D5"/>
    <w:rsid w:val="002E7554"/>
    <w:rsid w:val="002F5D5A"/>
    <w:rsid w:val="003111DD"/>
    <w:rsid w:val="00312779"/>
    <w:rsid w:val="003175E4"/>
    <w:rsid w:val="00321C5A"/>
    <w:rsid w:val="003309F6"/>
    <w:rsid w:val="00335638"/>
    <w:rsid w:val="00335751"/>
    <w:rsid w:val="00336511"/>
    <w:rsid w:val="00340444"/>
    <w:rsid w:val="00345169"/>
    <w:rsid w:val="0035126C"/>
    <w:rsid w:val="003520C3"/>
    <w:rsid w:val="00352868"/>
    <w:rsid w:val="00360D38"/>
    <w:rsid w:val="0037154B"/>
    <w:rsid w:val="00395557"/>
    <w:rsid w:val="00396CB0"/>
    <w:rsid w:val="003E4A5C"/>
    <w:rsid w:val="003E5220"/>
    <w:rsid w:val="00404B81"/>
    <w:rsid w:val="00404DB9"/>
    <w:rsid w:val="00407CA2"/>
    <w:rsid w:val="0041421A"/>
    <w:rsid w:val="00431891"/>
    <w:rsid w:val="00434C2F"/>
    <w:rsid w:val="0044662E"/>
    <w:rsid w:val="00446E98"/>
    <w:rsid w:val="00472B09"/>
    <w:rsid w:val="00472F6A"/>
    <w:rsid w:val="00482B24"/>
    <w:rsid w:val="004927E7"/>
    <w:rsid w:val="00497071"/>
    <w:rsid w:val="004C0CF0"/>
    <w:rsid w:val="004F2FC3"/>
    <w:rsid w:val="004F6A49"/>
    <w:rsid w:val="00511238"/>
    <w:rsid w:val="00517BDD"/>
    <w:rsid w:val="00532215"/>
    <w:rsid w:val="005421EF"/>
    <w:rsid w:val="00547385"/>
    <w:rsid w:val="00547EDE"/>
    <w:rsid w:val="0056251E"/>
    <w:rsid w:val="00562549"/>
    <w:rsid w:val="0056557D"/>
    <w:rsid w:val="00583D9D"/>
    <w:rsid w:val="00587BB2"/>
    <w:rsid w:val="005A0398"/>
    <w:rsid w:val="005A081A"/>
    <w:rsid w:val="005A1F31"/>
    <w:rsid w:val="005B1DCF"/>
    <w:rsid w:val="005B50F4"/>
    <w:rsid w:val="005C5BDE"/>
    <w:rsid w:val="005C6B18"/>
    <w:rsid w:val="005E000E"/>
    <w:rsid w:val="005E0899"/>
    <w:rsid w:val="005F5783"/>
    <w:rsid w:val="006018A8"/>
    <w:rsid w:val="006022B9"/>
    <w:rsid w:val="00607E8E"/>
    <w:rsid w:val="006118A3"/>
    <w:rsid w:val="00630B13"/>
    <w:rsid w:val="00643E19"/>
    <w:rsid w:val="00654AD7"/>
    <w:rsid w:val="0065666F"/>
    <w:rsid w:val="00664BCB"/>
    <w:rsid w:val="00692128"/>
    <w:rsid w:val="0069500B"/>
    <w:rsid w:val="00696248"/>
    <w:rsid w:val="00696A9E"/>
    <w:rsid w:val="006A2083"/>
    <w:rsid w:val="006C5B46"/>
    <w:rsid w:val="006C6103"/>
    <w:rsid w:val="006E3ADA"/>
    <w:rsid w:val="006F4CCF"/>
    <w:rsid w:val="00706E01"/>
    <w:rsid w:val="007146E7"/>
    <w:rsid w:val="00714E2E"/>
    <w:rsid w:val="0072242A"/>
    <w:rsid w:val="00723123"/>
    <w:rsid w:val="00731BBD"/>
    <w:rsid w:val="00732605"/>
    <w:rsid w:val="00733227"/>
    <w:rsid w:val="0073642E"/>
    <w:rsid w:val="00743DFF"/>
    <w:rsid w:val="007477C9"/>
    <w:rsid w:val="00773108"/>
    <w:rsid w:val="007772B6"/>
    <w:rsid w:val="00780051"/>
    <w:rsid w:val="00790791"/>
    <w:rsid w:val="007A59F2"/>
    <w:rsid w:val="007C08D1"/>
    <w:rsid w:val="007C3050"/>
    <w:rsid w:val="007E4D64"/>
    <w:rsid w:val="008011ED"/>
    <w:rsid w:val="00816FA8"/>
    <w:rsid w:val="008228EA"/>
    <w:rsid w:val="0085503B"/>
    <w:rsid w:val="00863CE9"/>
    <w:rsid w:val="00867A14"/>
    <w:rsid w:val="00875DFF"/>
    <w:rsid w:val="00880ABC"/>
    <w:rsid w:val="008820BB"/>
    <w:rsid w:val="00887D73"/>
    <w:rsid w:val="00891E3C"/>
    <w:rsid w:val="008959F5"/>
    <w:rsid w:val="008C4A30"/>
    <w:rsid w:val="008E088B"/>
    <w:rsid w:val="008E69DF"/>
    <w:rsid w:val="008F464C"/>
    <w:rsid w:val="0090243E"/>
    <w:rsid w:val="0091702D"/>
    <w:rsid w:val="00917593"/>
    <w:rsid w:val="009269AE"/>
    <w:rsid w:val="009545D4"/>
    <w:rsid w:val="00974C56"/>
    <w:rsid w:val="00982D89"/>
    <w:rsid w:val="009832A8"/>
    <w:rsid w:val="009942A4"/>
    <w:rsid w:val="009A09BF"/>
    <w:rsid w:val="009A0C56"/>
    <w:rsid w:val="009B08A6"/>
    <w:rsid w:val="009C6BB5"/>
    <w:rsid w:val="009D26CC"/>
    <w:rsid w:val="009E0B2F"/>
    <w:rsid w:val="009E22D3"/>
    <w:rsid w:val="009E6659"/>
    <w:rsid w:val="00A12561"/>
    <w:rsid w:val="00A13546"/>
    <w:rsid w:val="00A20131"/>
    <w:rsid w:val="00A234FA"/>
    <w:rsid w:val="00A3170F"/>
    <w:rsid w:val="00A37ECC"/>
    <w:rsid w:val="00A75F2D"/>
    <w:rsid w:val="00A863FE"/>
    <w:rsid w:val="00A9726B"/>
    <w:rsid w:val="00AC6700"/>
    <w:rsid w:val="00AD1FB4"/>
    <w:rsid w:val="00B06F11"/>
    <w:rsid w:val="00B11080"/>
    <w:rsid w:val="00B11B5D"/>
    <w:rsid w:val="00B3516D"/>
    <w:rsid w:val="00B36587"/>
    <w:rsid w:val="00B402D5"/>
    <w:rsid w:val="00B75C62"/>
    <w:rsid w:val="00B807CD"/>
    <w:rsid w:val="00B819CB"/>
    <w:rsid w:val="00B85890"/>
    <w:rsid w:val="00B90086"/>
    <w:rsid w:val="00B932AB"/>
    <w:rsid w:val="00B935BA"/>
    <w:rsid w:val="00B96E72"/>
    <w:rsid w:val="00B975DC"/>
    <w:rsid w:val="00BB2248"/>
    <w:rsid w:val="00BB5B82"/>
    <w:rsid w:val="00BD29EE"/>
    <w:rsid w:val="00BD47DB"/>
    <w:rsid w:val="00BF1AD5"/>
    <w:rsid w:val="00C130EE"/>
    <w:rsid w:val="00C1618F"/>
    <w:rsid w:val="00C21479"/>
    <w:rsid w:val="00C3344C"/>
    <w:rsid w:val="00C40BB4"/>
    <w:rsid w:val="00C471FD"/>
    <w:rsid w:val="00C50B44"/>
    <w:rsid w:val="00C67667"/>
    <w:rsid w:val="00C73FD2"/>
    <w:rsid w:val="00C87F28"/>
    <w:rsid w:val="00C94CD1"/>
    <w:rsid w:val="00CA4A25"/>
    <w:rsid w:val="00CA4B00"/>
    <w:rsid w:val="00CA5C2F"/>
    <w:rsid w:val="00CF7EAE"/>
    <w:rsid w:val="00D00197"/>
    <w:rsid w:val="00D17FF7"/>
    <w:rsid w:val="00D22664"/>
    <w:rsid w:val="00D233CB"/>
    <w:rsid w:val="00D61FFF"/>
    <w:rsid w:val="00D64716"/>
    <w:rsid w:val="00D76638"/>
    <w:rsid w:val="00D84857"/>
    <w:rsid w:val="00D84B97"/>
    <w:rsid w:val="00DA21FB"/>
    <w:rsid w:val="00DB49C0"/>
    <w:rsid w:val="00DC1514"/>
    <w:rsid w:val="00DD4792"/>
    <w:rsid w:val="00E17232"/>
    <w:rsid w:val="00E172E6"/>
    <w:rsid w:val="00E322AC"/>
    <w:rsid w:val="00E34DEC"/>
    <w:rsid w:val="00E42B41"/>
    <w:rsid w:val="00E47A59"/>
    <w:rsid w:val="00E568DA"/>
    <w:rsid w:val="00E641B1"/>
    <w:rsid w:val="00E75079"/>
    <w:rsid w:val="00E77D90"/>
    <w:rsid w:val="00E94B53"/>
    <w:rsid w:val="00EB1A1A"/>
    <w:rsid w:val="00EB354E"/>
    <w:rsid w:val="00EC5B79"/>
    <w:rsid w:val="00EE2701"/>
    <w:rsid w:val="00EE743C"/>
    <w:rsid w:val="00F05E19"/>
    <w:rsid w:val="00F236F2"/>
    <w:rsid w:val="00F24A18"/>
    <w:rsid w:val="00F26CE8"/>
    <w:rsid w:val="00F32BAA"/>
    <w:rsid w:val="00F57787"/>
    <w:rsid w:val="00F61D53"/>
    <w:rsid w:val="00F857C4"/>
    <w:rsid w:val="00F878B4"/>
    <w:rsid w:val="00F911F7"/>
    <w:rsid w:val="00FA088B"/>
    <w:rsid w:val="00FA2B16"/>
    <w:rsid w:val="00FB5B06"/>
    <w:rsid w:val="00FC3110"/>
    <w:rsid w:val="00FC38C1"/>
    <w:rsid w:val="00FE35EC"/>
    <w:rsid w:val="00FF2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EF8CD77"/>
  <w15:docId w15:val="{A403743F-F2B1-4114-88B9-19DE6C479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1D53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B22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BB2248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BB22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BB2248"/>
    <w:rPr>
      <w:rFonts w:cs="Times New Roman"/>
    </w:rPr>
  </w:style>
  <w:style w:type="paragraph" w:styleId="Tekstpodstawowy">
    <w:name w:val="Body Text"/>
    <w:basedOn w:val="Normalny"/>
    <w:link w:val="TekstpodstawowyZnak"/>
    <w:uiPriority w:val="99"/>
    <w:semiHidden/>
    <w:rsid w:val="00547385"/>
    <w:pPr>
      <w:spacing w:after="0" w:line="240" w:lineRule="auto"/>
      <w:jc w:val="both"/>
    </w:pPr>
    <w:rPr>
      <w:rFonts w:ascii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547385"/>
    <w:rPr>
      <w:rFonts w:cs="Times New Roman"/>
      <w:sz w:val="24"/>
      <w:szCs w:val="24"/>
      <w:lang w:val="pl-PL" w:eastAsia="pl-PL" w:bidi="ar-SA"/>
    </w:rPr>
  </w:style>
  <w:style w:type="character" w:customStyle="1" w:styleId="lrzxr">
    <w:name w:val="lrzxr"/>
    <w:rsid w:val="002E7554"/>
    <w:rPr>
      <w:rFonts w:cs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E172E6"/>
    <w:pPr>
      <w:ind w:left="720"/>
      <w:contextualSpacing/>
    </w:pPr>
  </w:style>
  <w:style w:type="paragraph" w:styleId="Bezodstpw">
    <w:name w:val="No Spacing"/>
    <w:basedOn w:val="Normalny"/>
    <w:link w:val="BezodstpwZnak"/>
    <w:uiPriority w:val="1"/>
    <w:qFormat/>
    <w:rsid w:val="00B85890"/>
    <w:pPr>
      <w:spacing w:after="0" w:line="240" w:lineRule="auto"/>
      <w:jc w:val="both"/>
    </w:pPr>
    <w:rPr>
      <w:rFonts w:eastAsia="Times New Roman"/>
      <w:sz w:val="20"/>
      <w:szCs w:val="20"/>
      <w:lang w:val="en-US" w:bidi="en-US"/>
    </w:rPr>
  </w:style>
  <w:style w:type="character" w:customStyle="1" w:styleId="BezodstpwZnak">
    <w:name w:val="Bez odstępów Znak"/>
    <w:link w:val="Bezodstpw"/>
    <w:uiPriority w:val="1"/>
    <w:rsid w:val="00B85890"/>
    <w:rPr>
      <w:rFonts w:eastAsia="Times New Roman"/>
      <w:lang w:val="en-US" w:eastAsia="en-US" w:bidi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F7EA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F7EAE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F7EAE"/>
    <w:rPr>
      <w:vertAlign w:val="superscript"/>
    </w:rPr>
  </w:style>
  <w:style w:type="character" w:customStyle="1" w:styleId="AkapitzlistZnak">
    <w:name w:val="Akapit z listą Znak"/>
    <w:link w:val="Akapitzlist"/>
    <w:uiPriority w:val="34"/>
    <w:qFormat/>
    <w:locked/>
    <w:rsid w:val="00007C6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1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1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87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871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87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871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87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871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                                                                                       </vt:lpstr>
    </vt:vector>
  </TitlesOfParts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                                                                                   </dc:title>
  <dc:subject/>
  <dc:creator>NW Staszow Marczewski</dc:creator>
  <cp:keywords/>
  <dc:description/>
  <cp:lastModifiedBy>Bant Angelika (RZGW Kraków)</cp:lastModifiedBy>
  <cp:revision>2</cp:revision>
  <cp:lastPrinted>2020-04-06T10:38:00Z</cp:lastPrinted>
  <dcterms:created xsi:type="dcterms:W3CDTF">2026-03-19T10:31:00Z</dcterms:created>
  <dcterms:modified xsi:type="dcterms:W3CDTF">2026-03-19T10:31:00Z</dcterms:modified>
</cp:coreProperties>
</file>