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8"/>
          <w:szCs w:val="20"/>
        </w:rPr>
        <w:t> 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8"/>
          <w:szCs w:val="20"/>
        </w:rPr>
        <w:t>D - 01.03.02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7"/>
          <w:szCs w:val="20"/>
        </w:rPr>
        <w:t> 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8"/>
          <w:szCs w:val="20"/>
        </w:rPr>
        <w:t>PRZEBUDOWA  KABLOWYCH  LINII ENERGETYCZNYCH  PRZY  PRZEBUDOWIE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8"/>
          <w:szCs w:val="20"/>
        </w:rPr>
        <w:t>I  BUDOWIE DRÓG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8"/>
          <w:szCs w:val="20"/>
        </w:rPr>
        <w:t> </w:t>
      </w:r>
    </w:p>
    <w:p w:rsidR="00E67A4E" w:rsidRPr="00E67A4E" w:rsidRDefault="00E67A4E" w:rsidP="00E64C6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8"/>
          <w:szCs w:val="20"/>
        </w:rPr>
        <w:br w:type="page"/>
      </w:r>
    </w:p>
    <w:p w:rsidR="00E67A4E" w:rsidRPr="00E67A4E" w:rsidRDefault="00E67A4E" w:rsidP="00E67A4E">
      <w:pPr>
        <w:spacing w:after="0" w:line="240" w:lineRule="auto"/>
        <w:rPr>
          <w:rFonts w:ascii="Times New Roman" w:eastAsia="Times New Roman" w:hAnsi="Times New Roman" w:cs="Times New Roman"/>
          <w:sz w:val="19"/>
          <w:szCs w:val="20"/>
        </w:rPr>
        <w:sectPr w:rsidR="00E67A4E" w:rsidRPr="00E67A4E">
          <w:pgSz w:w="11907" w:h="16840"/>
          <w:pgMar w:top="2835" w:right="2268" w:bottom="2835" w:left="2268" w:header="1985" w:footer="1531" w:gutter="0"/>
          <w:cols w:space="708"/>
          <w:titlePg/>
        </w:sectPr>
      </w:pPr>
    </w:p>
    <w:p w:rsidR="00E67A4E" w:rsidRPr="00E67A4E" w:rsidRDefault="00E67A4E" w:rsidP="00E67A4E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</w:pPr>
      <w:bookmarkStart w:id="0" w:name="_Toc404150096"/>
      <w:bookmarkStart w:id="1" w:name="_Toc416830698"/>
      <w:bookmarkStart w:id="2" w:name="_Toc466861801"/>
      <w:bookmarkStart w:id="3" w:name="_Toc504548151"/>
      <w:r w:rsidRPr="00E67A4E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  <w:lastRenderedPageBreak/>
        <w:t>1. WSTĘP</w:t>
      </w:r>
      <w:bookmarkEnd w:id="0"/>
      <w:bookmarkEnd w:id="1"/>
      <w:bookmarkEnd w:id="2"/>
      <w:bookmarkEnd w:id="3"/>
    </w:p>
    <w:p w:rsidR="00E67A4E" w:rsidRPr="00E67A4E" w:rsidRDefault="00E67A4E" w:rsidP="00E67A4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>1.1. Przedmiot OST</w:t>
      </w:r>
    </w:p>
    <w:p w:rsidR="00424933" w:rsidRPr="00424933" w:rsidRDefault="00E67A4E" w:rsidP="00424933">
      <w:pPr>
        <w:pStyle w:val="Tekstpodstawowy"/>
        <w:rPr>
          <w:b w:val="0"/>
          <w:sz w:val="20"/>
          <w:szCs w:val="20"/>
        </w:rPr>
      </w:pPr>
      <w:r w:rsidRPr="00424933">
        <w:rPr>
          <w:b w:val="0"/>
          <w:sz w:val="20"/>
          <w:szCs w:val="20"/>
        </w:rPr>
        <w:t>Przedmiotem niniejszej ogólnej specyfikacji technicznej (</w:t>
      </w:r>
      <w:r w:rsidRPr="00A72B39">
        <w:rPr>
          <w:b w:val="0"/>
          <w:sz w:val="20"/>
          <w:szCs w:val="20"/>
        </w:rPr>
        <w:t>OST) są wymagania dotyczące wykonania i odbioru kablowych linii energetycznych przy przebudowie i budowie dróg</w:t>
      </w:r>
      <w:r w:rsidR="00424933" w:rsidRPr="00A72B39">
        <w:rPr>
          <w:b w:val="0"/>
          <w:sz w:val="20"/>
          <w:szCs w:val="20"/>
        </w:rPr>
        <w:t xml:space="preserve"> </w:t>
      </w:r>
      <w:r w:rsidR="00A72B39" w:rsidRPr="00A72B39">
        <w:rPr>
          <w:b w:val="0"/>
          <w:sz w:val="20"/>
          <w:szCs w:val="20"/>
        </w:rPr>
        <w:t>dla zadania pn. „Przebudowa ul. Klaszto</w:t>
      </w:r>
      <w:r w:rsidR="00E81750">
        <w:rPr>
          <w:b w:val="0"/>
          <w:sz w:val="20"/>
          <w:szCs w:val="20"/>
        </w:rPr>
        <w:t>rnej (droga gminna) długości 248</w:t>
      </w:r>
      <w:r w:rsidR="00A72B39" w:rsidRPr="00A72B39">
        <w:rPr>
          <w:b w:val="0"/>
          <w:sz w:val="20"/>
          <w:szCs w:val="20"/>
        </w:rPr>
        <w:t>m w Rakowie, gmina Raków”.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E67A4E" w:rsidRPr="00E67A4E" w:rsidRDefault="00E67A4E" w:rsidP="00E67A4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>1.2. Zakres stosowania OST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>Ogólna specyfikacja techniczna (OST) stanowi obowiązującą podstawę opracowania szczegółowej specyfikacji technicznej (SST) stosowanej jako dokument przetargowy i kontraktowy przy zleca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softHyphen/>
        <w:t>niu i realizacji robót na drogach krajowych i wojewódzkich.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>Zaleca się wykorzystanie OST przy zlecaniu robót na dro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softHyphen/>
        <w:t>gach miejskich i gminnych.</w:t>
      </w:r>
    </w:p>
    <w:p w:rsidR="00E67A4E" w:rsidRPr="00E67A4E" w:rsidRDefault="00E67A4E" w:rsidP="00E67A4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>1.3. Zakres robót objętych OST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Ustalenia zawarte w niniejszej specyfikacji mają zastosowanie do przebudowy linii kablowych kolidujących z przebudową i budową dróg.</w:t>
      </w:r>
    </w:p>
    <w:p w:rsidR="00E67A4E" w:rsidRPr="00E67A4E" w:rsidRDefault="00E67A4E" w:rsidP="00E67A4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>1.4. Określenia podstawowe</w:t>
      </w:r>
    </w:p>
    <w:p w:rsidR="00E67A4E" w:rsidRPr="00E67A4E" w:rsidRDefault="00E67A4E" w:rsidP="0042493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 xml:space="preserve">1.4.1.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Linia kablowa - kabel wielożyłowy lub wiązka kabli jednożyłowych w układzie wielofazowym albo kilka kabli jedno- lub wielożyłowych połączonych równolegle, łącznie z osprzętem, ułożone na wspólnej trasie i łączące zaciski tych samych dwóch urządzeń elektrycznych jedno- lub wielofazowych.</w:t>
      </w:r>
    </w:p>
    <w:p w:rsidR="00E67A4E" w:rsidRPr="00E67A4E" w:rsidRDefault="00E67A4E" w:rsidP="00424933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 xml:space="preserve">1.4.2.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Trasa kablowa - pas terenu, w którym ułożone są jedna lub więcej linii kablowych.</w:t>
      </w:r>
    </w:p>
    <w:p w:rsidR="00E67A4E" w:rsidRPr="00E67A4E" w:rsidRDefault="00E67A4E" w:rsidP="00424933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 xml:space="preserve">1.4.3.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Napięcie znamionowe linii - napięcie międzyprzewodowe, na które linia kablowa została zbudowana.</w:t>
      </w:r>
    </w:p>
    <w:p w:rsidR="00E67A4E" w:rsidRPr="00E67A4E" w:rsidRDefault="00E67A4E" w:rsidP="00424933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 xml:space="preserve">1.4.4.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Osprzęt linii kablowej - zbiór elementów przeznaczonych do łączenia, rozgałęziania lub zakończenia kabli.</w:t>
      </w:r>
    </w:p>
    <w:p w:rsidR="00E67A4E" w:rsidRPr="00E67A4E" w:rsidRDefault="00E67A4E" w:rsidP="00424933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 xml:space="preserve">1.4.5.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Osłona kabla - konstrukcja przeznaczona do ochrony kabla przed uszkodzeniami mechanicznymi, chemicznymi i działaniem łuku elektrycznego.</w:t>
      </w:r>
    </w:p>
    <w:p w:rsidR="00E67A4E" w:rsidRPr="00E67A4E" w:rsidRDefault="00E67A4E" w:rsidP="00424933">
      <w:pPr>
        <w:tabs>
          <w:tab w:val="left" w:pos="0"/>
        </w:tabs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 xml:space="preserve">1.4.6.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Przykrycie - słoma ułożona nad kablem w celu ochrony przed mechanicznym uszkodzeniem od góry.</w:t>
      </w:r>
    </w:p>
    <w:p w:rsidR="00E67A4E" w:rsidRPr="00E67A4E" w:rsidRDefault="00E67A4E" w:rsidP="00424933">
      <w:pPr>
        <w:tabs>
          <w:tab w:val="left" w:pos="0"/>
        </w:tabs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 xml:space="preserve">1.4.7.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Przegroda - osłona ułożona wzdłuż kabla w celu oddzielenia go od sąsiedniego kabla lub od innych urządzeń.</w:t>
      </w:r>
    </w:p>
    <w:p w:rsidR="00E67A4E" w:rsidRPr="00E67A4E" w:rsidRDefault="00E67A4E" w:rsidP="00424933">
      <w:pPr>
        <w:tabs>
          <w:tab w:val="left" w:pos="0"/>
        </w:tabs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 xml:space="preserve">1.4.8.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Skrzyżowanie - takie miejsce na trasie linii kablowej, w którym jakakolwiek część rzutu poziomego linii kablowej przecina lub pokrywa jakąkolwiek część rzutu poziomego innej linii kablowej lub innego urządzenia podziemnego.</w:t>
      </w:r>
    </w:p>
    <w:p w:rsidR="00E67A4E" w:rsidRPr="00E67A4E" w:rsidRDefault="00E67A4E" w:rsidP="00424933">
      <w:pPr>
        <w:tabs>
          <w:tab w:val="left" w:pos="0"/>
        </w:tabs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 xml:space="preserve">1.4.9.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Zbliżenie - takie miejsce na trasie linii kablowej, w którym odległość między linią kablową, urządzeniem podziemnym lub drogą komunikacyjną itp. jest mniejsza niż odległość dopuszczalna dla danych warunków układania bez stosowania przegród  lub osłon zabezpieczających i w których nie występuje skrzyżowanie.</w:t>
      </w:r>
    </w:p>
    <w:p w:rsidR="00E67A4E" w:rsidRPr="00E67A4E" w:rsidRDefault="00E67A4E" w:rsidP="00424933">
      <w:pPr>
        <w:tabs>
          <w:tab w:val="left" w:pos="0"/>
        </w:tabs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 xml:space="preserve">1.4.10.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Przepust kablowy - konstrukcja o przekroju okrągłym przeznaczona do ochrony kabla przed uszkodzeniami mechanicznymi, chemicznymi i działaniem łuku elektrycznego.</w:t>
      </w:r>
    </w:p>
    <w:p w:rsidR="00E67A4E" w:rsidRPr="00E67A4E" w:rsidRDefault="00E67A4E" w:rsidP="00424933">
      <w:pPr>
        <w:tabs>
          <w:tab w:val="left" w:pos="0"/>
        </w:tabs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 xml:space="preserve">1.4.11.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Dodatkowa ochrona przeciwporażeniowa - ochrona części przewodzących, dostępnych w wypadku pojawienia się na nich napięcia w warunkach zakłóceniowych.</w:t>
      </w:r>
    </w:p>
    <w:p w:rsidR="00E67A4E" w:rsidRPr="00E67A4E" w:rsidRDefault="00E67A4E" w:rsidP="0042493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 xml:space="preserve">1.4.12.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Pozostałe określenia podstawowe są zgodne z normą PN-61/E-01002 [1] i definicjami podanymi w OST D-M-00.00.00 „Wymagania ogólne”.</w:t>
      </w:r>
    </w:p>
    <w:p w:rsidR="00E67A4E" w:rsidRPr="00E67A4E" w:rsidRDefault="00E67A4E" w:rsidP="00E67A4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>1.5. Ogólne wymagania dotyczące robót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Ogólne wymagania dotyczące robót podano w OST D-M-00.00.00 „Wymagania ogólne” 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Wykonawca przed przystąpieniem do wykonywania robót, powinien przedstawić do aprobaty Inżyniera  program zapewnienia jakości (PZJ).</w:t>
      </w:r>
    </w:p>
    <w:p w:rsidR="00E67A4E" w:rsidRPr="00E67A4E" w:rsidRDefault="00E67A4E" w:rsidP="00E67A4E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</w:pPr>
      <w:bookmarkStart w:id="4" w:name="_Toc466435440"/>
      <w:bookmarkStart w:id="5" w:name="_Toc466861802"/>
      <w:bookmarkStart w:id="6" w:name="_Toc504548152"/>
      <w:r w:rsidRPr="00E67A4E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  <w:t>2. materiały</w:t>
      </w:r>
      <w:bookmarkEnd w:id="4"/>
      <w:bookmarkEnd w:id="5"/>
      <w:bookmarkEnd w:id="6"/>
    </w:p>
    <w:p w:rsidR="00E67A4E" w:rsidRPr="00E67A4E" w:rsidRDefault="00E67A4E" w:rsidP="00E67A4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>2.1. Ogólne wymagania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Ogólne wymagania dotyczące materiałów podano w OST D-M-00.00.00 „Wymagania ogólne”.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lastRenderedPageBreak/>
        <w:tab/>
        <w:t>Wszystkie zakupione przez Wykonawcę materiały, dla których normy PN i BN przewidują posiadanie zaświadczenia o jakości lub atestu, powinny być zaopatrzone przez producenta w taki dokument.</w:t>
      </w:r>
    </w:p>
    <w:p w:rsidR="00E67A4E" w:rsidRPr="00E67A4E" w:rsidRDefault="00E67A4E" w:rsidP="00E67A4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Inne materiały powinny być wyposażone w takie dokumenty na życzenie Inżyniera.</w:t>
      </w:r>
    </w:p>
    <w:p w:rsidR="00E67A4E" w:rsidRPr="00E67A4E" w:rsidRDefault="00E67A4E" w:rsidP="00E67A4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>2.2. Kable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Przy przebudowie istniejących linii kablowych lub budowie nowych należy stosować kable uzgodnione z zakładem energetycznym oraz zgodne z dokumentacją projektową.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Jeżeli dokumentacja projektowa nie przewiduje inaczej, to w kablowych liniach elektroenergetycznych należy stosować następujące typy kabli: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YAKY wg PN-76/E-90301 [7] o napięciu znamionowym do 1 kV,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YHAKX wg PN-76/E-90306 [9] lub HAKnFtA wg PN-76/E-90251 [5] o napięciu znamionowym od 1 do 30 kV,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YKSY wg PN-76/E-90304 [8] dla linii sygnalizacyjnych.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Przekrój żył kabli powinien być dobrany w zależności od dopuszczalnego spadku napięcia i dopuszczalnej temperatury nagrzania kabla przez prądy robocze i zwarciowe wg zarządzenia MGiE [24] oraz powinien spełniać wymagania skuteczności zerowania w instalacjach zerowanych wg zarządzenia Ministra Przemysłu [23].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Bębny z kablami należy przechowywać w pomieszczeniach pokrytych dachem, na utwardzonym podłożu.</w:t>
      </w:r>
    </w:p>
    <w:p w:rsidR="00E67A4E" w:rsidRPr="00E67A4E" w:rsidRDefault="00E67A4E" w:rsidP="00E67A4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>2.3. Mufy i głowice kablowe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Mufy i głowice powinny być dostosowane do typu kabla, jego napięcia znamionowego, przekroju i liczby żył oraz do mocy zwarcia, występujących w miejscach ich zainstalowania. Mufy przelotowe kabli o powłoce metalowej o napięciu znamionowym wyższym niż 1 kV powinny mieć wkładki metalowe do łączenia z powłokami metalowymi łączonych kabli.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Mufy i głowice kablowe powinny być zgodne z postanowieniami PN-74/E-06401 [3].</w:t>
      </w:r>
    </w:p>
    <w:p w:rsidR="00E67A4E" w:rsidRPr="00E67A4E" w:rsidRDefault="00E67A4E" w:rsidP="00E67A4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>2.4. Piasek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Piasek do układania kabli w gruncie powinien odpowiadać wymaganiom BN-87/6774-04 [16].</w:t>
      </w:r>
    </w:p>
    <w:p w:rsidR="00E67A4E" w:rsidRPr="00E67A4E" w:rsidRDefault="00E67A4E" w:rsidP="00E67A4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>2.5. Folia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Folię należy stosować do ochrony kabli przed uszkodzeniami mechanicznymi. Zaleca się stosowanie folii kalendrowanej z uplastycznionego PCW o grubości od 0,4 do 0,6 mm, gat. I. Dla ochrony kabli o napięciu znamionowym do 1 kV należy stosować folię koloru niebieskiego, a przy napięciach od 1 do 30 kV, koloru czerwonego.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Szerokość folii powinna być taka, aby przykrywała ułożone kable, lecz nie węższa niż 20 cm.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Folia powinna spełniać wymagania BN-68/6353-03 [15].</w:t>
      </w:r>
    </w:p>
    <w:p w:rsidR="00E67A4E" w:rsidRPr="00E67A4E" w:rsidRDefault="00E67A4E" w:rsidP="00E67A4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>2.6. Przepusty kablowe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Przepusty kablowe powinny być wykonane z materiałów niepalnych, z tworzyw sztucznych lub stali, wytrzymałych mechanicznie, chemicznie i odpornych na działanie łuku elektrycznego.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Rury używane na przepusty powinny być dostatecznie wytrzymałe na działanie sił ściskających, z jakimi należy liczyć się w miejscu ich ułożenia. Wnętrza ścianek powinny być gładkie lub powleczone warstwą wygładzającą ich powierzchnię, dla ułatwienia przesuwania się kabli.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Zaleca się stosowanie na przepusty kablowe rur stalowych lub rur z polichlorku winylu (PCW) o średnicy wewnętrznej nie mniejszej niż 100 mm dla kabli do 1 kV i średnicy 150 mm dla kabli od 1 do 30 kV.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Rury stalowe powinny odpowiadać wymaganiom normy PN-80/H-74219 [12], a rury PCW normy PN-80/89205 [11].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Rury na przepusty kablowe należy przechowywać na utwardzonym placu, w miejscach zabezpieczonych przed działaniem sił mechanicznych.</w:t>
      </w:r>
    </w:p>
    <w:p w:rsidR="00E67A4E" w:rsidRPr="00E67A4E" w:rsidRDefault="00E67A4E" w:rsidP="00E67A4E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</w:pPr>
      <w:bookmarkStart w:id="7" w:name="_Toc466435441"/>
      <w:bookmarkStart w:id="8" w:name="_Toc466861803"/>
      <w:bookmarkStart w:id="9" w:name="_Toc504548153"/>
      <w:r w:rsidRPr="00E67A4E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  <w:t>3. sprzęt</w:t>
      </w:r>
      <w:bookmarkEnd w:id="7"/>
      <w:bookmarkEnd w:id="8"/>
      <w:bookmarkEnd w:id="9"/>
    </w:p>
    <w:p w:rsidR="00E67A4E" w:rsidRPr="00E67A4E" w:rsidRDefault="00E67A4E" w:rsidP="00E67A4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>3.1. Ogólne wymagania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Wykonawca jest zobowiązany do używania jedynie takiego sprzętu, który nie spowoduje niekorzystnego wpływu na jakość wykonywanych robót, zarówno w miejscu tych robót, jak też przy wykonywaniu czynności pomocniczych oraz w czasie transportu, załadunku i wyładunku materiałów, sprzętu itp.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Sprzęt używany przez Wykonawcę powinien uzyskać akceptację Inżyniera.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lastRenderedPageBreak/>
        <w:tab/>
        <w:t>Liczba i wydajność sprzętu powinna gwarantować wykonanie robót zgodnie z zasadami określonymi w dokumentacji projektowej, OST, SST i wskazaniach Inżyniera w terminie przewidzianym kontraktem.</w:t>
      </w:r>
    </w:p>
    <w:p w:rsidR="00E67A4E" w:rsidRPr="00E67A4E" w:rsidRDefault="00E67A4E" w:rsidP="00E67A4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>3.2. Sprzęt do wykonania linii  kablowej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Wykonawca przystępujący do przebudowy linii kablowej winien wykazać się możliwością korzystania z następujących maszyn i sprzętu, gwarantujących właściwą jakość robót: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spawarki transformatorowej,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zagęszczarki wibracyjnej spalinowej,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 xml:space="preserve">ręcznego zestawu świdrów do wiercenia poziomego otworów do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sym w:font="Symbol" w:char="00C6"/>
      </w:r>
      <w:r w:rsidRPr="00E67A4E">
        <w:rPr>
          <w:rFonts w:ascii="Times New Roman" w:eastAsia="Times New Roman" w:hAnsi="Times New Roman" w:cs="Times New Roman"/>
          <w:sz w:val="20"/>
          <w:szCs w:val="20"/>
        </w:rPr>
        <w:t xml:space="preserve"> 15 cm,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wciągarki mechanicznej z napędem elektrycznym od 5 do 10 t.,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zespołu prądotwórczego trójfazowego, przewoźnego 20 kVA.</w:t>
      </w:r>
    </w:p>
    <w:p w:rsidR="00E67A4E" w:rsidRPr="00E67A4E" w:rsidRDefault="00E67A4E" w:rsidP="00E67A4E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</w:pPr>
      <w:bookmarkStart w:id="10" w:name="_Toc466435442"/>
      <w:bookmarkStart w:id="11" w:name="_Toc466861804"/>
      <w:bookmarkStart w:id="12" w:name="_Toc504548154"/>
      <w:r w:rsidRPr="00E67A4E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  <w:t>4. transport</w:t>
      </w:r>
      <w:bookmarkEnd w:id="10"/>
      <w:bookmarkEnd w:id="11"/>
      <w:bookmarkEnd w:id="12"/>
    </w:p>
    <w:p w:rsidR="00E67A4E" w:rsidRPr="00E67A4E" w:rsidRDefault="00E67A4E" w:rsidP="00E67A4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>4.1. Ogólne wymagania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Wykonawca jest zobowiązany do stosowania jedynie takich środków transportu, które nie wpłyną niekorzystnie na jakość wykonywanych robót.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Liczba środków transportu powinna gwarantować prowadzenie robót zgodnie z zasadami określonymi w dokumentacji projektowej, OST, SST i wskazaniach Inżyniera, w terminie przewidzianym kontraktem.</w:t>
      </w:r>
    </w:p>
    <w:p w:rsidR="00E67A4E" w:rsidRPr="00E67A4E" w:rsidRDefault="00E67A4E" w:rsidP="00E67A4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>4.2. Środki transportu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Wykonawca przystępujący do przebudowy linii kablowej powinien wykazać się możliwością korzystania z następujących  środków transportu: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samochodu skrzyniowego,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samochodu dostawczego,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przyczepy do przewożenia kabli,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samochodu samowyładowczego,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ciągnika kołowego.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Na środkach transportu przewożone materiały powinny być zabezpieczone przed ich przemieszczaniem i układane zgodnie z warunkami transportu wydanymi przez ich wytwórcę.</w:t>
      </w:r>
    </w:p>
    <w:p w:rsidR="00E67A4E" w:rsidRPr="00E67A4E" w:rsidRDefault="00E67A4E" w:rsidP="00E67A4E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</w:pPr>
      <w:bookmarkStart w:id="13" w:name="_Toc466435443"/>
      <w:bookmarkStart w:id="14" w:name="_Toc466861805"/>
      <w:bookmarkStart w:id="15" w:name="_Toc504548155"/>
      <w:r w:rsidRPr="00E67A4E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  <w:t>5. wykonanie robót</w:t>
      </w:r>
      <w:bookmarkEnd w:id="13"/>
      <w:bookmarkEnd w:id="14"/>
      <w:bookmarkEnd w:id="15"/>
    </w:p>
    <w:p w:rsidR="00E67A4E" w:rsidRPr="00E67A4E" w:rsidRDefault="00E67A4E" w:rsidP="00E67A4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>5.1. Przebudowa linii kablowych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Przy przebudowie i budowie dróg, występujące elektroenergetyczne lub sygnalizacyjne linie kablowe, które nie spełniają wymagań PN-76/E-05125 [2] powinny być przebudowane.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Metoda przebudowy uzależniona jest od warunków technicznych wydawanych przez użytkownika linii. Warunki te określają ogólne zasady przebudowy i okres, w którym możliwe jest odłączenie napięcia w linii przebudowywanej.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Wykonawca powinien opracować i przedstawić do akceptacji Inżyniera harmonogram robót, zawierający uzgodnione z użytkownikiem okresy wyłączenia napięcia w przebudowywanych liniach kablowych.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Jeżeli dokumentacja projektowa nie przewiduje inaczej to kolidujące linie kablowe należy przebudowywać zachowując następującą kolejność robót: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wybudowanie nowego niekolidującego z drogą odcinka linii mającego parametry nie gorsze niż przebudowywana linia kablowa,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wyłączenie napięcia zasilającego tę linię,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wykonanie podłączenia nowego odcinka linii z istniejącym, poza obszarem kolizji z drogą,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zdemontowanie kolizyjnego odcinka linii.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Przebudowę linii należy wykonywać zgodnie z normami i przepisami budowy oraz bezpieczeństwa i higieny pracy [22].</w:t>
      </w:r>
    </w:p>
    <w:p w:rsidR="00E67A4E" w:rsidRPr="00E67A4E" w:rsidRDefault="00E67A4E" w:rsidP="00E67A4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>5.2. Demontaż linii kablowej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Demontaż kolizyjnego odcinka linii kablowej należy wykonać zgodnie z dokumentacją projektową, OST i SST oraz zaleceniami użytkownika tej linii.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Wykonawca ma obowiązek wykonania demontażu linii kablowej w możliwie taki sposób, aby jej elementy nie zostały uszkodzone lub zniszczone.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lastRenderedPageBreak/>
        <w:tab/>
        <w:t>W przypadku niemożności zdemontowania elementów linii bez ich uszkodzenia, Wykonawca powinien powiadomić o tym Inżyniera i uzyskać od niego zgodę na jej uszkodzenie lub zniszczenie.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W szczególnych przypadkach Wykonawca może pozostawić element linii bez jego demontażu, o ile uzyska na to zgodę Inżyniera.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Wszelkie wykopy związane z odkopaniem linii kablowej powinny być zasypane gruntem zagęszczanym warstwami co 20 cm i wyrównane do poziomu istniejącego terenu.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Wykonawca zobowiązany jest do nieodpłatnego przekazania Zamawiającemu wszystkich materiałów pochodzących z demontażu i dostarczenie ich do wskazanego miejsca.</w:t>
      </w:r>
    </w:p>
    <w:p w:rsidR="00E67A4E" w:rsidRPr="00E67A4E" w:rsidRDefault="00E67A4E" w:rsidP="00E67A4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>5.3. Rowy pod kable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Rowy pod kable należy wykonywać za pomocą sprzętu mechanicznego lub ręcznie w zależności od warunków terenowych i podziemnego uzbrojenia terenu, po uprzednim wytyczeniu ich tras przez służby geodezyjne.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Wymiary poprzeczne rowów uzależnione są od rodzaju kabli i ich ilości układanych w jednej warstwie.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Głębokość rowu określona jest głębokością ułożenia kabla wg p. 5.4.4 powiększoną o 10 cm, natomiast szerokość dna rowu obliczamy ze wzoru:</w:t>
      </w:r>
    </w:p>
    <w:p w:rsidR="00E67A4E" w:rsidRPr="00E64C6C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64C6C">
        <w:rPr>
          <w:rFonts w:ascii="Times New Roman" w:eastAsia="Times New Roman" w:hAnsi="Times New Roman" w:cs="Times New Roman"/>
          <w:sz w:val="20"/>
          <w:szCs w:val="20"/>
        </w:rPr>
        <w:t>S = nd + (n-1) a + 20  [cm]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>gdzie: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n - ilość kabli w jednej warstwie,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d - suma średnic zewn. Wszystkich kabli w warstwie,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a - suma odległości pomiędzy kablami wg tablicy 1.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>Tablica 1. Odległości między kablami ułożonymi w gruncie przy skrzyżowaniach i zbliżeniach</w:t>
      </w:r>
    </w:p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5032"/>
        <w:gridCol w:w="1251"/>
        <w:gridCol w:w="1239"/>
      </w:tblGrid>
      <w:tr w:rsidR="00E67A4E" w:rsidRPr="00E67A4E" w:rsidTr="00E67A4E"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Skrzyżowanie</w:t>
            </w:r>
          </w:p>
        </w:tc>
        <w:tc>
          <w:tcPr>
            <w:tcW w:w="24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Najmniejsza dopuszczalna odległość  w cm</w:t>
            </w:r>
          </w:p>
        </w:tc>
      </w:tr>
      <w:tr w:rsidR="00E67A4E" w:rsidRPr="00E67A4E" w:rsidTr="00E67A4E">
        <w:tc>
          <w:tcPr>
            <w:tcW w:w="5032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lub zbliżenie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pionowa przy skrzyżowaniu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pozioma przy zbliżeniu</w:t>
            </w:r>
          </w:p>
        </w:tc>
      </w:tr>
      <w:tr w:rsidR="00E67A4E" w:rsidRPr="00E67A4E" w:rsidTr="00E67A4E">
        <w:tc>
          <w:tcPr>
            <w:tcW w:w="50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Kabli elektroenergetycznych na napięcie znamionowe do          1 kV z kablami tego samego rodzaju lub sygnalizacyjnymi</w:t>
            </w:r>
          </w:p>
        </w:tc>
        <w:tc>
          <w:tcPr>
            <w:tcW w:w="12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67A4E" w:rsidRPr="00E67A4E" w:rsidTr="00E67A4E"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Kabli sygnalizacyjnych i kabli przeznaczonych do zasilania urządzeń oświetleniowych z kablami tego samego rodzaju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mogą się stykać</w:t>
            </w:r>
          </w:p>
        </w:tc>
      </w:tr>
      <w:tr w:rsidR="00E67A4E" w:rsidRPr="00E67A4E" w:rsidTr="00E67A4E"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Kabli elektroenergetycznych na napięcie znamionowe do          1 kV z kablami elektroenergetycznymi na napięcie znamionowe wyższe niż 1 kV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67A4E" w:rsidRPr="00E67A4E" w:rsidTr="00E67A4E"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Kabli elektroenergetycznych na napięcie znamionowe wyższe niż 1 kV i nie przekraczające 10 kV z kablami tego samego typu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67A4E" w:rsidRPr="00E67A4E" w:rsidTr="00E67A4E"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Kabli elektroenergetycznych na napięcie znamionowe wyższe niż 10 kV z kablami tego samego rodzaju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E67A4E" w:rsidRPr="00E67A4E" w:rsidTr="00E67A4E"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Kabli elektroenergetycznych z kablami telekomunikacyjnymi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E67A4E" w:rsidRPr="00E67A4E" w:rsidTr="00E67A4E"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Kabli różnych użytkowników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E67A4E" w:rsidRPr="00E67A4E" w:rsidTr="00E67A4E"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Kabli z mufami sąsiednich kabli`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</w:tr>
    </w:tbl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67A4E" w:rsidRPr="00E67A4E" w:rsidRDefault="00E67A4E" w:rsidP="00E67A4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>5.4. Układanie kabli</w:t>
      </w:r>
    </w:p>
    <w:p w:rsidR="00E67A4E" w:rsidRPr="00E67A4E" w:rsidRDefault="00E67A4E" w:rsidP="00424933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 xml:space="preserve">5.4.1.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Ogólne wymagania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Układanie kabli powinno być wykonane w sposób wykluczający ich uszkodzenie przez zginanie, skręcanie, rozciąganie itp. Ponadto przy układaniu powinny być zachowane środki ostrożności zapobiegające uszkodzeniu innych kabli lub urządzeń znajdujących się na trasie budowanej linii.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Zaleca się stosowanie rolek w przypadku układania kabli o masie większej niż 4 kg/m. Rolki powinny być ustawione w takich odległościach od siebie, aby spoczywający na nich kabel nie dotykał podłoża.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Podczas przechowywania, układania i montażu, końce kabla należy zabezpieczyć przed wilgocią oraz wpływami chemicznymi i atmosferycznymi przez: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szczelne zalutowanie powłoki,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nałożenie kapturka z tworzywa sztucznego (rodzaju jak izolacja).</w:t>
      </w:r>
    </w:p>
    <w:p w:rsidR="00E67A4E" w:rsidRPr="00E67A4E" w:rsidRDefault="00E67A4E" w:rsidP="00424933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5.4.2.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Temperatura otoczenia i kabla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Temperatura otoczenia i kabla przy układaniu nie powinna być niższa niż:</w:t>
      </w:r>
    </w:p>
    <w:p w:rsidR="00E67A4E" w:rsidRPr="00E67A4E" w:rsidRDefault="00E67A4E" w:rsidP="0042493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>a)</w:t>
      </w: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4</w:t>
      </w:r>
      <w:r w:rsidRPr="00E67A4E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o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C - w przypadku kabli o izolacji papierowej o powłoce metalowej,</w:t>
      </w:r>
    </w:p>
    <w:p w:rsidR="00E67A4E" w:rsidRPr="00E67A4E" w:rsidRDefault="00E67A4E" w:rsidP="0042493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>b)</w:t>
      </w: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0</w:t>
      </w:r>
      <w:r w:rsidRPr="00E67A4E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o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C - w przypadku kabli o izolacji i powłoce z tworzyw sztucznych.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W przypadku kabli o innej konstrukcji niż wymienione w pozycji a) i b) temperatura otoczenia i temperatura układanego kabla - wg ustaleń wytwórcy.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Zabrania się podgrzewania kabli ogniem.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Wzrost temperatury otoczenia ułożonego kabla na dowolnie małym odcinku trasy linii kablowej powodowany przez sąsiednie źródła ciepła, np. rurociąg cieplny, nie powinien przekraczać 5</w:t>
      </w:r>
      <w:r w:rsidRPr="00E67A4E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o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C.</w:t>
      </w:r>
    </w:p>
    <w:p w:rsidR="00E67A4E" w:rsidRPr="00E67A4E" w:rsidRDefault="00E67A4E" w:rsidP="00424933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 xml:space="preserve">5.4.3.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Zginanie kabli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Przy układaniu kabli można zginać kabel tylko w przypadkach koniecznych, przy czym promień gięcia powinien być możliwie duży, nie mniejszy niż:</w:t>
      </w:r>
    </w:p>
    <w:p w:rsidR="00E67A4E" w:rsidRPr="00E67A4E" w:rsidRDefault="00E67A4E" w:rsidP="00E67A4E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25-krotna zewnętrzna średnica kabla - w przypadku kabli olejowych,</w:t>
      </w:r>
    </w:p>
    <w:p w:rsidR="00E67A4E" w:rsidRPr="00E67A4E" w:rsidRDefault="00E67A4E" w:rsidP="00E67A4E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20-krotna zewnętrzna średnica kabla - w przypadku kabli jednożyłowych o izolacji papierowej i o powłoce ołowianej, kabli o izolacji polietylenowej i o powłoce polwinitowej oraz kabli wielożyłowych o izolacji papierowej i o powłoce aluminiowej o liczbie żył nie przekraczających 4,</w:t>
      </w:r>
    </w:p>
    <w:p w:rsidR="00E67A4E" w:rsidRPr="00E67A4E" w:rsidRDefault="00E67A4E" w:rsidP="00E67A4E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15-krotna zewnętrzna średnica kabla - w przypadku kabli wielożyłowych o izolacji papierowej i o powłoce ołowianej oraz w przypadku kabli wielożyłowych skręcanych z kabli jednożyłowych o liczbie żył nie przekraczających 4.</w:t>
      </w:r>
    </w:p>
    <w:p w:rsidR="00E67A4E" w:rsidRPr="00E67A4E" w:rsidRDefault="00E67A4E" w:rsidP="00E67A4E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 xml:space="preserve">5.4.4.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Układanie kabli bezpośrednio w gruncie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Kable należy układać na dnie rowu pod kable, jeżeli grunt jest piaszczysty, w pozostałych przypadkach kable należy układać na warstwie piasku o grubości co najmniej 10 cm. Nie należy układać kabli bezpośrednio na dnie wykopu kamiennego lub w gruncie, który mógłby uszkodzić kabel, ani bezpośrednio zasypywać takim gruntem.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Kable należy zasypywać warstwą piasku o grubości co najmniej 10 cm, następnie warstwą rodzimego gruntu o grubości co najmniej 15 cm, a następnie przykryć folią z tworzywa sztucznego. Odległość folii od kabla powinna wynosić co najmniej 25 cm.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Grunt należy zagęszczać warstwami co najmniej 20 cm. Wskaźnik zagęszczenia gruntu powinien osiągnąć co najmniej 0,85 wg BN-72/8932-01 [14].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Głębokość ułożenia kabli w gruncie mierzona od powierzchni gruntu do zewnętrznej powierzchni kabla powinna wynosić nie mniej niż: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70 cm - w przypadku kabli o napięciu znamionowym do 1 kV, z wyjątkiem kabli ułożonych w gruncie na użytkach rolnych,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80 cm - w przypadku kabli o napięciu znamionowym wyższym niż 1 kV, lecz nie przekraczającym 15 kV, z wyjątkiem kabli ułożonych w gruncie na użytkach rolnych,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 xml:space="preserve">90 cm - w przypadku kabli o napięciu znamionowym do 15 kV ułożonych w gruncie na użytkach rolnych, 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100 cm - w przypadku kabli o napięciu znamionowym wyższym niż 15 kV 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Kable powinny być ułożone w rowie linią falistą z zapasem (od 1 do 3% długości wykopu) wystarczającym do skompensowania możliwych przesunięć gruntu. Przy mufach zaleca się pozostawić zapas kabli po obu stronach mufy, łącznie nie mniej niż: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4 m - w przypadku kabli o izolacji papierowej nasyconej lub z tworzyw sztucznych, o napięciu znamionowym od 15 do 40 kV,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3 m - w przypadku kabli o izolacji papierowej nasyconej lub z tworzyw sztucznych, o napięciu znamionowym od 1 do 10 kV,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1 m - w przypadku kabli o izolacji z tworzyw sztucznych, o napięciu znamionowym 1 kV.</w:t>
      </w:r>
    </w:p>
    <w:p w:rsidR="00E67A4E" w:rsidRPr="00E67A4E" w:rsidRDefault="00E67A4E" w:rsidP="00424933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 xml:space="preserve">5.4.5.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Układanie kabli na słupach linii napowietrznych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Przy kablowaniu odcinków linii napowietrznych, konieczne jest wprowadzenie kabla na ich słupy i połączenie jego żył z przewodami napowietrznymi.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Kabel należy chronić rurą stalową do wysokości nie mniejszej niż 2,5 m od powierzchni gruntu. Średnica wewnętrzna rury nie może być mniejsza niż 1,5-krotna zewnętrzna średnica wprowadzanego kabla i jednocześnie nie mniejsza niż 50 mm.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Kabel na słupie powinien być przymocowany do jego ścianki za pomocą uchwytów o szerokości równej co najmniej zewnętrznej jego średnicy. W przypadku mocowania kabla bez opancerzenia, uchwyty powinny być zaopatrzone w elastyczne wkładki o grubości co najmniej 2 mm, a kształt uchwytów powinien być taki, aby kabel nie uległ uszkodzeniu.</w:t>
      </w:r>
    </w:p>
    <w:p w:rsidR="00E67A4E" w:rsidRPr="00E67A4E" w:rsidRDefault="00E67A4E" w:rsidP="00424933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5.4.6.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Układanie kabli na wiaduktach i mostach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Na wiaduktach i mostach należy układać kable w sposób zapewniający: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nienaruszalność konstrukcji i nieosłabienie wytrzymałości mechanicznej wiaduktu lub mostu,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łatwość układania, montażu, kontroli i napraw kabli,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ochronę kabli przed uszkodzeniami mechanicznymi w czasie prac związanych z naprawą i konserwacją obiektu.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W miejscach przejścia  kabli przez szczeliny dylatacyjne, przejścia kabli z konstrukcji nośnej na filary i przyczółki oraz w miejscach przejścia kabli z gruntu na wiadukty lub mosty, kable powinny mieć zapasy długości uniemożliwiające wystąpienie w kablu naprężeń rozciągających.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Nie powinno się łączyć kabli na wiaduktach i mostach.</w:t>
      </w:r>
    </w:p>
    <w:p w:rsidR="00E67A4E" w:rsidRPr="00E67A4E" w:rsidRDefault="00E67A4E" w:rsidP="00E67A4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>5.5. Skrzyżowania i zbliżenia kabli między sobą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Skrzyżowania kabli między sobą należy wykonywać tak, aby kabel wyższego napięcia był zakopany głębiej niż kabel niższego napięcia, a linia elektroenergetyczne lub sygnalizacyjna głębiej niż linia telekomunikacyjna.</w:t>
      </w:r>
    </w:p>
    <w:p w:rsidR="00E67A4E" w:rsidRPr="00E67A4E" w:rsidRDefault="00E67A4E" w:rsidP="00E67A4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>5.6. Skrzyżowania i zbliżenia kabli z innymi urządzeniami podziemnymi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Zaleca się krzyżować kable z urządzeniami podziemnymi pod kątem zbliżonym do 90</w:t>
      </w:r>
      <w:r w:rsidRPr="00E67A4E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o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 xml:space="preserve"> i w miarę możliwości w najwęższym miejscu krzyżowanego urządzenia. Każdy z krzyżujących się kabli elektroenergetycznych i sygnalizacyjnych ułożony bezpośrednio w gruncie powinien być chroniony przed uszkodzeniem w miejscu skrzyżowania i na długości po 50 cm w obie strony od miejsca skrzyżowania. Przy skrzyżowaniu kabli z rurociągami podziemnymi zaleca się układanie kabli nad rurociągami.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>Tablica 2. Najmniejsze dopuszczalne odległości kabli ułożonych w gruncie od innych  urządzeń podziemnych</w:t>
      </w:r>
    </w:p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3898"/>
        <w:gridCol w:w="1806"/>
        <w:gridCol w:w="1806"/>
      </w:tblGrid>
      <w:tr w:rsidR="00E67A4E" w:rsidRPr="00E67A4E" w:rsidTr="00E67A4E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Najmniejsza dopuszczalna odległość  w cm</w:t>
            </w:r>
          </w:p>
        </w:tc>
      </w:tr>
      <w:tr w:rsidR="00E67A4E" w:rsidRPr="00E67A4E" w:rsidTr="00E67A4E">
        <w:tc>
          <w:tcPr>
            <w:tcW w:w="3898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Rodzaj urządzenia podziemnego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18"/>
                <w:szCs w:val="20"/>
              </w:rPr>
              <w:t>pionowa przy skrzyżowaniu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18"/>
                <w:szCs w:val="20"/>
              </w:rPr>
              <w:t>pozioma przy zbliżeniu</w:t>
            </w:r>
          </w:p>
        </w:tc>
      </w:tr>
      <w:tr w:rsidR="00E67A4E" w:rsidRPr="00E67A4E" w:rsidTr="00E67A4E">
        <w:tc>
          <w:tcPr>
            <w:tcW w:w="38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Rurociągi wodociągowe, ściekowe, cieplne, gazowe z gazami niepalnymi i rurociągi z gazami palnymi o ciśnieniu do 0,5 at</w:t>
            </w:r>
          </w:p>
        </w:tc>
        <w:tc>
          <w:tcPr>
            <w:tcW w:w="1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1)</w:t>
            </w: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przy średnicy rurociągu do           250 mm i 150</w:t>
            </w: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E67A4E" w:rsidRPr="00E67A4E" w:rsidTr="00E67A4E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Rurociągi z cieczami palnymi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przy średnicy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E67A4E" w:rsidRPr="00E67A4E" w:rsidTr="00E67A4E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Rurociągi z gazami palnymi o ciśnieniu wyższym niż 0,5 at i nie przekraczającym 4 at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większej  niż           250 mm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E67A4E" w:rsidRPr="00E67A4E" w:rsidTr="00E67A4E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Rurociągi z gazami palnymi o ciśnieniu wyższym niż 4 at</w:t>
            </w:r>
          </w:p>
        </w:tc>
        <w:tc>
          <w:tcPr>
            <w:tcW w:w="3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BN-71/8976-31 [17]</w:t>
            </w:r>
          </w:p>
        </w:tc>
      </w:tr>
      <w:tr w:rsidR="00E67A4E" w:rsidRPr="00E67A4E" w:rsidTr="00E67A4E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Zbiorniki z płynami palnymi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E67A4E" w:rsidRPr="00E67A4E" w:rsidTr="00E67A4E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Części podziemne linii napowietrznych (ustój, podpora, odciążka)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E67A4E" w:rsidRPr="00E67A4E" w:rsidTr="00E67A4E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Ściany budynków i inne budowle, np. tunele, kanały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E67A4E" w:rsidRPr="00E67A4E" w:rsidTr="00E67A4E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Urządzenia ochrony budowli od wyładowań atmosferycznych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</w:tr>
    </w:tbl>
    <w:p w:rsidR="00E67A4E" w:rsidRPr="00E67A4E" w:rsidRDefault="00E67A4E" w:rsidP="00424933">
      <w:pPr>
        <w:overflowPunct w:val="0"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 xml:space="preserve">1) </w:t>
      </w: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dopuszcza się zmniejszenie odległości do 50 cm pod warunkiem zastosowania rury ochronnej</w:t>
      </w:r>
    </w:p>
    <w:p w:rsidR="00E67A4E" w:rsidRPr="00E67A4E" w:rsidRDefault="00E67A4E" w:rsidP="0042493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 xml:space="preserve">2) </w:t>
      </w: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dopuszcza się zmniejszenie odległości do 80 cm pod warunkiem zastosowania rury ochronnej.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67A4E" w:rsidRPr="00E67A4E" w:rsidRDefault="00E67A4E" w:rsidP="00E67A4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>5.7. Skrzyżowania i zbliżenia kabli z drogami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Kable powinny się krzyżować z drogami pod kątem zbliżonym do 90</w:t>
      </w:r>
      <w:r w:rsidRPr="00E67A4E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o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 xml:space="preserve"> i w miarę możliwości w jej najwęższym miejscu.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Przy ułożeniu kabla bezpośrednio w gruncie ochrona kabla od urządzeń mechanicznych w miejscach skrzyżowania z drogą, powinna odpowiadać postanowieniom zawartym w tablicy 3.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>Tablica 3. Długości przepustów kablowych przy skrzyżowaniu z drogami i rurociągami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755"/>
        <w:gridCol w:w="3755"/>
      </w:tblGrid>
      <w:tr w:rsidR="00E67A4E" w:rsidRPr="00E67A4E" w:rsidTr="00E67A4E"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Rodzaj krzyżowanego obiektu</w:t>
            </w:r>
          </w:p>
        </w:tc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Długość przepustu na skrzyżowaniu</w:t>
            </w:r>
          </w:p>
        </w:tc>
      </w:tr>
      <w:tr w:rsidR="00E67A4E" w:rsidRPr="00E67A4E" w:rsidTr="00E67A4E">
        <w:tc>
          <w:tcPr>
            <w:tcW w:w="3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Rurociąg</w:t>
            </w:r>
          </w:p>
        </w:tc>
        <w:tc>
          <w:tcPr>
            <w:tcW w:w="3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średnica rurociągu z dodaniem po 50 cm           z każdej strony</w:t>
            </w:r>
          </w:p>
        </w:tc>
      </w:tr>
      <w:tr w:rsidR="00E67A4E" w:rsidRPr="00E67A4E" w:rsidTr="00E67A4E"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Droga o przekroju ulicznym z krawężnikami</w:t>
            </w:r>
          </w:p>
        </w:tc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szerokość jezdni z krawężnikami z dodaniem po 50 cm z każdej strony</w:t>
            </w:r>
          </w:p>
        </w:tc>
      </w:tr>
      <w:tr w:rsidR="00E67A4E" w:rsidRPr="00E67A4E" w:rsidTr="00E67A4E"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Droga o przekroju szlakowym z rowami odwadniającymi</w:t>
            </w:r>
          </w:p>
        </w:tc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szerokość korony drogi i szerokości obu rowów do zewnętrznej krawędzi ich skarpy z dodaniem po 100 cm z każdej strony</w:t>
            </w:r>
          </w:p>
        </w:tc>
      </w:tr>
      <w:tr w:rsidR="00E67A4E" w:rsidRPr="00E67A4E" w:rsidTr="00E67A4E"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Droga w nasypie</w:t>
            </w:r>
          </w:p>
        </w:tc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szerokość korony drogi i szerokość rzutu skarp nasypów z dodaniem po 100 cm z każdej strony od dolnej krawędzi nasypu</w:t>
            </w:r>
          </w:p>
        </w:tc>
      </w:tr>
    </w:tbl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>W przypadku przekrojów półulicznych, z jednostronnym rowem lub jednostronnym nasypem - długości przepustów należy ustalać odpowiednio wg ww. wzorów.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Najmniejsza odległość pionowa między górną częścią osłony kabla a płaszczyzną jezdni nie powinna być mniejsza niż 100 cm.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Odległość między górną częścią osłony kabla a dnem rowu odwadniającego powinna wynosić co najmniej 50 cm.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Ww. minimalne odległości od powierzchni jezdni i dna rowu mogą być zwiększone, gdyż dla konkretnego odcinka drogi powinny wynikać z warunków określonych przez zarząd drogowy (uwzględniających projektowaną przebudowę konstrukcji nawierzchni lub pogłębienie rowu).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Kable należy układać poza pasem drogowym w odległości co najmniej 1 m od jego granicy.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Odległość kabli od zadrzewienia drogowego (od pni drzew) powinna wynosić co najmniej 2 m.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W przypadku niemożności prowadzenia linii kablowych poza pasem drogowym: na terenach zalewowych, zalesionych lub zajętych pod sady, dopuszcza się układanie ich w pasie drogowym na skarpach nasypów lub na częściach pasa poza koroną drogi.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Roboty przy układaniu kablowych linii elektroenergetycznych na skrzyżowaniach z drogami i na odcinkach ewentualnego wejścia linią kablową na teren pasa drogowego przy zbliżeniach do drogi - wymagają zezwolenia ze strony zarządu drogowego i należy je wykonywać na warunkach podanych w tym zezwoleniu, zgodnie z ustawą o drogach publicznych [25].</w:t>
      </w:r>
    </w:p>
    <w:p w:rsidR="00E67A4E" w:rsidRPr="00E67A4E" w:rsidRDefault="00E67A4E" w:rsidP="00E67A4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>5.8. Wykonanie muf i głowic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Łączenie, odgałęzianie i zakańczanie kabli należy wykonywać przy użyciu muf i głowic kablowych.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Nie należy stosować muf odgałęźnych do kabli o napięciu znamionowym wyższym niż 1 kV.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Mufy i głowice powinny być tak umieszczone, aby nie było utrudnione wykonywanie prac montażowych.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W przypadku wiązek kabli składających się z kabli jednożyłowych, zaleca się przesunięcie względem siebie (wzdłuż kabla) muf montowanych na poszczególnych kablach.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Metalowe wkładki muf przelotowych powinny być przylutowane szczelnie do powłok metalowych kabli.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Miejsca połączeń żył kabli w mufach powinny być izolowane oddzielnie, przy czym rozkład pola elektrycznego w izolacji tych miejsc powinien być zbliżony do rozkładu pola w kablu. Na izolację miejsc łączenia żył zaleca się stosować materiały izolacyjne o własnościach zbliżonych do własności izolacji łączonych kabli. Dopuszcza się niewykonywanie oddzielnego izolowania miejsc łączenia żył kabli o napięciu znamionowym nie przekraczającym 1 kV, jeżeli mufy wykonywane są z żywic samoutwardzalnych.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Izolatory i kadłuby głowic oraz wkładki metalowe muf do kabli o izolacji papierowej powinny być wypełnione zalewą izolacyjną o właściwościach syciwa, którym nasycona jest papierowa izolacja kabla. W przypadku muf i głowic do kabli o izolacji papierowej na napięcie nie przekraczające 1 kV dopuszcza się stosowanie zalewy izolacyjnej bitumicznej wg E-16 [20].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Izolatory i kadłuby głowic oraz kadłuby muf do kabla o izolacji z tworzyw sztucznych powinny być wypełnione zalewą izolacyjną nie działającą szkodliwie na izolację i inne elementy tych kabli. Mufy przelotowe kabli olejowych umieszczone bezpośrednio w gruncie powinny mieć osłonę otaczającą wykonaną z materiałów niepalnych, np. z cegieł wg BN-64/6791-02 [13], połączonych zaprawą cementowo-wapienną wg PN-65/B-14503 [10] i wykonaną zgodnie z dokumentacją projektową.</w:t>
      </w:r>
    </w:p>
    <w:p w:rsidR="00E67A4E" w:rsidRPr="00E67A4E" w:rsidRDefault="00E67A4E" w:rsidP="00E67A4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>5.9. Wykonanie połączeń powłok, pancerzy i żył kabli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Własności elektryczne połączeń powinny być zgodne z normą PN-74/E-06401 [3]. Przewodność połączenia metalowych powłok kabli lub pancerzy powinna być nie mniejsza niż przewodność łączonych powłok lub pancerzy. W przypadku łączenia aluminiowych powłok kabli dopuszcza się przewodność połączenia nie mniejszą niż 0,7 przewodności powłoki.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lastRenderedPageBreak/>
        <w:tab/>
        <w:t>Metalowe powłoki kabli oraz pancerze powinny być połączone metalicznie ze sobą oraz z metalowymi kadłubami muf przelotowych i głowic. Połączenia powłok aluminiowych ze sobą i kadłubem mufy należy wykonywać wewnątrz mufy przy użyciu przewodów aluminiowych o przekroju nie mniejszym niż 10 mm</w:t>
      </w:r>
      <w:r w:rsidRPr="00E67A4E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2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. Połączenia ze  sobą powłok, żył powrotnych i pancerzy kabli z materiałów innych niż aluminium należy wykonać przewodami miedzianymi o przekroju nie mniejszym niż 6 mm</w:t>
      </w:r>
      <w:r w:rsidRPr="00E67A4E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2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Połączenia powinny być wykonywane przez lutowanie lub spawanie. W przypadku muf  z wkładkami metalowymi przylutowanymi do metalowych powłok obu łączonych odcinków kabli, nie wymaga się dodatkowego łączenia powłok przy użyciu oddzielnych przewodów.</w:t>
      </w:r>
    </w:p>
    <w:p w:rsidR="00E67A4E" w:rsidRPr="00E67A4E" w:rsidRDefault="00E67A4E" w:rsidP="00E67A4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>5.10. Układanie przepustów kablowych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Przepusty kablowe należy wykonywać z rur stalowych lub z PCW o średnicy wewnętrznej nie mniejszej niż 100 mm dla kabli do 1 kV i 150 mm dla kabli powyżej 1 kV.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Przepusty kablowe należy układać w miejscach, gdzie kabel narażony jest na uszkodzenia mechaniczne. W jednym przepuście powinien być ułożony tylko jeden kabel; nie dotyczy to kabli jednożyłowych tworzących układ wielofazowy i kabli sygnalizacyjnych.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 xml:space="preserve"> Głębokość umieszczenia przepustów kablowych w gruncie, mierzona od powierzchni terenu do górnej powierzchni rury, powinna wynosić co najmniej 70 cm - w terenie bez nawierzchni i 100 cm od nawierzchni drogi (niwelety) przeznaczonej do ruchu kołowego.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Minimalna głębokość umieszczenia przepustu kablowego pod jezdnią drogi może być zwiększona, gdyż powinna wynikać z warunków określonych przez zarząd drogowy dla danego odcinka drogi.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W miejscach skrzyżowań z drogami istniejącymi o konstrukcji nierozbieralnej, przepusty powinny być wykonywane metodą wiercenia poziomego, przewidując przepusty rezerwowe dla umożliwienia ułożenia kabli dodatkowych lub wymiany kabli uszkodzonych bez rozkopywania dróg.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Miejsca wprowadzenia kabli do rur powinny być uszczelnione nasmołowanymi szmatami, sznurami lub pakułami, uniemożliwiającymi przedostawanie się do ich wnętrza wody i przed ich zamuleniem.</w:t>
      </w:r>
    </w:p>
    <w:p w:rsidR="00E67A4E" w:rsidRPr="00E67A4E" w:rsidRDefault="00E67A4E" w:rsidP="00E67A4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>5.11. Ochrona przeciwporażeniowa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Metalowe głowice kabli powinny być połączone z uziemieniami w sposób widoczny. Powłoki aluminiowe kabli mogą być bezpośrednio połączone w rozdzielni z szyną zerową lub uziemiającą.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Pancerze i powłoki metalowe kabli oraz metalowe kadłuby muf powinny stanowić nieprzerwany ciąg przewodzący linii kablowej.</w:t>
      </w:r>
    </w:p>
    <w:p w:rsidR="00E67A4E" w:rsidRPr="00E67A4E" w:rsidRDefault="00E67A4E" w:rsidP="00E67A4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>5.12. Oznaczenie linii kablowych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Kable ułożone w gruncie powinny być zaopatrzone na całej długości w trwałe oznaczniki (np. opaski kablowe typu OK. [18]) rozmieszczone w odstępach nie większych niż 10 m oraz przy mufach i miejscach charakterystycznych, np. przy skrzyżowaniach.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Kable ułożone w powietrzu powinny być zaopatrzone w trwałe oznaczniki przy głowicach oraz w takich miejscach i w takich odstępach, aby rozróżnienie kabla nie nastręczało trudności.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Na oznacznikach powinny znajdować się trwałe napisy zawierające: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symbol i numer ewidencyjny linii,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oznaczenie kabla,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znak użytkownika kabla,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znak fazy (przy kablach jednożyłowych),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rok ułożenia kabla.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Trasa kabli ułożonych w gruncie na terenach niezabudowanych z dala od charakterystycznych stałych punktów terenu, powinna być oznaczona trwałymi oznacznikami trasy, np. słupkami betonowymi typu SD [19] wkopanymi w grunt, w sposób nie utrudniający komunikacji. Na oznacznikach trasy należy umieścić trwały napis w postaci ogólnego symbolu kabla „K”. Na prostej trasie kabla oznaczniki powinny być umieszczone w odstępach około 100 m, ponadto należy je umieszczać w miejscach zmiany kierunku kabla i w miejscach skrzyżowań lub zbliżeń.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Oznaczniki trasy kabli układanych w gruncie na użytkach rolnych należy umieszczać tak, aby nie utrudniały prac rolnych i stosować takie oznaczniki, które umożliwią łatwe i jednoznaczne określenie przebiegu trasy kabla.</w:t>
      </w:r>
    </w:p>
    <w:p w:rsidR="00E67A4E" w:rsidRPr="00E67A4E" w:rsidRDefault="00E67A4E" w:rsidP="00E67A4E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</w:pPr>
      <w:bookmarkStart w:id="16" w:name="_Toc466435444"/>
      <w:bookmarkStart w:id="17" w:name="_Toc466861806"/>
      <w:bookmarkStart w:id="18" w:name="_Toc504548156"/>
      <w:r w:rsidRPr="00E67A4E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  <w:t>6. kontrola jakości robót</w:t>
      </w:r>
      <w:bookmarkEnd w:id="16"/>
      <w:bookmarkEnd w:id="17"/>
      <w:bookmarkEnd w:id="18"/>
    </w:p>
    <w:p w:rsidR="00E67A4E" w:rsidRPr="00E67A4E" w:rsidRDefault="00E67A4E" w:rsidP="00E67A4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>6.1. Ogólne zasady kontroli jakości robót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Ogólne zasady kontroli jakości robót podano w OST D-M-00.00.00 „Wymagania ogólne”.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lastRenderedPageBreak/>
        <w:tab/>
        <w:t>Celem kontroli jest stwierdzenie osiągnięcia założonej jakości wykonywanych robót przy przebudowie linii kablowej..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Wykonawca ma obowiązek wykonania pełnego zakresu badań na budowie w celu wskazania Inżynierowi zgodności dostarczonych materiałów i realizowanych robót z dokumentacją projektową, OST, SST i PZJ.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Materiały posiadające atest producenta stwierdzający ich pełną zgodność z warunkami podanymi w specyfikacjach, mogą być przez Inżyniera dopuszczone do użycia bez badań.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Przed przystąpieniem do badania, Wykonawca powinien powiadomić Inżyniera o rodzaju i terminie badania.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Po wykonaniu badania, Wykonawca przedstawia na piśmie wyniki badań do akceptacji Inżyniera.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Wykonawca powiadamia pisemnie Inżyniera o zakończeniu każdej roboty zanikającej, którą może kontynuować dopiero po stwierdzeniu przez Inżyniera i ewentualnie przedstawiciela, odpowiedniego dla danego terenu Zakładu Energetycznego - założonej jakości.</w:t>
      </w:r>
    </w:p>
    <w:p w:rsidR="00E67A4E" w:rsidRPr="00E67A4E" w:rsidRDefault="00E67A4E" w:rsidP="00E67A4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>6.2. Badania przed przystąpieniem do robót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Przed przystąpieniem do robót, Wykonawca powinien uzyskać od producentów zaświadczenia o jakości lub atesty stosowanych materiałów.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Na żądanie Inżyniera, należy dokonać testowania sprzętu posiadającego możliwość nastawienia mechanizmów regulacyjnych.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W wyniku badań testujących należy przedstawić Inżynierowi świadectwa cechowania.</w:t>
      </w:r>
    </w:p>
    <w:p w:rsidR="00E67A4E" w:rsidRPr="00E67A4E" w:rsidRDefault="00E67A4E" w:rsidP="00E67A4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>6.3. Badania w czasie wykonywania robót</w:t>
      </w:r>
    </w:p>
    <w:p w:rsidR="00E67A4E" w:rsidRPr="00E67A4E" w:rsidRDefault="00E67A4E" w:rsidP="00424933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 xml:space="preserve">6.3.1.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Rowy pod kable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Po wykonaniu rowów pod kable, sprawdzeniu podlegają wymiary poprzeczne rowu i zgodność ich tras z dokumentacją geodezyjną.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Odchyłka trasy rowu od wytyczenia geodezyjnego nie powinna przekraczać 0,5 m.</w:t>
      </w:r>
    </w:p>
    <w:p w:rsidR="00E67A4E" w:rsidRPr="00E67A4E" w:rsidRDefault="00E67A4E" w:rsidP="00424933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 xml:space="preserve">6.3.2.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Kable i osprzęt kablowy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Sprawdzenie polega na stwierdzeniu ich zgodności z wymaganiami norm przedmiotowych lub dokumentów, według których zostały wykonane, na podstawie atestów, protokółów odbioru albo innych dokumentów.</w:t>
      </w:r>
    </w:p>
    <w:p w:rsidR="00E67A4E" w:rsidRPr="00E67A4E" w:rsidRDefault="00E67A4E" w:rsidP="00424933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 xml:space="preserve">6.3.3.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Układanie kabli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W czasie wykonywania i po zakończeniu robót kablowych należy przeprowadzić następujące pomiary: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głębokości zakopania kabla,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grubości podsypki piaskowej nad i pod kablem,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odległości folii ochronnej od kabla,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stopnia zagęszczenia gruntu nad kablem i rozplantowanie nadmiaru gruntu.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Pomiary należy wykonywać co 10 m budowanej linii kablowej, a uzyskane wyniki mogą być uznane za dobre, jeżeli odbiegają od założonych w dokumentacji nie więcej niż o 10%.</w:t>
      </w:r>
    </w:p>
    <w:p w:rsidR="00E67A4E" w:rsidRPr="00E67A4E" w:rsidRDefault="00E67A4E" w:rsidP="00424933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 xml:space="preserve">6.3.4.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Sprawdzenie ciągłości żył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Sprawdzenie ciągłości żył roboczych i powrotnych oraz zgodności faz należy wykonać przy użyciu przyrządów o napięciu nie przekraczającym 24 V. Wynik sprawdzenia należy uznać za dodatni, jeżeli poszczególne żyły nie mają przerw oraz jeśli poszczególne fazy na obu końcach linii są oznaczone identycznie.</w:t>
      </w:r>
    </w:p>
    <w:p w:rsidR="00E67A4E" w:rsidRPr="00E67A4E" w:rsidRDefault="00E67A4E" w:rsidP="00424933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 xml:space="preserve">6.3.5.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Pomiar rezystancji izolacji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Pomiar należy wykonać za pomocą megaomomierza o napięciu nie mniejszym niż 2,5 kV, dokonując odczytu po czasie niezbędnym do ustalenia się mierzonej wartości. Wynik należy uznać za dodatni, jeżeli rezystancja izolacji wynosi co najmniej: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20 M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sym w:font="Symbol" w:char="0057"/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/km - linii wykonanych kablami elektroenergetycznymi o izolacji z papieru nasyconego, o napięciu znamionowym do 1 kV,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50 M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sym w:font="Symbol" w:char="0057"/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/km - linii wykonanych kablami elektroenergetycznymi o izolacji z papieru nasyconego, o napięciu znamionowym wyższym niż 1 kV oraz kablami elektroenergetycznymi o izolacji z tworzyw sztucznych,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0,75 dopuszczalnej wartości rezystancji izolacji kabli wykonanych wg PN-76/E-90300 [6].</w:t>
      </w:r>
    </w:p>
    <w:p w:rsidR="00E67A4E" w:rsidRPr="00E67A4E" w:rsidRDefault="00E67A4E" w:rsidP="00424933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 xml:space="preserve">6.3.6.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Próba napięciowa izolacji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lastRenderedPageBreak/>
        <w:tab/>
        <w:t>Próbie napięciowej izolacji podlegają wszystkie linie kablowe. Dopuszcza się niewykonywanie próby napięciowej izolacji linii wykonanych kablami o napięciu znamionowym do 1 kV. Próbę napięciową należy wykonać prądem stałym lub wyprostowanym.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W przypadku linii kablowej o napięciu znamionowym wyższym niż 1 kV, prąd upływu należy mierzyć oddzielnie dla każdej żyły.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Wynik próby napięciowej izolacji należy uznać za dodatni, jeżeli: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Symbol" w:eastAsia="Times New Roman" w:hAnsi="Symbol" w:cs="Times New Roman"/>
          <w:sz w:val="24"/>
          <w:szCs w:val="20"/>
        </w:rPr>
        <w:t></w:t>
      </w: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izolacja każdej żyły wytrzyma przez 20 min. bez przeskoku, przebicia i bez objawów przebicia częściowego, napięcie probiercze o wartości równej 0,75 napięcia probierczego kabla wg PN-76/E-90250 [4] i PN-76/E-90300 [6],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 xml:space="preserve">wartość prądu upływu dla poszczególnych żył nie przekroczy 300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sym w:font="Symbol" w:char="006D"/>
      </w:r>
      <w:r w:rsidRPr="00E67A4E">
        <w:rPr>
          <w:rFonts w:ascii="Times New Roman" w:eastAsia="Times New Roman" w:hAnsi="Times New Roman" w:cs="Times New Roman"/>
          <w:sz w:val="20"/>
          <w:szCs w:val="20"/>
        </w:rPr>
        <w:t xml:space="preserve">A/km i nie wzrasta w czasie ostatnich 4 min. badania; w liniach o długości nie przekraczającej 300 m dopuszcza się wartość prądu upływu 100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sym w:font="Symbol" w:char="006D"/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A.</w:t>
      </w:r>
    </w:p>
    <w:p w:rsidR="00E67A4E" w:rsidRPr="00E67A4E" w:rsidRDefault="00E67A4E" w:rsidP="00E67A4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>6.4. Badania po wykonaniu robót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W przypadku zadawalających wyników pomiarów i badań wykonanych przed i w czasie wykonywania robót, na wniosek Wykonawcy, Inżynier może wyrazić zgodę na niewykonywanie badań po wykonaniu robót.</w:t>
      </w:r>
    </w:p>
    <w:p w:rsidR="00E67A4E" w:rsidRPr="00E67A4E" w:rsidRDefault="00E67A4E" w:rsidP="00E67A4E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</w:pPr>
      <w:bookmarkStart w:id="19" w:name="_Toc466435445"/>
      <w:bookmarkStart w:id="20" w:name="_Toc466861807"/>
      <w:bookmarkStart w:id="21" w:name="_Toc504548157"/>
      <w:r w:rsidRPr="00E67A4E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  <w:t>7. obmiar robót</w:t>
      </w:r>
      <w:bookmarkEnd w:id="19"/>
      <w:bookmarkEnd w:id="20"/>
      <w:bookmarkEnd w:id="21"/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Ogólne wymagania dotyczące obmiaru robót podano w OST D-M-00.00.00 „Wymagania ogólne”.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Obmiaru robót dokonać należy w oparciu o dokumentację projektową i ewentualnie dodatkowe ustalenia, wynikłe w czasie budowy, akceptowane przez Inżyniera.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Jednostką obmiarową dla linii kablowej jest metr.</w:t>
      </w:r>
    </w:p>
    <w:p w:rsidR="00E67A4E" w:rsidRPr="00E67A4E" w:rsidRDefault="00E67A4E" w:rsidP="00E67A4E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</w:pPr>
      <w:bookmarkStart w:id="22" w:name="_Toc466435446"/>
      <w:bookmarkStart w:id="23" w:name="_Toc466861808"/>
      <w:bookmarkStart w:id="24" w:name="_Toc504548158"/>
      <w:r w:rsidRPr="00E67A4E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  <w:t>8. odbiór robót</w:t>
      </w:r>
      <w:bookmarkEnd w:id="22"/>
      <w:bookmarkEnd w:id="23"/>
      <w:bookmarkEnd w:id="24"/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Ogólne wymagania dotyczące odbioru robót podano w OST D-M-00.00.00 „Wymagania ogólne”.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Przy przekazywaniu linii kablowej do eksploatacji, Wykonawca zobowiązany jest dostarczyć Zamawiającemu następujące dokumenty: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projektową dokumentację powykonawczą,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geodezyjną dokumentację powykonawczą,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protokóły z dokonanych pomiarów,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protokóły odbioru robót zanikających,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ewentualną ocenę robót wydaną przez zakład energetyczny.</w:t>
      </w:r>
    </w:p>
    <w:p w:rsidR="00E67A4E" w:rsidRPr="00E67A4E" w:rsidRDefault="00E67A4E" w:rsidP="00E67A4E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</w:pPr>
      <w:bookmarkStart w:id="25" w:name="_Toc466435447"/>
      <w:bookmarkStart w:id="26" w:name="_Toc466861809"/>
      <w:bookmarkStart w:id="27" w:name="_Toc504548159"/>
      <w:r w:rsidRPr="00E67A4E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  <w:t>9. podstawa płatności</w:t>
      </w:r>
      <w:bookmarkEnd w:id="25"/>
      <w:bookmarkEnd w:id="26"/>
      <w:bookmarkEnd w:id="27"/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ab/>
        <w:t>Ogólne wymagania dotyczące podstawy płatności podano w OST D-M-00.00.00 „Wymagania ogólne”.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>Płatność za metr należy przyjmować zgodnie z obmiarem i oceną jakości użytych materiałów i wykonanych robót na podstawie wyników pomiarów i badań kontrolnych.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>Cena jednostkowa wykonanych robót obejmuje: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roboty przygotowawcze,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oznakowanie robót,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przygotowanie, dostarczenie i wbudowanie materiałów,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odłączenie i demontaż kolidującego odcinka linii kablowej,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podłączenie linii do sieci, zgodnie z dokumentacją projektową,</w:t>
      </w:r>
    </w:p>
    <w:p w:rsidR="00E67A4E" w:rsidRPr="00E67A4E" w:rsidRDefault="00E67A4E" w:rsidP="00E67A4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wykonanie inwentaryzacji przebiegu kabli pod gruntem.</w:t>
      </w:r>
    </w:p>
    <w:p w:rsidR="00E67A4E" w:rsidRPr="00E67A4E" w:rsidRDefault="00E67A4E" w:rsidP="00E67A4E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</w:pPr>
      <w:bookmarkStart w:id="28" w:name="_Toc466435448"/>
      <w:bookmarkStart w:id="29" w:name="_Toc466861810"/>
      <w:bookmarkStart w:id="30" w:name="_Toc504548160"/>
      <w:r w:rsidRPr="00E67A4E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  <w:t>10. prZepisy związane</w:t>
      </w:r>
      <w:bookmarkEnd w:id="28"/>
      <w:bookmarkEnd w:id="29"/>
      <w:bookmarkEnd w:id="30"/>
    </w:p>
    <w:p w:rsidR="00E67A4E" w:rsidRPr="00E67A4E" w:rsidRDefault="00E67A4E" w:rsidP="00E67A4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>10.1. Normy</w:t>
      </w:r>
    </w:p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496"/>
        <w:gridCol w:w="2026"/>
        <w:gridCol w:w="6117"/>
      </w:tblGrid>
      <w:tr w:rsidR="00E67A4E" w:rsidRPr="00E67A4E" w:rsidTr="00E67A4E">
        <w:tc>
          <w:tcPr>
            <w:tcW w:w="496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26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PN-61/E-01002</w:t>
            </w:r>
          </w:p>
        </w:tc>
        <w:tc>
          <w:tcPr>
            <w:tcW w:w="6117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Przewody elektryczne. Nazwy i określenia.</w:t>
            </w:r>
          </w:p>
        </w:tc>
      </w:tr>
      <w:tr w:rsidR="00E67A4E" w:rsidRPr="00E67A4E" w:rsidTr="00E67A4E">
        <w:tc>
          <w:tcPr>
            <w:tcW w:w="496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26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PN-76/E-05125</w:t>
            </w:r>
          </w:p>
        </w:tc>
        <w:tc>
          <w:tcPr>
            <w:tcW w:w="6117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Elektroenergetyczne i sygnalizacyjne linie kablowe. Projektowanie i budowa.</w:t>
            </w:r>
          </w:p>
        </w:tc>
      </w:tr>
      <w:tr w:rsidR="00E67A4E" w:rsidRPr="00E67A4E" w:rsidTr="00E67A4E">
        <w:tc>
          <w:tcPr>
            <w:tcW w:w="496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26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PN-74/E-06401</w:t>
            </w:r>
          </w:p>
        </w:tc>
        <w:tc>
          <w:tcPr>
            <w:tcW w:w="6117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Elektroenergetyczne linie kablowe. Osprzęt do kabli o napięciu znamionowym do 60 kV. Ogólne wymagania i badania.</w:t>
            </w:r>
          </w:p>
        </w:tc>
      </w:tr>
      <w:tr w:rsidR="00E67A4E" w:rsidRPr="00E67A4E" w:rsidTr="00E67A4E">
        <w:tc>
          <w:tcPr>
            <w:tcW w:w="496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026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PN-76/E-90250</w:t>
            </w:r>
          </w:p>
        </w:tc>
        <w:tc>
          <w:tcPr>
            <w:tcW w:w="6117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Kable elektroenergetyczne o izolacji i powłoce metalowej na napięcie znamionowe nie przekraczające 23/40 kV.</w:t>
            </w:r>
          </w:p>
        </w:tc>
      </w:tr>
      <w:tr w:rsidR="00E67A4E" w:rsidRPr="00E67A4E" w:rsidTr="00E67A4E">
        <w:tc>
          <w:tcPr>
            <w:tcW w:w="496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026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PN-76/E-90251</w:t>
            </w:r>
          </w:p>
        </w:tc>
        <w:tc>
          <w:tcPr>
            <w:tcW w:w="6117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Kable elektroenergetyczne o izolacji papierowej i powłoce metalowej. </w:t>
            </w: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Kable o powłoce ołowianej na napięcie znamionowe nie przekraczające 23/40 kV.</w:t>
            </w:r>
          </w:p>
        </w:tc>
      </w:tr>
      <w:tr w:rsidR="00E67A4E" w:rsidRPr="00E67A4E" w:rsidTr="00E67A4E">
        <w:tc>
          <w:tcPr>
            <w:tcW w:w="496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2026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PN-76/E-90300</w:t>
            </w:r>
          </w:p>
        </w:tc>
        <w:tc>
          <w:tcPr>
            <w:tcW w:w="6117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Kable elektroenergetyczne i sygnalizacyjne o izolacji z tworzyw termoplastycznych, na napięcie znamionowe nie przekraczające 18/30 kV. Ogólne wymagania i badania.</w:t>
            </w:r>
          </w:p>
        </w:tc>
      </w:tr>
      <w:tr w:rsidR="00E67A4E" w:rsidRPr="00E67A4E" w:rsidTr="00E67A4E">
        <w:tc>
          <w:tcPr>
            <w:tcW w:w="496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026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PN-76/E-90301</w:t>
            </w:r>
          </w:p>
        </w:tc>
        <w:tc>
          <w:tcPr>
            <w:tcW w:w="6117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Kable elektroenergetyczne o izolacji z tworzyw termoplastycznych i powłoce polwinitowej na napięcie znamionowe 0,6/1 kV.</w:t>
            </w:r>
          </w:p>
        </w:tc>
      </w:tr>
      <w:tr w:rsidR="00E67A4E" w:rsidRPr="00E67A4E" w:rsidTr="00E67A4E">
        <w:tc>
          <w:tcPr>
            <w:tcW w:w="496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026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PN-76/E-90304</w:t>
            </w:r>
          </w:p>
        </w:tc>
        <w:tc>
          <w:tcPr>
            <w:tcW w:w="6117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Kable sygnalizacyjne o izolacji z tworzyw termoplastycznych i powłoce polwinitowej na napięcie znamionowe 0,6/1 kV.</w:t>
            </w:r>
          </w:p>
        </w:tc>
      </w:tr>
      <w:tr w:rsidR="00E67A4E" w:rsidRPr="00E67A4E" w:rsidTr="00E67A4E">
        <w:tc>
          <w:tcPr>
            <w:tcW w:w="496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026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PN-76/E-90306</w:t>
            </w:r>
          </w:p>
        </w:tc>
        <w:tc>
          <w:tcPr>
            <w:tcW w:w="6117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Kable elektroenergetyczne o izolacji polietylenowej, na napięcie znamionowe powyżej 3,6/6 kV.</w:t>
            </w:r>
          </w:p>
        </w:tc>
      </w:tr>
      <w:tr w:rsidR="00E67A4E" w:rsidRPr="00E67A4E" w:rsidTr="00E67A4E">
        <w:tc>
          <w:tcPr>
            <w:tcW w:w="496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026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PN-65/B-14503</w:t>
            </w:r>
          </w:p>
        </w:tc>
        <w:tc>
          <w:tcPr>
            <w:tcW w:w="6117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Zaprawy budowlane cementowo-wapienne.</w:t>
            </w:r>
          </w:p>
        </w:tc>
      </w:tr>
      <w:tr w:rsidR="00E67A4E" w:rsidRPr="00E67A4E" w:rsidTr="00E67A4E">
        <w:tc>
          <w:tcPr>
            <w:tcW w:w="496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026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PN-80/C-89205</w:t>
            </w:r>
          </w:p>
        </w:tc>
        <w:tc>
          <w:tcPr>
            <w:tcW w:w="6117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Rury z nieplastyfikowanego polichlorku winylu.</w:t>
            </w:r>
          </w:p>
        </w:tc>
      </w:tr>
      <w:tr w:rsidR="00E67A4E" w:rsidRPr="00E67A4E" w:rsidTr="00E67A4E">
        <w:tc>
          <w:tcPr>
            <w:tcW w:w="496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026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PN-b0/H-74219</w:t>
            </w:r>
          </w:p>
        </w:tc>
        <w:tc>
          <w:tcPr>
            <w:tcW w:w="6117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Rury stalowe bez szwu walcowane na gorąco ogólnego zastosowania.</w:t>
            </w:r>
          </w:p>
        </w:tc>
      </w:tr>
      <w:tr w:rsidR="00E67A4E" w:rsidRPr="00E67A4E" w:rsidTr="00E67A4E">
        <w:tc>
          <w:tcPr>
            <w:tcW w:w="496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026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BN-64/6791-02</w:t>
            </w:r>
          </w:p>
        </w:tc>
        <w:tc>
          <w:tcPr>
            <w:tcW w:w="6117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Cegła budowlana pełna.</w:t>
            </w:r>
          </w:p>
        </w:tc>
      </w:tr>
      <w:tr w:rsidR="00E67A4E" w:rsidRPr="00E67A4E" w:rsidTr="00E67A4E">
        <w:tc>
          <w:tcPr>
            <w:tcW w:w="496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026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BN-72/8932-01</w:t>
            </w:r>
          </w:p>
        </w:tc>
        <w:tc>
          <w:tcPr>
            <w:tcW w:w="6117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Budowle drogowe i kolejowe. Roboty ziemne.</w:t>
            </w:r>
          </w:p>
        </w:tc>
      </w:tr>
      <w:tr w:rsidR="00E67A4E" w:rsidRPr="00E67A4E" w:rsidTr="00E67A4E">
        <w:tc>
          <w:tcPr>
            <w:tcW w:w="496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026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BN-68/6353-03</w:t>
            </w:r>
          </w:p>
        </w:tc>
        <w:tc>
          <w:tcPr>
            <w:tcW w:w="6117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Folia kalendrowana techniczna z uplastycznionego polichlorku winylu.</w:t>
            </w:r>
          </w:p>
        </w:tc>
      </w:tr>
      <w:tr w:rsidR="00E67A4E" w:rsidRPr="00E67A4E" w:rsidTr="00E67A4E">
        <w:tc>
          <w:tcPr>
            <w:tcW w:w="496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2026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BN-87/6774-04</w:t>
            </w:r>
          </w:p>
        </w:tc>
        <w:tc>
          <w:tcPr>
            <w:tcW w:w="6117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Kruszywa mineralne do nawierzchni drogowych. Piasek.</w:t>
            </w:r>
          </w:p>
        </w:tc>
      </w:tr>
      <w:tr w:rsidR="00E67A4E" w:rsidRPr="00E67A4E" w:rsidTr="00E67A4E">
        <w:tc>
          <w:tcPr>
            <w:tcW w:w="496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2026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BN-71/8976-31</w:t>
            </w:r>
          </w:p>
        </w:tc>
        <w:tc>
          <w:tcPr>
            <w:tcW w:w="6117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Odległości poziome gazociągów wysokiego ciśnienia od obiektów terenowych.</w:t>
            </w:r>
          </w:p>
        </w:tc>
      </w:tr>
      <w:tr w:rsidR="00E67A4E" w:rsidRPr="00E67A4E" w:rsidTr="00E67A4E">
        <w:tc>
          <w:tcPr>
            <w:tcW w:w="496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2026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BN-73/3725-16</w:t>
            </w:r>
          </w:p>
        </w:tc>
        <w:tc>
          <w:tcPr>
            <w:tcW w:w="6117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Znakowanie kabli, przewodów i żył (analogia).</w:t>
            </w:r>
          </w:p>
        </w:tc>
      </w:tr>
      <w:tr w:rsidR="00E67A4E" w:rsidRPr="00E67A4E" w:rsidTr="00E67A4E">
        <w:tc>
          <w:tcPr>
            <w:tcW w:w="496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2026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BN-74/3233-17</w:t>
            </w:r>
          </w:p>
        </w:tc>
        <w:tc>
          <w:tcPr>
            <w:tcW w:w="6117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Słupki oznaczeniowe i oznaczeniowo-pomiarowe.</w:t>
            </w:r>
          </w:p>
        </w:tc>
      </w:tr>
      <w:tr w:rsidR="00E67A4E" w:rsidRPr="00E67A4E" w:rsidTr="00E67A4E">
        <w:tc>
          <w:tcPr>
            <w:tcW w:w="496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2026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E-16</w:t>
            </w:r>
          </w:p>
        </w:tc>
        <w:tc>
          <w:tcPr>
            <w:tcW w:w="6117" w:type="dxa"/>
            <w:hideMark/>
          </w:tcPr>
          <w:p w:rsidR="00E67A4E" w:rsidRPr="00E67A4E" w:rsidRDefault="00E67A4E" w:rsidP="00E67A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A4E">
              <w:rPr>
                <w:rFonts w:ascii="Times New Roman" w:eastAsia="Times New Roman" w:hAnsi="Times New Roman" w:cs="Times New Roman"/>
                <w:sz w:val="20"/>
                <w:szCs w:val="20"/>
              </w:rPr>
              <w:t>Zalewy kablowe.</w:t>
            </w:r>
          </w:p>
        </w:tc>
      </w:tr>
    </w:tbl>
    <w:p w:rsidR="00E67A4E" w:rsidRPr="00E67A4E" w:rsidRDefault="00E67A4E" w:rsidP="00E67A4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b/>
          <w:sz w:val="20"/>
          <w:szCs w:val="20"/>
        </w:rPr>
        <w:t>10.2. Inne dokumenty</w:t>
      </w:r>
    </w:p>
    <w:p w:rsidR="00E67A4E" w:rsidRPr="00E67A4E" w:rsidRDefault="00E67A4E" w:rsidP="00E67A4E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>21.</w:t>
      </w: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Przepisy budowy urządzeń elektrycznych. PBUE wyd. 1980 r.</w:t>
      </w:r>
    </w:p>
    <w:p w:rsidR="00E67A4E" w:rsidRPr="00E67A4E" w:rsidRDefault="00E67A4E" w:rsidP="00E67A4E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>22.</w:t>
      </w: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Rozporządzenie Ministra Budownictwa i Przemysłu Materiałów Budowlanych w sprawie bezpieczeństwa i higieny pracy przy wykonywaniu robót budowlano-montażowych i rozbiórkowych. Dz. U. Nr 13 z dnia 10.04.1972 r.</w:t>
      </w:r>
    </w:p>
    <w:p w:rsidR="00E67A4E" w:rsidRPr="00E67A4E" w:rsidRDefault="00E67A4E" w:rsidP="00E67A4E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>23.</w:t>
      </w: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Rozporządzenie Ministra Przemysłu z dnia 26.11.1990 r. w sprawie warunków technicznych, jakim powinny odpowiadać urządzenia elektroenergetyczne w zakresie ochrony przeciwporażeniowej. Dz. U. Nr 81 z dnia 26.11.1990 r.</w:t>
      </w:r>
    </w:p>
    <w:p w:rsidR="00E67A4E" w:rsidRPr="00E67A4E" w:rsidRDefault="00E67A4E" w:rsidP="00E67A4E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>24.</w:t>
      </w: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Zarządzenie nr 29 Ministra Górnictwa i Energetyki z dnia 17 lipca 1974 r. w sprawie doboru przewodów i kabli elektroenergetycznych do obciążeń prądem elektrycznym.</w:t>
      </w:r>
    </w:p>
    <w:p w:rsidR="00E67A4E" w:rsidRPr="00E67A4E" w:rsidRDefault="00E67A4E" w:rsidP="00E67A4E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>25.</w:t>
      </w:r>
      <w:r w:rsidRPr="00E67A4E">
        <w:rPr>
          <w:rFonts w:ascii="Times New Roman" w:eastAsia="Times New Roman" w:hAnsi="Times New Roman" w:cs="Times New Roman"/>
          <w:sz w:val="14"/>
          <w:szCs w:val="14"/>
        </w:rPr>
        <w:t xml:space="preserve">    </w:t>
      </w:r>
      <w:r w:rsidRPr="00E67A4E">
        <w:rPr>
          <w:rFonts w:ascii="Times New Roman" w:eastAsia="Times New Roman" w:hAnsi="Times New Roman" w:cs="Times New Roman"/>
          <w:sz w:val="20"/>
          <w:szCs w:val="20"/>
        </w:rPr>
        <w:t>Ustawa o drogach publicznych z dnia 21.03.1985 r. Dz. U. Nr 14 z dnia 15.04.1985 r.</w:t>
      </w:r>
    </w:p>
    <w:p w:rsid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424933" w:rsidRPr="008F164F" w:rsidRDefault="00424933" w:rsidP="00424933">
      <w:pPr>
        <w:pStyle w:val="Zwykytekst"/>
        <w:rPr>
          <w:rFonts w:ascii="Times New Roman" w:hAnsi="Times New Roman"/>
          <w:b/>
        </w:rPr>
      </w:pPr>
      <w:r w:rsidRPr="008F164F">
        <w:rPr>
          <w:rFonts w:ascii="Times New Roman" w:hAnsi="Times New Roman"/>
          <w:b/>
        </w:rPr>
        <w:t>Uwaga:</w:t>
      </w:r>
    </w:p>
    <w:p w:rsidR="00424933" w:rsidRPr="008F164F" w:rsidRDefault="00424933" w:rsidP="00424933">
      <w:pPr>
        <w:tabs>
          <w:tab w:val="right" w:leader="dot" w:pos="-1985"/>
          <w:tab w:val="left" w:pos="426"/>
          <w:tab w:val="right" w:leader="dot" w:pos="8505"/>
        </w:tabs>
        <w:overflowPunct w:val="0"/>
        <w:rPr>
          <w:sz w:val="20"/>
          <w:szCs w:val="20"/>
        </w:rPr>
      </w:pPr>
      <w:r w:rsidRPr="008F164F">
        <w:rPr>
          <w:sz w:val="20"/>
          <w:szCs w:val="20"/>
        </w:rPr>
        <w:t>Wykonawca robót zobowiązany jest do przestrzegania aktualnie obowiązujących norm.</w:t>
      </w:r>
    </w:p>
    <w:p w:rsidR="00424933" w:rsidRPr="00E67A4E" w:rsidRDefault="00424933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67A4E" w:rsidRPr="00E67A4E" w:rsidRDefault="00E67A4E" w:rsidP="00E67A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67A4E" w:rsidRPr="00E67A4E" w:rsidRDefault="00E67A4E" w:rsidP="00E67A4E">
      <w:pPr>
        <w:tabs>
          <w:tab w:val="left" w:pos="0"/>
        </w:tabs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67A4E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8867DC" w:rsidRDefault="008867DC"/>
    <w:sectPr w:rsidR="008867DC" w:rsidSect="008177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FB0F3C2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AE804A0"/>
    <w:multiLevelType w:val="singleLevel"/>
    <w:tmpl w:val="453EEDFA"/>
    <w:lvl w:ilvl="0">
      <w:start w:val="1"/>
      <w:numFmt w:val="decimal"/>
      <w:lvlText w:val="5.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  <w:effect w:val="none"/>
      </w:rPr>
    </w:lvl>
  </w:abstractNum>
  <w:abstractNum w:abstractNumId="2">
    <w:nsid w:val="17170912"/>
    <w:multiLevelType w:val="singleLevel"/>
    <w:tmpl w:val="60506A36"/>
    <w:lvl w:ilvl="0">
      <w:start w:val="3"/>
      <w:numFmt w:val="decimal"/>
      <w:lvlText w:val="6.3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  <w:effect w:val="none"/>
      </w:rPr>
    </w:lvl>
  </w:abstractNum>
  <w:abstractNum w:abstractNumId="3">
    <w:nsid w:val="19284FCA"/>
    <w:multiLevelType w:val="singleLevel"/>
    <w:tmpl w:val="8C1EFC50"/>
    <w:lvl w:ilvl="0">
      <w:start w:val="4"/>
      <w:numFmt w:val="decimal"/>
      <w:lvlText w:val="5.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  <w:effect w:val="none"/>
      </w:rPr>
    </w:lvl>
  </w:abstractNum>
  <w:abstractNum w:abstractNumId="4">
    <w:nsid w:val="1B7E63CC"/>
    <w:multiLevelType w:val="singleLevel"/>
    <w:tmpl w:val="87DA2F74"/>
    <w:lvl w:ilvl="0">
      <w:start w:val="4"/>
      <w:numFmt w:val="decimal"/>
      <w:lvlText w:val="6.3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  <w:effect w:val="none"/>
      </w:rPr>
    </w:lvl>
  </w:abstractNum>
  <w:abstractNum w:abstractNumId="5">
    <w:nsid w:val="1EF25CA9"/>
    <w:multiLevelType w:val="singleLevel"/>
    <w:tmpl w:val="0DD8724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">
    <w:nsid w:val="1FCF07C0"/>
    <w:multiLevelType w:val="singleLevel"/>
    <w:tmpl w:val="ED2C5494"/>
    <w:lvl w:ilvl="0">
      <w:start w:val="5"/>
      <w:numFmt w:val="decimal"/>
      <w:lvlText w:val="5.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  <w:effect w:val="none"/>
      </w:rPr>
    </w:lvl>
  </w:abstractNum>
  <w:abstractNum w:abstractNumId="7">
    <w:nsid w:val="220C62D6"/>
    <w:multiLevelType w:val="singleLevel"/>
    <w:tmpl w:val="E256B8C6"/>
    <w:lvl w:ilvl="0">
      <w:start w:val="2"/>
      <w:numFmt w:val="decimal"/>
      <w:lvlText w:val="6.3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  <w:effect w:val="none"/>
      </w:rPr>
    </w:lvl>
  </w:abstractNum>
  <w:abstractNum w:abstractNumId="8">
    <w:nsid w:val="25747BE4"/>
    <w:multiLevelType w:val="singleLevel"/>
    <w:tmpl w:val="79AEA2C8"/>
    <w:lvl w:ilvl="0">
      <w:start w:val="3"/>
      <w:numFmt w:val="decimal"/>
      <w:lvlText w:val="5.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  <w:effect w:val="none"/>
      </w:rPr>
    </w:lvl>
  </w:abstractNum>
  <w:abstractNum w:abstractNumId="9">
    <w:nsid w:val="25DC358D"/>
    <w:multiLevelType w:val="singleLevel"/>
    <w:tmpl w:val="2F2E7852"/>
    <w:lvl w:ilvl="0">
      <w:start w:val="6"/>
      <w:numFmt w:val="decimal"/>
      <w:lvlText w:val="5.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  <w:effect w:val="none"/>
      </w:rPr>
    </w:lvl>
  </w:abstractNum>
  <w:abstractNum w:abstractNumId="10">
    <w:nsid w:val="271D4716"/>
    <w:multiLevelType w:val="singleLevel"/>
    <w:tmpl w:val="D550DCC0"/>
    <w:lvl w:ilvl="0">
      <w:start w:val="2"/>
      <w:numFmt w:val="decimal"/>
      <w:lvlText w:val="5.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  <w:effect w:val="none"/>
      </w:rPr>
    </w:lvl>
  </w:abstractNum>
  <w:abstractNum w:abstractNumId="11">
    <w:nsid w:val="2EB511A9"/>
    <w:multiLevelType w:val="singleLevel"/>
    <w:tmpl w:val="4A3EBF20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u w:val="none"/>
        <w:effect w:val="none"/>
      </w:rPr>
    </w:lvl>
  </w:abstractNum>
  <w:abstractNum w:abstractNumId="12">
    <w:nsid w:val="373C3E80"/>
    <w:multiLevelType w:val="singleLevel"/>
    <w:tmpl w:val="0DD8724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3">
    <w:nsid w:val="559B7587"/>
    <w:multiLevelType w:val="singleLevel"/>
    <w:tmpl w:val="1AEE8050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  <w:effect w:val="none"/>
      </w:rPr>
    </w:lvl>
  </w:abstractNum>
  <w:abstractNum w:abstractNumId="14">
    <w:nsid w:val="6B084E48"/>
    <w:multiLevelType w:val="singleLevel"/>
    <w:tmpl w:val="BE00953E"/>
    <w:lvl w:ilvl="0">
      <w:start w:val="5"/>
      <w:numFmt w:val="decimal"/>
      <w:lvlText w:val="6.3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  <w:effect w:val="none"/>
      </w:rPr>
    </w:lvl>
  </w:abstractNum>
  <w:abstractNum w:abstractNumId="15">
    <w:nsid w:val="6FF900D7"/>
    <w:multiLevelType w:val="singleLevel"/>
    <w:tmpl w:val="D566440C"/>
    <w:lvl w:ilvl="0">
      <w:start w:val="6"/>
      <w:numFmt w:val="decimal"/>
      <w:lvlText w:val="6.3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  <w:effect w:val="none"/>
      </w:rPr>
    </w:lvl>
  </w:abstractNum>
  <w:abstractNum w:abstractNumId="16">
    <w:nsid w:val="752A0BAA"/>
    <w:multiLevelType w:val="singleLevel"/>
    <w:tmpl w:val="72E41446"/>
    <w:lvl w:ilvl="0">
      <w:start w:val="1"/>
      <w:numFmt w:val="decimal"/>
      <w:lvlText w:val="6.3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  <w:effect w:val="none"/>
      </w:rPr>
    </w:lvl>
  </w:abstractNum>
  <w:abstractNum w:abstractNumId="17">
    <w:nsid w:val="799B7DC0"/>
    <w:multiLevelType w:val="singleLevel"/>
    <w:tmpl w:val="0D48DA5A"/>
    <w:lvl w:ilvl="0">
      <w:start w:val="21"/>
      <w:numFmt w:val="decimal"/>
      <w:lvlText w:val="%1."/>
      <w:legacy w:legacy="1" w:legacySpace="0" w:legacyIndent="340"/>
      <w:lvlJc w:val="left"/>
      <w:pPr>
        <w:ind w:left="453" w:hanging="340"/>
      </w:pPr>
    </w:lvl>
  </w:abstractNum>
  <w:num w:numId="1">
    <w:abstractNumId w:val="13"/>
    <w:lvlOverride w:ilvl="0">
      <w:startOverride w:val="1"/>
    </w:lvlOverride>
  </w:num>
  <w:num w:numId="2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4"/>
        </w:rPr>
      </w:lvl>
    </w:lvlOverride>
  </w:num>
  <w:num w:numId="3">
    <w:abstractNumId w:val="1"/>
    <w:lvlOverride w:ilvl="0">
      <w:startOverride w:val="1"/>
    </w:lvlOverride>
  </w:num>
  <w:num w:numId="4">
    <w:abstractNumId w:val="10"/>
    <w:lvlOverride w:ilvl="0">
      <w:startOverride w:val="2"/>
    </w:lvlOverride>
  </w:num>
  <w:num w:numId="5">
    <w:abstractNumId w:val="12"/>
    <w:lvlOverride w:ilvl="0">
      <w:startOverride w:val="1"/>
    </w:lvlOverride>
  </w:num>
  <w:num w:numId="6">
    <w:abstractNumId w:val="8"/>
    <w:lvlOverride w:ilvl="0">
      <w:startOverride w:val="3"/>
    </w:lvlOverride>
  </w:num>
  <w:num w:numId="7">
    <w:abstractNumId w:val="5"/>
    <w:lvlOverride w:ilvl="0">
      <w:startOverride w:val="1"/>
    </w:lvlOverride>
  </w:num>
  <w:num w:numId="8">
    <w:abstractNumId w:val="3"/>
    <w:lvlOverride w:ilvl="0">
      <w:startOverride w:val="4"/>
    </w:lvlOverride>
  </w:num>
  <w:num w:numId="9">
    <w:abstractNumId w:val="6"/>
    <w:lvlOverride w:ilvl="0">
      <w:startOverride w:val="5"/>
    </w:lvlOverride>
  </w:num>
  <w:num w:numId="10">
    <w:abstractNumId w:val="9"/>
    <w:lvlOverride w:ilvl="0">
      <w:startOverride w:val="6"/>
    </w:lvlOverride>
  </w:num>
  <w:num w:numId="11">
    <w:abstractNumId w:val="11"/>
    <w:lvlOverride w:ilvl="0">
      <w:startOverride w:val="1"/>
    </w:lvlOverride>
  </w:num>
  <w:num w:numId="12">
    <w:abstractNumId w:val="16"/>
    <w:lvlOverride w:ilvl="0">
      <w:startOverride w:val="1"/>
    </w:lvlOverride>
  </w:num>
  <w:num w:numId="13">
    <w:abstractNumId w:val="7"/>
    <w:lvlOverride w:ilvl="0">
      <w:startOverride w:val="2"/>
    </w:lvlOverride>
  </w:num>
  <w:num w:numId="14">
    <w:abstractNumId w:val="2"/>
    <w:lvlOverride w:ilvl="0">
      <w:startOverride w:val="3"/>
    </w:lvlOverride>
  </w:num>
  <w:num w:numId="15">
    <w:abstractNumId w:val="4"/>
    <w:lvlOverride w:ilvl="0">
      <w:startOverride w:val="4"/>
    </w:lvlOverride>
  </w:num>
  <w:num w:numId="16">
    <w:abstractNumId w:val="14"/>
    <w:lvlOverride w:ilvl="0">
      <w:startOverride w:val="5"/>
    </w:lvlOverride>
  </w:num>
  <w:num w:numId="17">
    <w:abstractNumId w:val="15"/>
    <w:lvlOverride w:ilvl="0">
      <w:startOverride w:val="6"/>
    </w:lvlOverride>
  </w:num>
  <w:num w:numId="18">
    <w:abstractNumId w:val="17"/>
    <w:lvlOverride w:ilvl="0">
      <w:startOverride w:val="21"/>
    </w:lvlOverride>
  </w:num>
  <w:num w:numId="19">
    <w:abstractNumId w:val="17"/>
    <w:lvlOverride w:ilvl="0">
      <w:lvl w:ilvl="0">
        <w:start w:val="21"/>
        <w:numFmt w:val="decimal"/>
        <w:lvlText w:val="%1."/>
        <w:legacy w:legacy="1" w:legacySpace="0" w:legacyIndent="340"/>
        <w:lvlJc w:val="left"/>
        <w:pPr>
          <w:ind w:left="453" w:hanging="340"/>
        </w:p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E67A4E"/>
    <w:rsid w:val="00424933"/>
    <w:rsid w:val="007E7710"/>
    <w:rsid w:val="00817705"/>
    <w:rsid w:val="008867DC"/>
    <w:rsid w:val="00A72B39"/>
    <w:rsid w:val="00E64C6C"/>
    <w:rsid w:val="00E67A4E"/>
    <w:rsid w:val="00E81750"/>
    <w:rsid w:val="00EA5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7705"/>
  </w:style>
  <w:style w:type="paragraph" w:styleId="Nagwek1">
    <w:name w:val="heading 1"/>
    <w:basedOn w:val="Normalny"/>
    <w:link w:val="Nagwek1Znak"/>
    <w:uiPriority w:val="9"/>
    <w:qFormat/>
    <w:rsid w:val="00E67A4E"/>
    <w:pPr>
      <w:keepNext/>
      <w:keepLines/>
      <w:suppressAutoHyphens/>
      <w:overflowPunct w:val="0"/>
      <w:autoSpaceDE w:val="0"/>
      <w:autoSpaceDN w:val="0"/>
      <w:adjustRightInd w:val="0"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</w:rPr>
  </w:style>
  <w:style w:type="paragraph" w:styleId="Nagwek2">
    <w:name w:val="heading 2"/>
    <w:basedOn w:val="Normalny"/>
    <w:link w:val="Nagwek2Znak"/>
    <w:uiPriority w:val="9"/>
    <w:qFormat/>
    <w:rsid w:val="00E67A4E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67A4E"/>
    <w:rPr>
      <w:rFonts w:ascii="Times New Roman" w:eastAsia="Times New Roman" w:hAnsi="Times New Roman" w:cs="Times New Roman"/>
      <w:b/>
      <w:caps/>
      <w:kern w:val="28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E67A4E"/>
    <w:rPr>
      <w:rFonts w:ascii="Times New Roman" w:eastAsia="Times New Roman" w:hAnsi="Times New Roman" w:cs="Times New Roman"/>
      <w:b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E67A4E"/>
    <w:rPr>
      <w:color w:val="0000FF"/>
      <w:u w:val="single"/>
    </w:rPr>
  </w:style>
  <w:style w:type="paragraph" w:styleId="Spistreci1">
    <w:name w:val="toc 1"/>
    <w:basedOn w:val="Normalny"/>
    <w:autoRedefine/>
    <w:uiPriority w:val="39"/>
    <w:semiHidden/>
    <w:unhideWhenUsed/>
    <w:rsid w:val="00E67A4E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b/>
      <w:caps/>
      <w:sz w:val="20"/>
      <w:szCs w:val="20"/>
    </w:rPr>
  </w:style>
  <w:style w:type="paragraph" w:customStyle="1" w:styleId="tekstost">
    <w:name w:val="tekst ost"/>
    <w:basedOn w:val="Normalny"/>
    <w:rsid w:val="00E67A4E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42493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2493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Zwykytekst">
    <w:name w:val="Plain Text"/>
    <w:basedOn w:val="Normalny"/>
    <w:link w:val="ZwykytekstZnak"/>
    <w:unhideWhenUsed/>
    <w:rsid w:val="0042493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24933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4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62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6864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" w:color="auto"/>
            <w:right w:val="none" w:sz="0" w:space="0" w:color="auto"/>
          </w:divBdr>
        </w:div>
        <w:div w:id="152069419">
          <w:marLeft w:val="0"/>
          <w:marRight w:val="0"/>
          <w:marTop w:val="0"/>
          <w:marBottom w:val="0"/>
          <w:divBdr>
            <w:top w:val="single" w:sz="6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5275</Words>
  <Characters>31656</Characters>
  <Application>Microsoft Office Word</Application>
  <DocSecurity>0</DocSecurity>
  <Lines>263</Lines>
  <Paragraphs>73</Paragraphs>
  <ScaleCrop>false</ScaleCrop>
  <Company>Hewlett-Packard</Company>
  <LinksUpToDate>false</LinksUpToDate>
  <CharactersWithSpaces>36858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</dc:creator>
  <cp:keywords/>
  <dc:description/>
  <cp:lastModifiedBy>D M</cp:lastModifiedBy>
  <cp:revision>8</cp:revision>
  <dcterms:created xsi:type="dcterms:W3CDTF">2011-03-28T09:57:00Z</dcterms:created>
  <dcterms:modified xsi:type="dcterms:W3CDTF">2015-02-23T13:55:00Z</dcterms:modified>
</cp:coreProperties>
</file>