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37" w:rsidRDefault="000E02D0" w:rsidP="0023479A">
      <w:pPr>
        <w:shd w:val="clear" w:color="auto" w:fill="FFFFFF"/>
        <w:spacing w:after="0"/>
        <w:ind w:right="442"/>
        <w:jc w:val="right"/>
        <w:rPr>
          <w:rFonts w:ascii="Century Gothic" w:hAnsi="Century Gothic" w:cs="Tahoma"/>
          <w:b/>
          <w:sz w:val="20"/>
          <w:szCs w:val="20"/>
        </w:rPr>
      </w:pPr>
      <w:bookmarkStart w:id="0" w:name="_GoBack"/>
      <w:r>
        <w:rPr>
          <w:rFonts w:ascii="Century Gothic" w:hAnsi="Century Gothic" w:cs="Tahoma"/>
          <w:sz w:val="20"/>
          <w:szCs w:val="20"/>
        </w:rPr>
        <w:t>Załącznik nr 2</w:t>
      </w:r>
      <w:r w:rsidR="00C648F7">
        <w:rPr>
          <w:rFonts w:ascii="Century Gothic" w:hAnsi="Century Gothic" w:cs="Tahoma"/>
          <w:sz w:val="20"/>
          <w:szCs w:val="20"/>
        </w:rPr>
        <w:t xml:space="preserve"> - Oświadczenie na podstawie art. 25</w:t>
      </w:r>
      <w:r w:rsidR="00C648F7" w:rsidRPr="00C648F7">
        <w:rPr>
          <w:rFonts w:ascii="Century Gothic" w:hAnsi="Century Gothic" w:cs="Tahoma"/>
          <w:sz w:val="20"/>
          <w:szCs w:val="20"/>
        </w:rPr>
        <w:t>a</w:t>
      </w:r>
    </w:p>
    <w:bookmarkEnd w:id="0"/>
    <w:p w:rsidR="00C648F7" w:rsidRPr="007874AC" w:rsidRDefault="00C648F7" w:rsidP="005F7D37">
      <w:pPr>
        <w:shd w:val="clear" w:color="auto" w:fill="FFFFFF"/>
        <w:spacing w:after="0"/>
        <w:ind w:right="442"/>
        <w:rPr>
          <w:rFonts w:ascii="Century Gothic" w:hAnsi="Century Gothic" w:cs="Tahoma"/>
          <w:b/>
          <w:sz w:val="20"/>
          <w:szCs w:val="20"/>
        </w:rPr>
      </w:pPr>
    </w:p>
    <w:p w:rsidR="005F7D37" w:rsidRPr="007874AC" w:rsidRDefault="005F7D37" w:rsidP="005F7D37">
      <w:pPr>
        <w:rPr>
          <w:rFonts w:ascii="Century Gothic" w:hAnsi="Century Gothic" w:cs="Tahoma"/>
          <w:b/>
        </w:rPr>
      </w:pPr>
      <w:r w:rsidRPr="007874AC">
        <w:rPr>
          <w:rFonts w:ascii="Century Gothic" w:hAnsi="Century Gothic" w:cs="Tahoma"/>
          <w:b/>
        </w:rPr>
        <w:t>NAZWA l NUMER ZAMÓWIENIA:</w:t>
      </w:r>
    </w:p>
    <w:p w:rsidR="000E02D0" w:rsidRDefault="000E02D0" w:rsidP="005F7D37">
      <w:pPr>
        <w:rPr>
          <w:rStyle w:val="FontStyle44"/>
        </w:rPr>
      </w:pPr>
      <w:r w:rsidRPr="000E02D0">
        <w:rPr>
          <w:rStyle w:val="FontStyle44"/>
        </w:rPr>
        <w:t>Pełnienie nadzoru inwestorskiego nad realizacją  zadania pn. Rozbudowa sieci wodociągowej wraz z budowa przyłączy do działek 358/2, 360/1, 362/1, 366/1 w miejscowości Nowa Huta.</w:t>
      </w:r>
    </w:p>
    <w:p w:rsidR="005F7D37" w:rsidRPr="00FD3484" w:rsidRDefault="005F7D37" w:rsidP="005F7D37">
      <w:pPr>
        <w:rPr>
          <w:rFonts w:ascii="Century Gothic" w:hAnsi="Century Gothic" w:cs="Tahoma"/>
          <w:color w:val="FF0000"/>
          <w:sz w:val="20"/>
          <w:szCs w:val="20"/>
        </w:rPr>
      </w:pPr>
      <w:r w:rsidRPr="007874AC">
        <w:rPr>
          <w:rFonts w:ascii="Century Gothic" w:hAnsi="Century Gothic" w:cs="Tahoma"/>
          <w:sz w:val="20"/>
          <w:szCs w:val="20"/>
        </w:rPr>
        <w:t xml:space="preserve">Nr referencyjny nadany sprawie przez Zamawiającego: </w:t>
      </w:r>
      <w:r w:rsidR="000E02D0">
        <w:rPr>
          <w:rFonts w:ascii="Century Gothic" w:hAnsi="Century Gothic" w:cs="Tahoma"/>
          <w:b/>
          <w:bCs/>
          <w:color w:val="002060"/>
          <w:sz w:val="20"/>
          <w:szCs w:val="24"/>
        </w:rPr>
        <w:t>IPM-G.271.9</w:t>
      </w:r>
      <w:r w:rsidR="0023479A">
        <w:rPr>
          <w:rFonts w:ascii="Century Gothic" w:hAnsi="Century Gothic" w:cs="Tahoma"/>
          <w:b/>
          <w:bCs/>
          <w:color w:val="002060"/>
          <w:sz w:val="20"/>
          <w:szCs w:val="24"/>
        </w:rPr>
        <w:t>.2017</w:t>
      </w:r>
    </w:p>
    <w:p w:rsidR="00C648F7" w:rsidRDefault="000E02D0" w:rsidP="00C648F7">
      <w:pPr>
        <w:tabs>
          <w:tab w:val="left" w:pos="2901"/>
          <w:tab w:val="center" w:pos="4536"/>
        </w:tabs>
        <w:spacing w:after="120" w:line="360" w:lineRule="auto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OŚWIADCZENIE WYKONAWCY</w:t>
      </w:r>
    </w:p>
    <w:p w:rsidR="00C648F7" w:rsidRDefault="00C648F7" w:rsidP="00C648F7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składane na podstawie art. 25a ust. 1 ustawy z dnia 29 stycznia 2004 r. </w:t>
      </w:r>
    </w:p>
    <w:p w:rsidR="00C648F7" w:rsidRDefault="00C648F7" w:rsidP="00C648F7">
      <w:pPr>
        <w:spacing w:after="0"/>
        <w:jc w:val="center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b/>
          <w:sz w:val="20"/>
          <w:szCs w:val="20"/>
        </w:rPr>
        <w:t>)</w:t>
      </w:r>
    </w:p>
    <w:p w:rsidR="00C648F7" w:rsidRDefault="00C648F7" w:rsidP="00C648F7">
      <w:pPr>
        <w:spacing w:before="120" w:after="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</w:p>
    <w:p w:rsidR="00C648F7" w:rsidRPr="00C806E2" w:rsidRDefault="00C648F7" w:rsidP="00C648F7">
      <w:pPr>
        <w:spacing w:before="120"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DOTYCZĄCE PRZESŁANEK WYKLUCZENIA Z POSTĘPOWANIA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Pr="0023479A" w:rsidRDefault="00C648F7" w:rsidP="0023479A">
      <w:pPr>
        <w:rPr>
          <w:rFonts w:ascii="Century Gothic" w:hAnsi="Century Gothic" w:cs="Tahoma"/>
          <w:sz w:val="20"/>
          <w:szCs w:val="20"/>
        </w:rPr>
      </w:pPr>
      <w:r w:rsidRPr="0023479A">
        <w:rPr>
          <w:rFonts w:ascii="Century Gothic" w:hAnsi="Century Gothic" w:cs="Arial"/>
          <w:sz w:val="20"/>
          <w:szCs w:val="20"/>
        </w:rPr>
        <w:t>Na potrzeby postępowania o udzielenie zamówienia publicznego pn.</w:t>
      </w:r>
      <w:r w:rsidR="00C806E2" w:rsidRPr="0023479A">
        <w:rPr>
          <w:rFonts w:ascii="Century Gothic" w:hAnsi="Century Gothic" w:cs="Arial"/>
          <w:sz w:val="20"/>
          <w:szCs w:val="20"/>
        </w:rPr>
        <w:t>:</w:t>
      </w:r>
      <w:r w:rsidRPr="0023479A">
        <w:rPr>
          <w:rFonts w:ascii="Century Gothic" w:hAnsi="Century Gothic" w:cs="Arial"/>
          <w:sz w:val="20"/>
          <w:szCs w:val="20"/>
        </w:rPr>
        <w:t xml:space="preserve"> </w:t>
      </w:r>
      <w:r w:rsidR="000E02D0" w:rsidRPr="000E02D0">
        <w:rPr>
          <w:rStyle w:val="FontStyle44"/>
          <w:sz w:val="20"/>
          <w:szCs w:val="20"/>
        </w:rPr>
        <w:t>Pełnienie nadzoru inwestorskiego nad realizacją  zadania pn. Rozbudowa sieci wodociągowej wraz z budowa przyłączy do działek 358/2, 360/1, 362/1, 366/1 w miejscowości Nowa Huta.</w:t>
      </w:r>
      <w:r w:rsidRPr="0023479A">
        <w:rPr>
          <w:rFonts w:ascii="Century Gothic" w:hAnsi="Century Gothic" w:cs="Arial"/>
          <w:sz w:val="20"/>
          <w:szCs w:val="20"/>
        </w:rPr>
        <w:t>, oświadczam, co następuje: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Pr="00C806E2" w:rsidRDefault="00C648F7" w:rsidP="00C648F7">
      <w:pPr>
        <w:shd w:val="clear" w:color="auto" w:fill="FFFFFF" w:themeFill="background1"/>
        <w:spacing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OŚWIADCZENIA DOTYCZĄCE WYKONAWCY:</w:t>
      </w:r>
    </w:p>
    <w:p w:rsidR="00C648F7" w:rsidRDefault="00C648F7" w:rsidP="00C648F7">
      <w:pPr>
        <w:pStyle w:val="Akapitzlist"/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nie podlegam wykluczeniu z postępowania na podstawie </w:t>
      </w:r>
      <w:r>
        <w:rPr>
          <w:rFonts w:ascii="Century Gothic" w:hAnsi="Century Gothic" w:cs="Arial"/>
          <w:sz w:val="20"/>
          <w:szCs w:val="20"/>
        </w:rPr>
        <w:br/>
        <w:t xml:space="preserve">art. 24 ust 1 pkt 12-23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>.</w:t>
      </w:r>
    </w:p>
    <w:p w:rsidR="00C648F7" w:rsidRDefault="00C648F7" w:rsidP="00C648F7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nie podlegam wykluczeniu z postępowania na podstawie </w:t>
      </w:r>
      <w:r>
        <w:rPr>
          <w:rFonts w:ascii="Century Gothic" w:hAnsi="Century Gothic" w:cs="Arial"/>
          <w:sz w:val="20"/>
          <w:szCs w:val="20"/>
        </w:rPr>
        <w:br/>
        <w:t xml:space="preserve">art. 24 ust. 5 pkt 1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>.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(miejscowość), dnia ………….……. r.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071900" w:rsidRDefault="00071900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Default="00071900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</w:t>
      </w:r>
      <w:r w:rsidR="00C648F7">
        <w:rPr>
          <w:rFonts w:ascii="Century Gothic" w:hAnsi="Century Gothic" w:cs="Arial"/>
          <w:sz w:val="16"/>
          <w:szCs w:val="16"/>
        </w:rPr>
        <w:t>(podpis)</w:t>
      </w:r>
    </w:p>
    <w:p w:rsidR="00C648F7" w:rsidRDefault="00C648F7" w:rsidP="00C648F7">
      <w:pPr>
        <w:spacing w:after="0"/>
        <w:ind w:left="5664" w:firstLine="708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zachodzą w stosunku do mnie podstawy wykluczenia z postępowania </w:t>
      </w:r>
      <w:r>
        <w:rPr>
          <w:rFonts w:ascii="Century Gothic" w:hAnsi="Century Gothic" w:cs="Arial"/>
          <w:sz w:val="20"/>
          <w:szCs w:val="20"/>
        </w:rPr>
        <w:br/>
        <w:t xml:space="preserve">na podstawie art. ………….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16"/>
          <w:szCs w:val="16"/>
        </w:rPr>
        <w:t xml:space="preserve">(podać mającą zastosowanie podstawę wykluczenia spośród wymienionych w art. 24 ust. 1 pkt 13-14, 16-20 lub art. 24 ust. 5 pkt 1 ustawy </w:t>
      </w:r>
      <w:proofErr w:type="spellStart"/>
      <w:r>
        <w:rPr>
          <w:rFonts w:ascii="Century Gothic" w:hAnsi="Century Gothic" w:cs="Arial"/>
          <w:sz w:val="16"/>
          <w:szCs w:val="16"/>
        </w:rPr>
        <w:t>Pzp</w:t>
      </w:r>
      <w:proofErr w:type="spellEnd"/>
      <w:r>
        <w:rPr>
          <w:rFonts w:ascii="Century Gothic" w:hAnsi="Century Gothic" w:cs="Arial"/>
          <w:sz w:val="16"/>
          <w:szCs w:val="16"/>
        </w:rPr>
        <w:t>)</w:t>
      </w:r>
      <w:r>
        <w:rPr>
          <w:rFonts w:ascii="Century Gothic" w:hAnsi="Century Gothic" w:cs="Arial"/>
          <w:sz w:val="20"/>
          <w:szCs w:val="20"/>
        </w:rPr>
        <w:t xml:space="preserve">. Jednocześnie oświadczam, że w związku z ww. okolicznością, na podstawie art. 24 ust. 8 ustawy </w:t>
      </w:r>
      <w:proofErr w:type="spellStart"/>
      <w:r>
        <w:rPr>
          <w:rFonts w:ascii="Century Gothic" w:hAnsi="Century Gothic" w:cs="Arial"/>
          <w:sz w:val="20"/>
          <w:szCs w:val="20"/>
        </w:rPr>
        <w:t>Pzp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podjąłem następujące środki naprawcze: ………………………………………………………………………</w:t>
      </w:r>
      <w:r w:rsidR="00071900">
        <w:rPr>
          <w:rFonts w:ascii="Century Gothic" w:hAnsi="Century Gothic" w:cs="Arial"/>
          <w:sz w:val="20"/>
          <w:szCs w:val="20"/>
        </w:rPr>
        <w:t>…………………..</w:t>
      </w:r>
      <w:r>
        <w:rPr>
          <w:rFonts w:ascii="Century Gothic" w:hAnsi="Century Gothic" w:cs="Arial"/>
          <w:sz w:val="20"/>
          <w:szCs w:val="20"/>
        </w:rPr>
        <w:t>…..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…………………….…………………………………………………………………………………………………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(miejscowość), dnia …………………. r.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Default="00071900" w:rsidP="00C648F7">
      <w:pPr>
        <w:spacing w:after="0"/>
        <w:ind w:left="5664" w:firstLine="708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</w:t>
      </w:r>
      <w:r w:rsidR="00C648F7">
        <w:rPr>
          <w:rFonts w:ascii="Century Gothic" w:hAnsi="Century Gothic" w:cs="Arial"/>
          <w:sz w:val="16"/>
          <w:szCs w:val="16"/>
        </w:rPr>
        <w:t>(podpis)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Pr="00071900" w:rsidRDefault="00C648F7" w:rsidP="00C648F7">
      <w:pPr>
        <w:spacing w:before="120" w:after="0"/>
        <w:jc w:val="center"/>
        <w:rPr>
          <w:rFonts w:ascii="Century Gothic" w:hAnsi="Century Gothic" w:cs="Arial"/>
          <w:b/>
          <w:sz w:val="1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 xml:space="preserve">DOTYCZĄCE SPEŁNIANIA WARUNKÓW UDZIAŁU W POSTĘPOWANIU </w:t>
      </w:r>
      <w:r w:rsidRPr="00C648F7">
        <w:rPr>
          <w:rFonts w:ascii="Century Gothic" w:hAnsi="Century Gothic" w:cs="Arial"/>
          <w:b/>
          <w:sz w:val="20"/>
          <w:szCs w:val="20"/>
        </w:rPr>
        <w:br/>
      </w:r>
    </w:p>
    <w:p w:rsidR="00C648F7" w:rsidRDefault="00C648F7" w:rsidP="00071900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Na potrzeby postępowania o udzielenie zamówienia publicznego pn</w:t>
      </w:r>
      <w:r w:rsidRPr="00C806E2">
        <w:rPr>
          <w:rFonts w:ascii="Century Gothic" w:hAnsi="Century Gothic" w:cs="Arial"/>
          <w:color w:val="002060"/>
          <w:sz w:val="20"/>
          <w:szCs w:val="20"/>
        </w:rPr>
        <w:t>.</w:t>
      </w:r>
      <w:r w:rsidR="00C806E2">
        <w:rPr>
          <w:rFonts w:ascii="Century Gothic" w:hAnsi="Century Gothic" w:cs="Arial"/>
          <w:color w:val="002060"/>
          <w:sz w:val="20"/>
          <w:szCs w:val="20"/>
        </w:rPr>
        <w:t>:</w:t>
      </w:r>
      <w:r w:rsidRPr="00C806E2">
        <w:rPr>
          <w:rFonts w:ascii="Century Gothic" w:hAnsi="Century Gothic" w:cs="Arial"/>
          <w:color w:val="002060"/>
          <w:sz w:val="20"/>
          <w:szCs w:val="20"/>
        </w:rPr>
        <w:t xml:space="preserve"> </w:t>
      </w:r>
      <w:r w:rsidR="000E02D0" w:rsidRPr="000E02D0">
        <w:rPr>
          <w:rFonts w:ascii="Century Gothic" w:hAnsi="Century Gothic" w:cs="Tahoma"/>
          <w:b/>
          <w:color w:val="002060"/>
          <w:sz w:val="20"/>
          <w:szCs w:val="20"/>
        </w:rPr>
        <w:t>Pełnienie nadzoru inwestorskiego nad realizacją  zadania pn. Rozbudowa sieci wodociągowej wraz z budowa przyłączy do działek 358/2, 360/1, 362/1, 366/1 w miejscowości Nowa Huta.</w:t>
      </w:r>
      <w:r>
        <w:rPr>
          <w:rFonts w:ascii="Century Gothic" w:hAnsi="Century Gothic" w:cs="Arial"/>
          <w:sz w:val="20"/>
          <w:szCs w:val="20"/>
        </w:rPr>
        <w:t>, oświadczam, co następuje:</w:t>
      </w:r>
    </w:p>
    <w:p w:rsidR="00C648F7" w:rsidRDefault="00C648F7" w:rsidP="00C648F7">
      <w:pPr>
        <w:spacing w:after="0"/>
        <w:ind w:firstLine="709"/>
        <w:jc w:val="both"/>
        <w:rPr>
          <w:rFonts w:ascii="Century Gothic" w:hAnsi="Century Gothic" w:cs="Arial"/>
          <w:sz w:val="20"/>
          <w:szCs w:val="20"/>
        </w:rPr>
      </w:pPr>
    </w:p>
    <w:p w:rsidR="00C648F7" w:rsidRPr="00C806E2" w:rsidRDefault="00C648F7" w:rsidP="00C648F7">
      <w:pPr>
        <w:shd w:val="clear" w:color="auto" w:fill="FFFFFF" w:themeFill="background1"/>
        <w:spacing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INFORMACJA DOTYCZĄCA WYKONAWCY: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spełniam warunki udziału w postępowaniu określone przez zamawiającego w      …………..…………………………………………………..………………………………………….. </w:t>
      </w:r>
      <w:r>
        <w:rPr>
          <w:rFonts w:ascii="Century Gothic" w:hAnsi="Century Gothic" w:cs="Arial"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ascii="Century Gothic" w:hAnsi="Century Gothic" w:cs="Arial"/>
          <w:sz w:val="20"/>
          <w:szCs w:val="20"/>
        </w:rPr>
        <w:t>.</w:t>
      </w:r>
    </w:p>
    <w:p w:rsidR="00C648F7" w:rsidRDefault="00C648F7" w:rsidP="00C648F7">
      <w:pPr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(miejscowość), dnia ………….……. r. </w:t>
      </w:r>
    </w:p>
    <w:p w:rsidR="00C648F7" w:rsidRPr="00071900" w:rsidRDefault="00C648F7" w:rsidP="00C648F7">
      <w:pPr>
        <w:spacing w:after="0"/>
        <w:jc w:val="both"/>
        <w:rPr>
          <w:rFonts w:ascii="Century Gothic" w:hAnsi="Century Gothic" w:cs="Arial"/>
          <w:sz w:val="2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C648F7" w:rsidRDefault="00071900" w:rsidP="00C648F7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                      </w:t>
      </w:r>
      <w:r w:rsidR="00C648F7">
        <w:rPr>
          <w:rFonts w:ascii="Century Gothic" w:hAnsi="Century Gothic" w:cs="Arial"/>
          <w:sz w:val="16"/>
          <w:szCs w:val="16"/>
        </w:rPr>
        <w:t>(podpis)</w:t>
      </w:r>
    </w:p>
    <w:p w:rsidR="00C648F7" w:rsidRPr="00071900" w:rsidRDefault="00C648F7" w:rsidP="00C648F7">
      <w:pPr>
        <w:jc w:val="both"/>
        <w:rPr>
          <w:rFonts w:ascii="Century Gothic" w:hAnsi="Century Gothic" w:cs="Arial"/>
          <w:i/>
          <w:sz w:val="8"/>
          <w:szCs w:val="20"/>
        </w:rPr>
      </w:pPr>
    </w:p>
    <w:p w:rsidR="00C648F7" w:rsidRDefault="00C648F7" w:rsidP="00071900">
      <w:pPr>
        <w:spacing w:after="0"/>
        <w:jc w:val="both"/>
        <w:rPr>
          <w:rFonts w:ascii="Century Gothic" w:hAnsi="Century Gothic" w:cs="Arial"/>
          <w:i/>
          <w:sz w:val="20"/>
          <w:szCs w:val="20"/>
        </w:rPr>
      </w:pPr>
    </w:p>
    <w:p w:rsidR="00C648F7" w:rsidRPr="00C806E2" w:rsidRDefault="00C648F7" w:rsidP="00C648F7">
      <w:pPr>
        <w:shd w:val="clear" w:color="auto" w:fill="FFFFFF" w:themeFill="background1"/>
        <w:spacing w:after="0"/>
        <w:jc w:val="center"/>
        <w:rPr>
          <w:rFonts w:ascii="Century Gothic" w:hAnsi="Century Gothic" w:cs="Arial"/>
          <w:b/>
          <w:color w:val="002060"/>
          <w:sz w:val="24"/>
          <w:szCs w:val="20"/>
        </w:rPr>
      </w:pPr>
      <w:r w:rsidRPr="00C806E2">
        <w:rPr>
          <w:rFonts w:ascii="Century Gothic" w:hAnsi="Century Gothic" w:cs="Arial"/>
          <w:b/>
          <w:color w:val="002060"/>
          <w:sz w:val="24"/>
          <w:szCs w:val="20"/>
        </w:rPr>
        <w:t>OŚWIADCZENIE DOTYCZĄCE PODANYCH INFORMACJI:</w:t>
      </w:r>
    </w:p>
    <w:p w:rsidR="00C648F7" w:rsidRPr="00071900" w:rsidRDefault="00C648F7" w:rsidP="00C648F7">
      <w:pPr>
        <w:jc w:val="both"/>
        <w:rPr>
          <w:rFonts w:ascii="Century Gothic" w:hAnsi="Century Gothic" w:cs="Arial"/>
          <w:szCs w:val="20"/>
        </w:rPr>
      </w:pPr>
    </w:p>
    <w:p w:rsidR="00C648F7" w:rsidRDefault="00C648F7" w:rsidP="00C648F7">
      <w:pPr>
        <w:jc w:val="both"/>
        <w:rPr>
          <w:rFonts w:ascii="Century Gothic" w:hAnsi="Century Gothic" w:cs="Arial"/>
          <w:sz w:val="20"/>
          <w:szCs w:val="20"/>
        </w:rPr>
      </w:pPr>
      <w:r w:rsidRPr="00071900">
        <w:rPr>
          <w:rFonts w:ascii="Century Gothic" w:hAnsi="Century Gothic" w:cs="Arial"/>
          <w:b/>
          <w:szCs w:val="20"/>
        </w:rPr>
        <w:t>Oświadczam</w:t>
      </w:r>
      <w:r>
        <w:rPr>
          <w:rFonts w:ascii="Century Gothic" w:hAnsi="Century Gothic" w:cs="Arial"/>
          <w:sz w:val="20"/>
          <w:szCs w:val="20"/>
        </w:rPr>
        <w:t xml:space="preserve">, że wszystkie informacje podane w powyższych oświadczeniach są aktualne </w:t>
      </w:r>
      <w:r>
        <w:rPr>
          <w:rFonts w:ascii="Century Gothic" w:hAnsi="Century Gothic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 xml:space="preserve">…………….……. </w:t>
      </w:r>
      <w:r>
        <w:rPr>
          <w:rFonts w:ascii="Century Gothic" w:hAnsi="Century Gothic" w:cs="Arial"/>
          <w:i/>
          <w:sz w:val="16"/>
          <w:szCs w:val="16"/>
        </w:rPr>
        <w:t xml:space="preserve">(miejscowość), </w:t>
      </w:r>
      <w:r>
        <w:rPr>
          <w:rFonts w:ascii="Century Gothic" w:hAnsi="Century Gothic" w:cs="Arial"/>
          <w:sz w:val="16"/>
          <w:szCs w:val="16"/>
        </w:rPr>
        <w:t xml:space="preserve">dnia ………….……. r. </w:t>
      </w: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Pr="00071900" w:rsidRDefault="00C648F7" w:rsidP="00C648F7">
      <w:pPr>
        <w:spacing w:after="0"/>
        <w:jc w:val="both"/>
        <w:rPr>
          <w:rFonts w:ascii="Century Gothic" w:hAnsi="Century Gothic" w:cs="Arial"/>
          <w:sz w:val="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</w:p>
    <w:p w:rsidR="00C648F7" w:rsidRDefault="00C648F7" w:rsidP="00C648F7">
      <w:pPr>
        <w:spacing w:after="0"/>
        <w:jc w:val="both"/>
        <w:rPr>
          <w:rFonts w:ascii="Century Gothic" w:hAnsi="Century Gothic" w:cs="Arial"/>
          <w:sz w:val="16"/>
          <w:szCs w:val="16"/>
        </w:rPr>
      </w:pP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ab/>
      </w:r>
      <w:r w:rsidR="00071900">
        <w:rPr>
          <w:rFonts w:ascii="Century Gothic" w:hAnsi="Century Gothic" w:cs="Arial"/>
          <w:sz w:val="16"/>
          <w:szCs w:val="16"/>
        </w:rPr>
        <w:tab/>
      </w:r>
      <w:r>
        <w:rPr>
          <w:rFonts w:ascii="Century Gothic" w:hAnsi="Century Gothic" w:cs="Arial"/>
          <w:sz w:val="16"/>
          <w:szCs w:val="16"/>
        </w:rPr>
        <w:t>…………………………………………</w:t>
      </w:r>
    </w:p>
    <w:p w:rsidR="000E02D0" w:rsidRDefault="0007190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  <w:r>
        <w:rPr>
          <w:rFonts w:ascii="Century Gothic" w:hAnsi="Century Gothic" w:cs="Arial"/>
          <w:i/>
          <w:sz w:val="16"/>
          <w:szCs w:val="16"/>
        </w:rPr>
        <w:t xml:space="preserve">                      (podpis)</w:t>
      </w:r>
    </w:p>
    <w:p w:rsidR="000E02D0" w:rsidRDefault="000E02D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</w:p>
    <w:p w:rsidR="000E02D0" w:rsidRDefault="000E02D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</w:p>
    <w:p w:rsidR="000E02D0" w:rsidRDefault="000E02D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</w:p>
    <w:p w:rsidR="000E02D0" w:rsidRDefault="000E02D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</w:p>
    <w:p w:rsidR="000E02D0" w:rsidRDefault="000E02D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</w:p>
    <w:p w:rsidR="000E02D0" w:rsidRDefault="000E02D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</w:p>
    <w:p w:rsidR="000E02D0" w:rsidRDefault="000E02D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</w:p>
    <w:p w:rsidR="000E02D0" w:rsidRDefault="000E02D0" w:rsidP="00071900">
      <w:pPr>
        <w:spacing w:after="0"/>
        <w:ind w:left="5664" w:firstLine="708"/>
        <w:jc w:val="both"/>
        <w:rPr>
          <w:rFonts w:ascii="Century Gothic" w:hAnsi="Century Gothic" w:cs="Arial"/>
          <w:i/>
          <w:sz w:val="16"/>
          <w:szCs w:val="16"/>
        </w:rPr>
      </w:pPr>
    </w:p>
    <w:sectPr w:rsidR="000E02D0" w:rsidSect="00071900">
      <w:footerReference w:type="default" r:id="rId8"/>
      <w:pgSz w:w="11906" w:h="16838"/>
      <w:pgMar w:top="1135" w:right="1274" w:bottom="709" w:left="1417" w:header="22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B55" w:rsidRDefault="00D37B55" w:rsidP="005F7D37">
      <w:pPr>
        <w:spacing w:after="0" w:line="240" w:lineRule="auto"/>
      </w:pPr>
      <w:r>
        <w:separator/>
      </w:r>
    </w:p>
  </w:endnote>
  <w:endnote w:type="continuationSeparator" w:id="0">
    <w:p w:rsidR="00D37B55" w:rsidRDefault="00D37B55" w:rsidP="005F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25276"/>
      <w:docPartObj>
        <w:docPartGallery w:val="Page Numbers (Bottom of Page)"/>
        <w:docPartUnique/>
      </w:docPartObj>
    </w:sdtPr>
    <w:sdtEndPr/>
    <w:sdtContent>
      <w:p w:rsidR="008D1A0B" w:rsidRDefault="001A61DE">
        <w:pPr>
          <w:pStyle w:val="Stopka"/>
          <w:jc w:val="right"/>
        </w:pPr>
        <w:r w:rsidRPr="008E0251">
          <w:rPr>
            <w:rFonts w:ascii="Century Gothic" w:hAnsi="Century Gothic"/>
            <w:sz w:val="20"/>
            <w:szCs w:val="20"/>
          </w:rPr>
          <w:fldChar w:fldCharType="begin"/>
        </w:r>
        <w:r w:rsidRPr="008E0251">
          <w:rPr>
            <w:rFonts w:ascii="Century Gothic" w:hAnsi="Century Gothic"/>
            <w:sz w:val="20"/>
            <w:szCs w:val="20"/>
          </w:rPr>
          <w:instrText xml:space="preserve"> PAGE   \* MERGEFORMAT </w:instrText>
        </w:r>
        <w:r w:rsidRPr="008E0251">
          <w:rPr>
            <w:rFonts w:ascii="Century Gothic" w:hAnsi="Century Gothic"/>
            <w:sz w:val="20"/>
            <w:szCs w:val="20"/>
          </w:rPr>
          <w:fldChar w:fldCharType="separate"/>
        </w:r>
        <w:r w:rsidR="000E02D0">
          <w:rPr>
            <w:rFonts w:ascii="Century Gothic" w:hAnsi="Century Gothic"/>
            <w:noProof/>
            <w:sz w:val="20"/>
            <w:szCs w:val="20"/>
          </w:rPr>
          <w:t>2</w:t>
        </w:r>
        <w:r w:rsidRPr="008E0251">
          <w:rPr>
            <w:rFonts w:ascii="Century Gothic" w:hAnsi="Century Gothic"/>
            <w:noProof/>
            <w:sz w:val="20"/>
            <w:szCs w:val="20"/>
          </w:rPr>
          <w:fldChar w:fldCharType="end"/>
        </w:r>
      </w:p>
    </w:sdtContent>
  </w:sdt>
  <w:p w:rsidR="008D1A0B" w:rsidRDefault="00D37B5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B55" w:rsidRDefault="00D37B55" w:rsidP="005F7D37">
      <w:pPr>
        <w:spacing w:after="0" w:line="240" w:lineRule="auto"/>
      </w:pPr>
      <w:r>
        <w:separator/>
      </w:r>
    </w:p>
  </w:footnote>
  <w:footnote w:type="continuationSeparator" w:id="0">
    <w:p w:rsidR="00D37B55" w:rsidRDefault="00D37B55" w:rsidP="005F7D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3BAC"/>
    <w:multiLevelType w:val="singleLevel"/>
    <w:tmpl w:val="39665274"/>
    <w:lvl w:ilvl="0">
      <w:start w:val="3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sz w:val="20"/>
        <w:szCs w:val="20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C4431"/>
    <w:multiLevelType w:val="hybridMultilevel"/>
    <w:tmpl w:val="C1E4C01E"/>
    <w:lvl w:ilvl="0" w:tplc="C75A5DEA">
      <w:start w:val="1"/>
      <w:numFmt w:val="lowerLetter"/>
      <w:lvlText w:val="%1."/>
      <w:lvlJc w:val="left"/>
      <w:pPr>
        <w:ind w:left="1069" w:hanging="360"/>
      </w:pPr>
      <w:rPr>
        <w:color w:val="00206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271BE4"/>
    <w:multiLevelType w:val="hybridMultilevel"/>
    <w:tmpl w:val="255E04C6"/>
    <w:lvl w:ilvl="0" w:tplc="9A30CA1C">
      <w:start w:val="9"/>
      <w:numFmt w:val="decimal"/>
      <w:lvlText w:val="%1)"/>
      <w:lvlJc w:val="left"/>
      <w:pPr>
        <w:ind w:left="0" w:firstLine="0"/>
      </w:pPr>
      <w:rPr>
        <w:rFonts w:ascii="Century Gothic" w:hAnsi="Century Gothic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83601"/>
    <w:multiLevelType w:val="hybridMultilevel"/>
    <w:tmpl w:val="AC78FB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574C11"/>
    <w:multiLevelType w:val="hybridMultilevel"/>
    <w:tmpl w:val="ED14E0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F1551"/>
    <w:multiLevelType w:val="hybridMultilevel"/>
    <w:tmpl w:val="4A2E2036"/>
    <w:lvl w:ilvl="0" w:tplc="3228B8B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37"/>
    <w:rsid w:val="000065FD"/>
    <w:rsid w:val="00061FFB"/>
    <w:rsid w:val="00071900"/>
    <w:rsid w:val="000E02D0"/>
    <w:rsid w:val="001A61DE"/>
    <w:rsid w:val="0023479A"/>
    <w:rsid w:val="004E683D"/>
    <w:rsid w:val="005E47D9"/>
    <w:rsid w:val="005F6767"/>
    <w:rsid w:val="005F7D37"/>
    <w:rsid w:val="006938BB"/>
    <w:rsid w:val="006C3C63"/>
    <w:rsid w:val="007702A3"/>
    <w:rsid w:val="007874AC"/>
    <w:rsid w:val="00884D60"/>
    <w:rsid w:val="008E1716"/>
    <w:rsid w:val="00C648F7"/>
    <w:rsid w:val="00C806E2"/>
    <w:rsid w:val="00D37B55"/>
    <w:rsid w:val="00D74AA9"/>
    <w:rsid w:val="00E34263"/>
    <w:rsid w:val="00F124F4"/>
    <w:rsid w:val="00F211C3"/>
    <w:rsid w:val="00FD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05653-108E-4AA7-8A54-29E6CE09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37"/>
    <w:rPr>
      <w:rFonts w:eastAsiaTheme="minorEastAsia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F7D3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5F7D37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Akapitzlist">
    <w:name w:val="List Paragraph"/>
    <w:basedOn w:val="Normalny"/>
    <w:uiPriority w:val="34"/>
    <w:qFormat/>
    <w:rsid w:val="005F7D3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F7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7D37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F7D3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F7D37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F7D37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F7D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F7D37"/>
    <w:rPr>
      <w:rFonts w:eastAsiaTheme="minorEastAsia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5F7D37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5F7D37"/>
    <w:rPr>
      <w:rFonts w:ascii="Cambria" w:eastAsia="Times New Roman" w:hAnsi="Cambria" w:cs="Times New Roman"/>
      <w:sz w:val="24"/>
      <w:szCs w:val="24"/>
      <w:lang w:val="x-none" w:eastAsia="pl-PL"/>
    </w:rPr>
  </w:style>
  <w:style w:type="character" w:styleId="Pogrubienie">
    <w:name w:val="Strong"/>
    <w:qFormat/>
    <w:rsid w:val="005F7D37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874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74AC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48F7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48F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48F7"/>
    <w:rPr>
      <w:vertAlign w:val="superscript"/>
    </w:rPr>
  </w:style>
  <w:style w:type="character" w:customStyle="1" w:styleId="FontStyle44">
    <w:name w:val="Font Style44"/>
    <w:basedOn w:val="Domylnaczcionkaakapitu"/>
    <w:uiPriority w:val="99"/>
    <w:rsid w:val="0023479A"/>
    <w:rPr>
      <w:rFonts w:ascii="Century Gothic" w:hAnsi="Century Gothic" w:cs="Century Gothic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845E4-BB41-4626-939C-960BF69F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MSLOMCZEWSKI</dc:creator>
  <cp:lastModifiedBy>Karol Taborski</cp:lastModifiedBy>
  <cp:revision>2</cp:revision>
  <dcterms:created xsi:type="dcterms:W3CDTF">2017-08-31T13:19:00Z</dcterms:created>
  <dcterms:modified xsi:type="dcterms:W3CDTF">2017-08-31T13:19:00Z</dcterms:modified>
</cp:coreProperties>
</file>