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A1" w:rsidRPr="00ED69ED" w:rsidRDefault="00A636A1" w:rsidP="001E150A">
      <w:pPr>
        <w:spacing w:line="288" w:lineRule="auto"/>
        <w:jc w:val="both"/>
        <w:rPr>
          <w:sz w:val="16"/>
          <w:szCs w:val="20"/>
        </w:rPr>
      </w:pPr>
    </w:p>
    <w:p w:rsidR="00A636A1" w:rsidRPr="00ED69ED" w:rsidRDefault="00A636A1" w:rsidP="001E150A">
      <w:pPr>
        <w:spacing w:line="288" w:lineRule="auto"/>
        <w:jc w:val="both"/>
        <w:rPr>
          <w:b/>
          <w:szCs w:val="20"/>
        </w:rPr>
      </w:pPr>
    </w:p>
    <w:p w:rsidR="00CD271E" w:rsidRPr="00CD271E" w:rsidRDefault="00CD271E" w:rsidP="008312DA">
      <w:pPr>
        <w:pStyle w:val="Style20"/>
        <w:widowControl/>
        <w:spacing w:line="341" w:lineRule="exact"/>
        <w:ind w:left="2835" w:right="3109"/>
        <w:jc w:val="both"/>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Umowa nr </w:t>
      </w:r>
      <w:r w:rsidRPr="00CD271E">
        <w:rPr>
          <w:rStyle w:val="FontStyle36"/>
          <w:rFonts w:ascii="Times New Roman" w:hAnsi="Times New Roman" w:cs="Times New Roman"/>
          <w:sz w:val="24"/>
          <w:szCs w:val="24"/>
        </w:rPr>
        <w:t xml:space="preserve">RUK </w:t>
      </w:r>
      <w:r w:rsidR="008312DA">
        <w:rPr>
          <w:rStyle w:val="FontStyle36"/>
          <w:rFonts w:ascii="Times New Roman" w:hAnsi="Times New Roman" w:cs="Times New Roman"/>
          <w:sz w:val="24"/>
          <w:szCs w:val="24"/>
        </w:rPr>
        <w:t xml:space="preserve"> - O </w:t>
      </w:r>
      <w:r w:rsidRPr="00CD271E">
        <w:rPr>
          <w:rStyle w:val="FontStyle36"/>
          <w:rFonts w:ascii="Times New Roman" w:hAnsi="Times New Roman" w:cs="Times New Roman"/>
          <w:sz w:val="24"/>
          <w:szCs w:val="24"/>
        </w:rPr>
        <w:t>1/2017</w:t>
      </w:r>
    </w:p>
    <w:p w:rsidR="00CD271E" w:rsidRPr="00CD271E" w:rsidRDefault="00CD271E" w:rsidP="001E150A">
      <w:pPr>
        <w:pStyle w:val="Style9"/>
        <w:widowControl/>
        <w:tabs>
          <w:tab w:val="left" w:leader="dot" w:pos="2626"/>
        </w:tabs>
        <w:spacing w:before="5" w:line="341" w:lineRule="exact"/>
        <w:ind w:right="34"/>
        <w:jc w:val="both"/>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zawarta w dniu </w:t>
      </w:r>
      <w:r w:rsidR="00530EBA">
        <w:rPr>
          <w:rStyle w:val="FontStyle37"/>
          <w:rFonts w:ascii="Times New Roman" w:hAnsi="Times New Roman" w:cs="Times New Roman"/>
          <w:sz w:val="24"/>
          <w:szCs w:val="24"/>
        </w:rPr>
        <w:t>……………………….</w:t>
      </w:r>
      <w:r w:rsidRPr="00CD271E">
        <w:rPr>
          <w:rStyle w:val="FontStyle37"/>
          <w:rFonts w:ascii="Times New Roman" w:hAnsi="Times New Roman" w:cs="Times New Roman"/>
          <w:sz w:val="24"/>
          <w:szCs w:val="24"/>
        </w:rPr>
        <w:t xml:space="preserve"> r. w Rakowie pomiędzy:</w:t>
      </w:r>
    </w:p>
    <w:p w:rsidR="00CD271E" w:rsidRPr="00CD271E" w:rsidRDefault="00CD271E" w:rsidP="001E150A">
      <w:pPr>
        <w:pStyle w:val="Style9"/>
        <w:widowControl/>
        <w:spacing w:line="240" w:lineRule="exact"/>
        <w:ind w:right="7066"/>
        <w:jc w:val="both"/>
        <w:rPr>
          <w:rFonts w:ascii="Times New Roman" w:hAnsi="Times New Roman" w:cs="Times New Roman"/>
        </w:rPr>
      </w:pPr>
    </w:p>
    <w:p w:rsidR="00CD271E" w:rsidRPr="00CD271E" w:rsidRDefault="00CD271E" w:rsidP="001E150A">
      <w:pPr>
        <w:jc w:val="both"/>
        <w:rPr>
          <w:rStyle w:val="FontStyle37"/>
          <w:rFonts w:ascii="Times New Roman" w:eastAsia="TimesNewRomanPSMT" w:hAnsi="Times New Roman" w:cs="Times New Roman"/>
          <w:b/>
          <w:sz w:val="24"/>
          <w:szCs w:val="24"/>
        </w:rPr>
      </w:pPr>
      <w:r w:rsidRPr="00CD271E">
        <w:rPr>
          <w:rFonts w:eastAsia="TimesNewRomanPSMT"/>
          <w:b/>
        </w:rPr>
        <w:t xml:space="preserve">Gminą Raków, ul. Ogrodowa 1, 26-035 Raków, </w:t>
      </w:r>
      <w:r w:rsidRPr="00CD271E">
        <w:rPr>
          <w:rStyle w:val="FontStyle37"/>
          <w:rFonts w:ascii="Times New Roman" w:hAnsi="Times New Roman" w:cs="Times New Roman"/>
          <w:sz w:val="24"/>
          <w:szCs w:val="24"/>
        </w:rPr>
        <w:t xml:space="preserve">posiadającym NIP 657-25-24-517, reprezentowaną przez: </w:t>
      </w:r>
    </w:p>
    <w:p w:rsidR="00CD271E" w:rsidRPr="00CD271E" w:rsidRDefault="00CD271E" w:rsidP="001E150A">
      <w:pPr>
        <w:pStyle w:val="Style19"/>
        <w:widowControl/>
        <w:tabs>
          <w:tab w:val="left" w:pos="720"/>
        </w:tabs>
        <w:spacing w:before="5"/>
        <w:ind w:right="3091" w:firstLine="0"/>
        <w:jc w:val="both"/>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Panią mgr Alina Siwonia – Wójt Gminy Raków </w:t>
      </w:r>
    </w:p>
    <w:p w:rsidR="00CD271E" w:rsidRPr="00CD271E" w:rsidRDefault="00CD271E" w:rsidP="001E150A">
      <w:pPr>
        <w:pStyle w:val="Style19"/>
        <w:widowControl/>
        <w:tabs>
          <w:tab w:val="left" w:pos="720"/>
        </w:tabs>
        <w:spacing w:before="5"/>
        <w:ind w:right="3091" w:firstLine="0"/>
        <w:jc w:val="both"/>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przy kontrasygnacie Pani Anna Pleban – Skarbnika Gminy Raków zwanym dalej </w:t>
      </w:r>
      <w:r w:rsidRPr="00CD271E">
        <w:rPr>
          <w:rStyle w:val="FontStyle39"/>
          <w:rFonts w:ascii="Times New Roman" w:hAnsi="Times New Roman" w:cs="Times New Roman"/>
          <w:sz w:val="24"/>
          <w:szCs w:val="24"/>
        </w:rPr>
        <w:t>„Zamawiającym"</w:t>
      </w:r>
    </w:p>
    <w:p w:rsidR="00CD271E" w:rsidRPr="00CD271E" w:rsidRDefault="00CD271E" w:rsidP="001E150A">
      <w:pPr>
        <w:pStyle w:val="Style16"/>
        <w:widowControl/>
        <w:spacing w:line="341"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a: </w:t>
      </w:r>
    </w:p>
    <w:p w:rsidR="00CD271E" w:rsidRDefault="00530EBA" w:rsidP="001E150A">
      <w:pPr>
        <w:pStyle w:val="Style16"/>
        <w:widowControl/>
        <w:spacing w:line="341" w:lineRule="exact"/>
        <w:rPr>
          <w:rStyle w:val="FontStyle37"/>
          <w:rFonts w:ascii="Times New Roman" w:hAnsi="Times New Roman" w:cs="Times New Roman"/>
          <w:sz w:val="24"/>
          <w:szCs w:val="24"/>
        </w:rPr>
      </w:pPr>
      <w:r>
        <w:rPr>
          <w:rStyle w:val="FontStyle37"/>
          <w:rFonts w:ascii="Times New Roman" w:hAnsi="Times New Roman" w:cs="Times New Roman"/>
          <w:sz w:val="24"/>
          <w:szCs w:val="24"/>
        </w:rPr>
        <w:t>…………………………………………………………………………………</w:t>
      </w:r>
    </w:p>
    <w:p w:rsidR="00530EBA" w:rsidRDefault="00530EBA" w:rsidP="001E150A">
      <w:pPr>
        <w:pStyle w:val="Style16"/>
        <w:widowControl/>
        <w:spacing w:line="341" w:lineRule="exact"/>
        <w:rPr>
          <w:rStyle w:val="FontStyle37"/>
          <w:rFonts w:ascii="Times New Roman" w:hAnsi="Times New Roman" w:cs="Times New Roman"/>
          <w:sz w:val="24"/>
          <w:szCs w:val="24"/>
        </w:rPr>
      </w:pPr>
      <w:r>
        <w:rPr>
          <w:rStyle w:val="FontStyle37"/>
          <w:rFonts w:ascii="Times New Roman" w:hAnsi="Times New Roman" w:cs="Times New Roman"/>
          <w:sz w:val="24"/>
          <w:szCs w:val="24"/>
        </w:rPr>
        <w:t>…………………………………………………………………………………</w:t>
      </w:r>
    </w:p>
    <w:p w:rsidR="00530EBA" w:rsidRPr="00CD271E" w:rsidRDefault="00530EBA" w:rsidP="001E150A">
      <w:pPr>
        <w:pStyle w:val="Style16"/>
        <w:widowControl/>
        <w:spacing w:line="341" w:lineRule="exact"/>
        <w:rPr>
          <w:rStyle w:val="FontStyle37"/>
          <w:rFonts w:ascii="Times New Roman" w:hAnsi="Times New Roman" w:cs="Times New Roman"/>
          <w:sz w:val="24"/>
          <w:szCs w:val="24"/>
        </w:rPr>
      </w:pPr>
      <w:r>
        <w:rPr>
          <w:rStyle w:val="FontStyle37"/>
          <w:rFonts w:ascii="Times New Roman" w:hAnsi="Times New Roman" w:cs="Times New Roman"/>
          <w:sz w:val="24"/>
          <w:szCs w:val="24"/>
        </w:rPr>
        <w:t>…………………………………………………………………………………..</w:t>
      </w:r>
    </w:p>
    <w:p w:rsidR="00CD271E" w:rsidRPr="00CD271E" w:rsidRDefault="00CD271E" w:rsidP="001E150A">
      <w:pPr>
        <w:pStyle w:val="Style16"/>
        <w:widowControl/>
        <w:spacing w:before="134" w:line="240" w:lineRule="auto"/>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reprezentowaną przez :</w:t>
      </w:r>
    </w:p>
    <w:p w:rsidR="00CD271E" w:rsidRPr="00CD271E" w:rsidRDefault="00CD271E" w:rsidP="001E150A">
      <w:pPr>
        <w:pStyle w:val="Style16"/>
        <w:widowControl/>
        <w:spacing w:before="134" w:line="240" w:lineRule="auto"/>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1. </w:t>
      </w:r>
      <w:r w:rsidR="00530EBA">
        <w:rPr>
          <w:rStyle w:val="FontStyle37"/>
          <w:rFonts w:ascii="Times New Roman" w:hAnsi="Times New Roman" w:cs="Times New Roman"/>
          <w:sz w:val="24"/>
          <w:szCs w:val="24"/>
        </w:rPr>
        <w:t>……………………………………………………..</w:t>
      </w:r>
    </w:p>
    <w:p w:rsidR="00CD271E" w:rsidRPr="00CD271E" w:rsidRDefault="00CD271E" w:rsidP="001E150A">
      <w:pPr>
        <w:pStyle w:val="Style16"/>
        <w:widowControl/>
        <w:spacing w:before="134" w:line="240" w:lineRule="auto"/>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2. </w:t>
      </w:r>
      <w:r w:rsidR="00530EBA">
        <w:rPr>
          <w:rStyle w:val="FontStyle37"/>
          <w:rFonts w:ascii="Times New Roman" w:hAnsi="Times New Roman" w:cs="Times New Roman"/>
          <w:sz w:val="24"/>
          <w:szCs w:val="24"/>
        </w:rPr>
        <w:t>……………………………………………………..</w:t>
      </w:r>
    </w:p>
    <w:p w:rsidR="00CD271E" w:rsidRPr="00CD271E" w:rsidRDefault="00CD271E" w:rsidP="001E150A">
      <w:pPr>
        <w:pStyle w:val="Style16"/>
        <w:widowControl/>
        <w:spacing w:before="134" w:line="240" w:lineRule="auto"/>
        <w:rPr>
          <w:rStyle w:val="FontStyle37"/>
          <w:rFonts w:ascii="Times New Roman" w:hAnsi="Times New Roman" w:cs="Times New Roman"/>
          <w:sz w:val="24"/>
          <w:szCs w:val="24"/>
        </w:rPr>
      </w:pPr>
    </w:p>
    <w:p w:rsidR="00CD271E" w:rsidRPr="00CD271E" w:rsidRDefault="00CD271E" w:rsidP="001E150A">
      <w:pPr>
        <w:pStyle w:val="Style16"/>
        <w:widowControl/>
        <w:spacing w:line="240" w:lineRule="exact"/>
        <w:rPr>
          <w:rFonts w:ascii="Times New Roman" w:hAnsi="Times New Roman" w:cs="Times New Roman"/>
        </w:rPr>
      </w:pPr>
    </w:p>
    <w:p w:rsidR="00CD271E" w:rsidRPr="00CD271E" w:rsidRDefault="00CD271E" w:rsidP="001E150A">
      <w:pPr>
        <w:pStyle w:val="Style16"/>
        <w:widowControl/>
        <w:spacing w:line="240" w:lineRule="exact"/>
        <w:rPr>
          <w:rFonts w:ascii="Times New Roman" w:hAnsi="Times New Roman" w:cs="Times New Roman"/>
        </w:rPr>
      </w:pPr>
    </w:p>
    <w:p w:rsidR="00CD271E" w:rsidRPr="00CD271E" w:rsidRDefault="00CD271E" w:rsidP="001E150A">
      <w:pPr>
        <w:pStyle w:val="Style16"/>
        <w:widowControl/>
        <w:spacing w:before="10" w:line="240" w:lineRule="auto"/>
        <w:rPr>
          <w:rStyle w:val="FontStyle39"/>
          <w:rFonts w:ascii="Times New Roman" w:hAnsi="Times New Roman" w:cs="Times New Roman"/>
          <w:sz w:val="24"/>
          <w:szCs w:val="24"/>
        </w:rPr>
      </w:pPr>
      <w:r w:rsidRPr="00CD271E">
        <w:rPr>
          <w:rStyle w:val="FontStyle37"/>
          <w:rFonts w:ascii="Times New Roman" w:hAnsi="Times New Roman" w:cs="Times New Roman"/>
          <w:sz w:val="24"/>
          <w:szCs w:val="24"/>
        </w:rPr>
        <w:t xml:space="preserve">zwanym w dalszej treści umowy </w:t>
      </w:r>
      <w:r w:rsidRPr="00CD271E">
        <w:rPr>
          <w:rStyle w:val="FontStyle39"/>
          <w:rFonts w:ascii="Times New Roman" w:hAnsi="Times New Roman" w:cs="Times New Roman"/>
          <w:sz w:val="24"/>
          <w:szCs w:val="24"/>
        </w:rPr>
        <w:t>„Wykonawcą"</w:t>
      </w:r>
    </w:p>
    <w:p w:rsidR="00CD271E" w:rsidRPr="00CD271E" w:rsidRDefault="00CD271E" w:rsidP="001E150A">
      <w:pPr>
        <w:pStyle w:val="Style12"/>
        <w:widowControl/>
        <w:spacing w:line="240" w:lineRule="exact"/>
        <w:rPr>
          <w:rFonts w:ascii="Times New Roman" w:hAnsi="Times New Roman" w:cs="Times New Roman"/>
        </w:rPr>
      </w:pPr>
    </w:p>
    <w:p w:rsidR="00CD271E" w:rsidRPr="00CD271E" w:rsidRDefault="00CD271E" w:rsidP="001E150A">
      <w:pPr>
        <w:pStyle w:val="Style12"/>
        <w:widowControl/>
        <w:spacing w:before="235"/>
        <w:rPr>
          <w:rStyle w:val="FontStyle39"/>
          <w:rFonts w:ascii="Times New Roman" w:hAnsi="Times New Roman" w:cs="Times New Roman"/>
          <w:sz w:val="24"/>
          <w:szCs w:val="24"/>
        </w:rPr>
      </w:pPr>
      <w:r w:rsidRPr="00CD271E">
        <w:rPr>
          <w:rStyle w:val="FontStyle39"/>
          <w:rFonts w:ascii="Times New Roman" w:hAnsi="Times New Roman" w:cs="Times New Roman"/>
          <w:sz w:val="24"/>
          <w:szCs w:val="24"/>
        </w:rPr>
        <w:t>Strony działając w trybie art. 4 pkt 8 ustawy z dnia 29 stycznia 2004 r. Prawo zamówień publicznych (Dz. U. z 2015 r. poz. 2164 ze zm.), zawierają umowę o następującej treści:</w:t>
      </w:r>
    </w:p>
    <w:p w:rsidR="00CD271E" w:rsidRPr="00CD271E" w:rsidRDefault="00CD271E" w:rsidP="001E150A">
      <w:pPr>
        <w:pStyle w:val="Style9"/>
        <w:widowControl/>
        <w:spacing w:line="240" w:lineRule="exact"/>
        <w:ind w:right="34"/>
        <w:jc w:val="both"/>
        <w:rPr>
          <w:rFonts w:ascii="Times New Roman" w:hAnsi="Times New Roman" w:cs="Times New Roman"/>
        </w:rPr>
      </w:pPr>
    </w:p>
    <w:p w:rsidR="00CD271E" w:rsidRPr="00CD271E" w:rsidRDefault="00CD271E" w:rsidP="001E150A">
      <w:pPr>
        <w:pStyle w:val="Style9"/>
        <w:widowControl/>
        <w:spacing w:line="240" w:lineRule="exact"/>
        <w:ind w:right="34"/>
        <w:jc w:val="both"/>
        <w:rPr>
          <w:rFonts w:ascii="Times New Roman" w:hAnsi="Times New Roman" w:cs="Times New Roman"/>
        </w:rPr>
      </w:pPr>
    </w:p>
    <w:p w:rsidR="00CD271E" w:rsidRPr="00CD271E" w:rsidRDefault="00CD271E" w:rsidP="001E150A">
      <w:pPr>
        <w:pStyle w:val="Style9"/>
        <w:widowControl/>
        <w:spacing w:before="53" w:line="360" w:lineRule="auto"/>
        <w:ind w:right="34"/>
        <w:jc w:val="center"/>
        <w:rPr>
          <w:rStyle w:val="FontStyle37"/>
          <w:rFonts w:ascii="Times New Roman" w:hAnsi="Times New Roman" w:cs="Times New Roman"/>
          <w:spacing w:val="30"/>
          <w:sz w:val="24"/>
          <w:szCs w:val="24"/>
        </w:rPr>
      </w:pPr>
      <w:r w:rsidRPr="00CD271E">
        <w:rPr>
          <w:rStyle w:val="FontStyle37"/>
          <w:rFonts w:ascii="Times New Roman" w:hAnsi="Times New Roman" w:cs="Times New Roman"/>
          <w:spacing w:val="30"/>
          <w:sz w:val="24"/>
          <w:szCs w:val="24"/>
        </w:rPr>
        <w:t>§1</w:t>
      </w:r>
    </w:p>
    <w:p w:rsidR="00CD271E" w:rsidRPr="00CD271E" w:rsidRDefault="00CD271E" w:rsidP="001E150A">
      <w:pPr>
        <w:pStyle w:val="Style9"/>
        <w:widowControl/>
        <w:spacing w:before="53" w:line="240" w:lineRule="auto"/>
        <w:ind w:right="34"/>
        <w:jc w:val="both"/>
        <w:rPr>
          <w:rStyle w:val="FontStyle37"/>
          <w:rFonts w:ascii="Times New Roman" w:hAnsi="Times New Roman" w:cs="Times New Roman"/>
          <w:spacing w:val="30"/>
          <w:sz w:val="24"/>
          <w:szCs w:val="24"/>
        </w:rPr>
      </w:pPr>
      <w:r w:rsidRPr="00CD271E">
        <w:rPr>
          <w:rStyle w:val="FontStyle37"/>
          <w:rFonts w:ascii="Times New Roman" w:hAnsi="Times New Roman" w:cs="Times New Roman"/>
          <w:spacing w:val="30"/>
          <w:sz w:val="24"/>
          <w:szCs w:val="24"/>
        </w:rPr>
        <w:t xml:space="preserve">1. </w:t>
      </w:r>
      <w:r w:rsidRPr="00CD271E">
        <w:rPr>
          <w:rStyle w:val="FontStyle37"/>
          <w:rFonts w:ascii="Times New Roman" w:hAnsi="Times New Roman" w:cs="Times New Roman"/>
          <w:sz w:val="24"/>
          <w:szCs w:val="24"/>
        </w:rPr>
        <w:t xml:space="preserve">Na podstawie zaproszenia do złożenia ofert rozstrzygniętego w dniu </w:t>
      </w:r>
      <w:r w:rsidR="00530EBA">
        <w:rPr>
          <w:rStyle w:val="FontStyle37"/>
          <w:rFonts w:ascii="Times New Roman" w:hAnsi="Times New Roman" w:cs="Times New Roman"/>
          <w:sz w:val="24"/>
          <w:szCs w:val="24"/>
        </w:rPr>
        <w:t>……………..</w:t>
      </w:r>
      <w:r w:rsidRPr="00CD271E">
        <w:rPr>
          <w:rStyle w:val="FontStyle37"/>
          <w:rFonts w:ascii="Times New Roman" w:hAnsi="Times New Roman" w:cs="Times New Roman"/>
          <w:sz w:val="24"/>
          <w:szCs w:val="24"/>
        </w:rPr>
        <w:t xml:space="preserve">. Zamawiający zleca,  a Wykonawca zobowiązuje się do opracowania dokumentacji projektowo – kosztorysowej na „Rozbudowa Szkoły Podstawowej i budowa Sali Gimnastycznej </w:t>
      </w:r>
      <w:r w:rsidR="001E150A">
        <w:rPr>
          <w:rStyle w:val="FontStyle37"/>
          <w:rFonts w:ascii="Times New Roman" w:hAnsi="Times New Roman" w:cs="Times New Roman"/>
          <w:sz w:val="24"/>
          <w:szCs w:val="24"/>
        </w:rPr>
        <w:br/>
      </w:r>
      <w:r w:rsidRPr="00CD271E">
        <w:rPr>
          <w:rStyle w:val="FontStyle37"/>
          <w:rFonts w:ascii="Times New Roman" w:hAnsi="Times New Roman" w:cs="Times New Roman"/>
          <w:sz w:val="24"/>
          <w:szCs w:val="24"/>
        </w:rPr>
        <w:t xml:space="preserve">w </w:t>
      </w:r>
      <w:proofErr w:type="spellStart"/>
      <w:r w:rsidRPr="00CD271E">
        <w:rPr>
          <w:rStyle w:val="FontStyle37"/>
          <w:rFonts w:ascii="Times New Roman" w:hAnsi="Times New Roman" w:cs="Times New Roman"/>
          <w:sz w:val="24"/>
          <w:szCs w:val="24"/>
        </w:rPr>
        <w:t>Ociesękach</w:t>
      </w:r>
      <w:proofErr w:type="spellEnd"/>
      <w:r w:rsidRPr="00CD271E">
        <w:rPr>
          <w:rStyle w:val="FontStyle37"/>
          <w:rFonts w:ascii="Times New Roman" w:hAnsi="Times New Roman" w:cs="Times New Roman"/>
          <w:sz w:val="24"/>
          <w:szCs w:val="24"/>
        </w:rPr>
        <w:t xml:space="preserve"> wraz z doposażeniem</w:t>
      </w:r>
      <w:r w:rsidRPr="00CD271E">
        <w:rPr>
          <w:rStyle w:val="FontStyle37"/>
          <w:rFonts w:ascii="Times New Roman" w:hAnsi="Times New Roman" w:cs="Times New Roman"/>
          <w:b/>
          <w:sz w:val="24"/>
          <w:szCs w:val="24"/>
        </w:rPr>
        <w:t>”</w:t>
      </w:r>
    </w:p>
    <w:p w:rsidR="00CD271E" w:rsidRPr="00CD271E" w:rsidRDefault="00CD271E" w:rsidP="001E150A">
      <w:pPr>
        <w:pStyle w:val="Style16"/>
        <w:widowControl/>
        <w:spacing w:line="240" w:lineRule="auto"/>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2. Przedmiotem umowy jest „Rozbudowa Szkoły Podstawowej i budowa Sali Gimnastycznej w </w:t>
      </w:r>
      <w:proofErr w:type="spellStart"/>
      <w:r w:rsidRPr="00CD271E">
        <w:rPr>
          <w:rStyle w:val="FontStyle37"/>
          <w:rFonts w:ascii="Times New Roman" w:hAnsi="Times New Roman" w:cs="Times New Roman"/>
          <w:sz w:val="24"/>
          <w:szCs w:val="24"/>
        </w:rPr>
        <w:t>Ociesękach</w:t>
      </w:r>
      <w:proofErr w:type="spellEnd"/>
      <w:r w:rsidRPr="00CD271E">
        <w:rPr>
          <w:rStyle w:val="FontStyle37"/>
          <w:rFonts w:ascii="Times New Roman" w:hAnsi="Times New Roman" w:cs="Times New Roman"/>
          <w:sz w:val="24"/>
          <w:szCs w:val="24"/>
        </w:rPr>
        <w:t xml:space="preserve"> wraz z doposażeniem</w:t>
      </w:r>
      <w:r w:rsidRPr="00CD271E">
        <w:rPr>
          <w:rStyle w:val="FontStyle37"/>
          <w:rFonts w:ascii="Times New Roman" w:hAnsi="Times New Roman" w:cs="Times New Roman"/>
          <w:b/>
          <w:sz w:val="24"/>
          <w:szCs w:val="24"/>
        </w:rPr>
        <w:t xml:space="preserve">” </w:t>
      </w:r>
      <w:r w:rsidRPr="00CD271E">
        <w:rPr>
          <w:rStyle w:val="FontStyle37"/>
          <w:rFonts w:ascii="Times New Roman" w:hAnsi="Times New Roman" w:cs="Times New Roman"/>
          <w:sz w:val="24"/>
          <w:szCs w:val="24"/>
        </w:rPr>
        <w:t>polegającej na:</w:t>
      </w:r>
    </w:p>
    <w:p w:rsidR="00CD271E" w:rsidRPr="00CD271E" w:rsidRDefault="00CD271E" w:rsidP="001E150A">
      <w:pPr>
        <w:jc w:val="both"/>
        <w:rPr>
          <w:rStyle w:val="FontStyle37"/>
          <w:rFonts w:ascii="Times New Roman" w:eastAsia="FreeSans" w:hAnsi="Times New Roman" w:cs="Times New Roman"/>
          <w:sz w:val="24"/>
          <w:szCs w:val="24"/>
        </w:rPr>
      </w:pPr>
      <w:r w:rsidRPr="00CD271E">
        <w:rPr>
          <w:rFonts w:eastAsia="FreeSans"/>
        </w:rPr>
        <w:t xml:space="preserve">wykonaniu kompletnej dokumentacji projektowej, uzyskaniu wszelkich wymaganych prawem niezbędnych opinii, uzgodnień i pozwoleń na realizację w/w zadania inwestycyjnego </w:t>
      </w:r>
      <w:r w:rsidRPr="00CD271E">
        <w:rPr>
          <w:rStyle w:val="FontStyle37"/>
          <w:rFonts w:ascii="Times New Roman" w:hAnsi="Times New Roman" w:cs="Times New Roman"/>
          <w:b/>
          <w:sz w:val="24"/>
          <w:szCs w:val="24"/>
        </w:rPr>
        <w:t xml:space="preserve"> </w:t>
      </w:r>
      <w:r w:rsidRPr="00CD271E">
        <w:rPr>
          <w:rStyle w:val="FontStyle37"/>
          <w:rFonts w:ascii="Times New Roman" w:hAnsi="Times New Roman" w:cs="Times New Roman"/>
          <w:sz w:val="24"/>
          <w:szCs w:val="24"/>
        </w:rPr>
        <w:t xml:space="preserve">zlokalizowanego na działce nr ewid. 252, 253 w miejscowości Ociesęki. </w:t>
      </w:r>
    </w:p>
    <w:p w:rsidR="00CD271E" w:rsidRPr="00CD271E" w:rsidRDefault="00CD271E" w:rsidP="001E150A">
      <w:pPr>
        <w:spacing w:line="360" w:lineRule="auto"/>
        <w:jc w:val="both"/>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1. Przedmiot zamówienia:</w:t>
      </w:r>
    </w:p>
    <w:p w:rsidR="00CD271E" w:rsidRDefault="00CD271E" w:rsidP="001E150A">
      <w:pPr>
        <w:pStyle w:val="Bezodstpw"/>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Zakres opracowania obejmuje:</w:t>
      </w:r>
    </w:p>
    <w:p w:rsidR="00CD271E" w:rsidRDefault="00CD271E" w:rsidP="001E150A">
      <w:pPr>
        <w:pStyle w:val="Bezodstpw"/>
        <w:spacing w:line="276" w:lineRule="auto"/>
        <w:jc w:val="both"/>
        <w:rPr>
          <w:rFonts w:ascii="Times New Roman" w:hAnsi="Times New Roman" w:cs="Times New Roman"/>
          <w:bCs/>
          <w:sz w:val="24"/>
          <w:szCs w:val="24"/>
        </w:rPr>
      </w:pPr>
      <w:r>
        <w:rPr>
          <w:rFonts w:ascii="Times New Roman" w:hAnsi="Times New Roman" w:cs="Times New Roman"/>
          <w:bCs/>
          <w:sz w:val="24"/>
          <w:szCs w:val="24"/>
        </w:rPr>
        <w:t>1. Pozyskanie map do celów projektowych lub map zasadniczych (jeżeli wymagane) – 5 egz.</w:t>
      </w:r>
    </w:p>
    <w:p w:rsidR="00CD271E" w:rsidRDefault="00CD271E" w:rsidP="001E150A">
      <w:pPr>
        <w:pStyle w:val="Bezodstpw"/>
        <w:spacing w:line="276" w:lineRule="auto"/>
        <w:jc w:val="both"/>
        <w:rPr>
          <w:rFonts w:ascii="Times New Roman" w:hAnsi="Times New Roman" w:cs="Times New Roman"/>
          <w:bCs/>
          <w:sz w:val="24"/>
          <w:szCs w:val="24"/>
        </w:rPr>
      </w:pPr>
      <w:r>
        <w:rPr>
          <w:rFonts w:ascii="Times New Roman" w:hAnsi="Times New Roman" w:cs="Times New Roman"/>
          <w:bCs/>
          <w:sz w:val="24"/>
          <w:szCs w:val="24"/>
        </w:rPr>
        <w:t>2.Wykonanie badań geotechnicznych.</w:t>
      </w:r>
    </w:p>
    <w:p w:rsidR="00CD271E" w:rsidRDefault="00CD271E" w:rsidP="001E150A">
      <w:pPr>
        <w:pStyle w:val="Bezodstpw"/>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 Inwentaryzacja stanu istniejącego w zakresie niezbędnym do opracowania dokumentacji </w:t>
      </w:r>
    </w:p>
    <w:p w:rsidR="00CD271E" w:rsidRDefault="00CD271E" w:rsidP="001E150A">
      <w:pPr>
        <w:pStyle w:val="Bezodstpw"/>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5.Opracowanie projektu architektoniczno-budowlanego – 5 egz. </w:t>
      </w:r>
    </w:p>
    <w:p w:rsidR="00CD271E" w:rsidRDefault="00CD271E" w:rsidP="001E150A">
      <w:pPr>
        <w:pStyle w:val="Bezodstpw"/>
        <w:spacing w:line="276" w:lineRule="auto"/>
        <w:jc w:val="both"/>
        <w:rPr>
          <w:rFonts w:ascii="Times New Roman" w:hAnsi="Times New Roman" w:cs="Times New Roman"/>
          <w:bCs/>
          <w:sz w:val="24"/>
          <w:szCs w:val="24"/>
        </w:rPr>
      </w:pPr>
      <w:r>
        <w:rPr>
          <w:rFonts w:ascii="Times New Roman" w:hAnsi="Times New Roman" w:cs="Times New Roman"/>
          <w:bCs/>
          <w:sz w:val="24"/>
          <w:szCs w:val="24"/>
        </w:rPr>
        <w:t>6. Opracowanie projektu budowlanego i wykonawczego dla wszystkich branż– 5 egz.</w:t>
      </w:r>
    </w:p>
    <w:p w:rsidR="00CD271E" w:rsidRDefault="00CD271E" w:rsidP="001E150A">
      <w:pPr>
        <w:pStyle w:val="Bezodstpw"/>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7. Opracowanie projektu budowlanego przebudowy kotłowni  wraz z montażem kotła </w:t>
      </w:r>
    </w:p>
    <w:p w:rsidR="00CD271E" w:rsidRDefault="00CD271E" w:rsidP="001E150A">
      <w:pPr>
        <w:pStyle w:val="Bezodstpw"/>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i wykonaniem instalacji CO i CWU (  podłączenie do istniejącej instalacji w kotłowni zasilającej budynek Szkoły Podstawowej w </w:t>
      </w:r>
      <w:proofErr w:type="spellStart"/>
      <w:r>
        <w:rPr>
          <w:rFonts w:ascii="Times New Roman" w:hAnsi="Times New Roman" w:cs="Times New Roman"/>
          <w:bCs/>
          <w:sz w:val="24"/>
          <w:szCs w:val="24"/>
        </w:rPr>
        <w:t>Ociesękach</w:t>
      </w:r>
      <w:proofErr w:type="spellEnd"/>
      <w:r>
        <w:rPr>
          <w:rFonts w:ascii="Times New Roman" w:hAnsi="Times New Roman" w:cs="Times New Roman"/>
          <w:bCs/>
          <w:sz w:val="24"/>
          <w:szCs w:val="24"/>
        </w:rPr>
        <w:t xml:space="preserve"> -5 egz.</w:t>
      </w:r>
    </w:p>
    <w:p w:rsidR="00CD271E" w:rsidRDefault="00CD271E" w:rsidP="001E150A">
      <w:pPr>
        <w:pStyle w:val="Bezodstpw"/>
        <w:spacing w:line="276" w:lineRule="auto"/>
        <w:jc w:val="both"/>
        <w:rPr>
          <w:rFonts w:ascii="Times New Roman" w:hAnsi="Times New Roman" w:cs="Times New Roman"/>
          <w:bCs/>
          <w:sz w:val="24"/>
          <w:szCs w:val="24"/>
        </w:rPr>
      </w:pPr>
      <w:r>
        <w:rPr>
          <w:rFonts w:ascii="Times New Roman" w:hAnsi="Times New Roman" w:cs="Times New Roman"/>
          <w:bCs/>
          <w:sz w:val="24"/>
          <w:szCs w:val="24"/>
        </w:rPr>
        <w:t>8. Złożenie wniosku i uzyskanie decyzji o środowiskowych uwarunkowaniach zgody na realizacje  przedsięwzięcia  lub decyzji  o umorzeniu postępowania  w sprawie wydania  decyzji środowiskowych</w:t>
      </w:r>
    </w:p>
    <w:p w:rsidR="00CD271E" w:rsidRDefault="00CD271E" w:rsidP="001E150A">
      <w:pPr>
        <w:pStyle w:val="Bezodstpw"/>
        <w:spacing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9. Złożenie wniosku o wydanie pozwolenia na budowę lub wniosku zgłoszenia dla robót nie wymagających pozwolenia na budowę</w:t>
      </w:r>
    </w:p>
    <w:p w:rsidR="00CD271E" w:rsidRDefault="00CD271E" w:rsidP="001E150A">
      <w:pPr>
        <w:pStyle w:val="Bezodstpw"/>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10. Opracowanie kosztorysów inwestorskich + przedmiarów robót, kosztorys ślepy, </w:t>
      </w:r>
      <w:proofErr w:type="spellStart"/>
      <w:r>
        <w:rPr>
          <w:rFonts w:ascii="Times New Roman" w:hAnsi="Times New Roman" w:cs="Times New Roman"/>
          <w:bCs/>
          <w:sz w:val="24"/>
          <w:szCs w:val="24"/>
        </w:rPr>
        <w:t>STWiOR</w:t>
      </w:r>
      <w:proofErr w:type="spellEnd"/>
      <w:r>
        <w:rPr>
          <w:rFonts w:ascii="Times New Roman" w:hAnsi="Times New Roman" w:cs="Times New Roman"/>
          <w:bCs/>
          <w:sz w:val="24"/>
          <w:szCs w:val="24"/>
        </w:rPr>
        <w:t>- 2 egz.</w:t>
      </w:r>
    </w:p>
    <w:p w:rsidR="00CD271E" w:rsidRDefault="00CD271E" w:rsidP="001E150A">
      <w:pPr>
        <w:pStyle w:val="Bezodstpw"/>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11. Opracowanie w/w dokumentacji  w wersji </w:t>
      </w:r>
      <w:proofErr w:type="spellStart"/>
      <w:r>
        <w:rPr>
          <w:rFonts w:ascii="Times New Roman" w:hAnsi="Times New Roman" w:cs="Times New Roman"/>
          <w:bCs/>
          <w:sz w:val="24"/>
          <w:szCs w:val="24"/>
        </w:rPr>
        <w:t>elektoronicznej</w:t>
      </w:r>
      <w:proofErr w:type="spellEnd"/>
      <w:r>
        <w:rPr>
          <w:rFonts w:ascii="Times New Roman" w:hAnsi="Times New Roman" w:cs="Times New Roman"/>
          <w:bCs/>
          <w:sz w:val="24"/>
          <w:szCs w:val="24"/>
        </w:rPr>
        <w:t>- 1 egz.</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AD2EF9">
        <w:rPr>
          <w:rFonts w:ascii="Times New Roman" w:hAnsi="Times New Roman" w:cs="Times New Roman"/>
          <w:sz w:val="24"/>
          <w:szCs w:val="24"/>
        </w:rPr>
        <w:t>2) wystąpienie w imieniu Zamawiającego i uzyskanie wszystkich niezbędnych badań, pozwoleń, zezwoleń, uzgodnień, decyzji, w tym wykonalnej decyzji pozwolenia na budowę;</w:t>
      </w:r>
      <w:r w:rsidRPr="00AD2EF9">
        <w:rPr>
          <w:rFonts w:ascii="Times New Roman" w:hAnsi="Times New Roman" w:cs="Times New Roman"/>
          <w:sz w:val="24"/>
          <w:szCs w:val="24"/>
        </w:rPr>
        <w:br/>
      </w:r>
      <w:r>
        <w:rPr>
          <w:rFonts w:ascii="Times New Roman" w:hAnsi="Times New Roman" w:cs="Times New Roman"/>
          <w:sz w:val="24"/>
          <w:szCs w:val="24"/>
        </w:rPr>
        <w:t>1</w:t>
      </w:r>
      <w:r w:rsidRPr="00AD2EF9">
        <w:rPr>
          <w:rFonts w:ascii="Times New Roman" w:hAnsi="Times New Roman" w:cs="Times New Roman"/>
          <w:sz w:val="24"/>
          <w:szCs w:val="24"/>
        </w:rPr>
        <w:t>3) Wykonawca, w ramach wynagrodzenia za wykonanie przedmiotu umowy, zobowiązany będzie do udzielania odpowiedzi na pytania, które wpłyną po ogłoszeniu przez Zamawiającego postępowania na roboty budowlane;</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AD2EF9">
        <w:rPr>
          <w:rFonts w:ascii="Times New Roman" w:hAnsi="Times New Roman" w:cs="Times New Roman"/>
          <w:sz w:val="24"/>
          <w:szCs w:val="24"/>
        </w:rPr>
        <w:t xml:space="preserve">4) Wykonawca zobowiązany będzie do sprawowania nadzoru autorskiego nad realizacją robót budowlanych objętych dokumentacją projektową w oparciu o przepisy art. 20 ust. 1 pkt </w:t>
      </w:r>
      <w:r>
        <w:rPr>
          <w:rFonts w:ascii="Times New Roman" w:hAnsi="Times New Roman" w:cs="Times New Roman"/>
          <w:sz w:val="24"/>
          <w:szCs w:val="24"/>
        </w:rPr>
        <w:br/>
      </w:r>
      <w:r w:rsidRPr="00AD2EF9">
        <w:rPr>
          <w:rFonts w:ascii="Times New Roman" w:hAnsi="Times New Roman" w:cs="Times New Roman"/>
          <w:sz w:val="24"/>
          <w:szCs w:val="24"/>
        </w:rPr>
        <w:t xml:space="preserve">4 Ustawy Prawo budowlane z dnia 7 lipca 1994 r., w terminie od dnia rozpoczęcia robót budowlanych do dnia podpisania odbioru końcowego. Nadzór autorski obejmować będzie </w:t>
      </w:r>
      <w:r w:rsidRPr="00AD2EF9">
        <w:rPr>
          <w:rFonts w:ascii="Times New Roman" w:hAnsi="Times New Roman" w:cs="Times New Roman"/>
          <w:sz w:val="24"/>
          <w:szCs w:val="24"/>
        </w:rPr>
        <w:br/>
        <w:t>w szczególności udzielanie wyjaśnień i porad Zamawiającemu, kontrolę zgodności wykonania robót z dokumentacją projektową, uzgadnianie możliwości wprowadzenia rozwiązań zamiennych.</w:t>
      </w:r>
      <w:r w:rsidRPr="00AD2EF9">
        <w:rPr>
          <w:rFonts w:ascii="Times New Roman" w:hAnsi="Times New Roman" w:cs="Times New Roman"/>
          <w:sz w:val="24"/>
          <w:szCs w:val="24"/>
        </w:rPr>
        <w:br/>
        <w:t>Opracowanie projektowe winno spełniać wymogi zgodne z miejscowymi planami Z</w:t>
      </w:r>
      <w:r>
        <w:rPr>
          <w:rFonts w:ascii="Times New Roman" w:hAnsi="Times New Roman" w:cs="Times New Roman"/>
          <w:sz w:val="24"/>
          <w:szCs w:val="24"/>
        </w:rPr>
        <w:t xml:space="preserve">agospodarowania przestrzennego. </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Zamawiający zaleca dokonanie wizji lokalnej, w celu uwzględnienia wszystkich uwarunkowań mających istotny wpływ na kształtowanie ceny oferty, jak również zaproponowanych rozwiązań projektowych.</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AD2EF9">
        <w:rPr>
          <w:rFonts w:ascii="Times New Roman" w:hAnsi="Times New Roman" w:cs="Times New Roman"/>
          <w:sz w:val="24"/>
          <w:szCs w:val="24"/>
        </w:rPr>
        <w:t>. Wykonawca podejmujący się realizacji przedmiotu zamówienia zobowiązany jest do opracowania:</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AD2EF9">
        <w:rPr>
          <w:rFonts w:ascii="Times New Roman" w:hAnsi="Times New Roman" w:cs="Times New Roman"/>
          <w:sz w:val="24"/>
          <w:szCs w:val="24"/>
        </w:rPr>
        <w:t>) materiałów do wniosków o wydanie wszelkich warunków</w:t>
      </w:r>
      <w:r>
        <w:rPr>
          <w:rFonts w:ascii="Times New Roman" w:hAnsi="Times New Roman" w:cs="Times New Roman"/>
          <w:sz w:val="24"/>
          <w:szCs w:val="24"/>
        </w:rPr>
        <w:t xml:space="preserve">, decyzji, opinii, uzgodnień; </w:t>
      </w:r>
      <w:r>
        <w:rPr>
          <w:rFonts w:ascii="Times New Roman" w:hAnsi="Times New Roman" w:cs="Times New Roman"/>
          <w:sz w:val="24"/>
          <w:szCs w:val="24"/>
        </w:rPr>
        <w:br/>
        <w:t>2</w:t>
      </w:r>
      <w:r w:rsidRPr="00AD2EF9">
        <w:rPr>
          <w:rFonts w:ascii="Times New Roman" w:hAnsi="Times New Roman" w:cs="Times New Roman"/>
          <w:sz w:val="24"/>
          <w:szCs w:val="24"/>
        </w:rPr>
        <w:t xml:space="preserve">) dokumentacji projektowej i innych wymaganych dokumentów formalno-prawnych </w:t>
      </w:r>
      <w:r w:rsidRPr="00AD2EF9">
        <w:rPr>
          <w:rFonts w:ascii="Times New Roman" w:hAnsi="Times New Roman" w:cs="Times New Roman"/>
          <w:sz w:val="24"/>
          <w:szCs w:val="24"/>
        </w:rPr>
        <w:br/>
        <w:t>i uzyskanie na ich podstawie, w imieniu Zamawiającego, prawomocnych zgód i decyzji właściwych organów na prowadzenie robót budowlanych, w oparc</w:t>
      </w:r>
      <w:r>
        <w:rPr>
          <w:rFonts w:ascii="Times New Roman" w:hAnsi="Times New Roman" w:cs="Times New Roman"/>
          <w:sz w:val="24"/>
          <w:szCs w:val="24"/>
        </w:rPr>
        <w:t>iu o obowiązujące przepisy;</w:t>
      </w:r>
      <w:r>
        <w:rPr>
          <w:rFonts w:ascii="Times New Roman" w:hAnsi="Times New Roman" w:cs="Times New Roman"/>
          <w:sz w:val="24"/>
          <w:szCs w:val="24"/>
        </w:rPr>
        <w:br/>
        <w:t>3</w:t>
      </w:r>
      <w:r w:rsidRPr="00AD2EF9">
        <w:rPr>
          <w:rFonts w:ascii="Times New Roman" w:hAnsi="Times New Roman" w:cs="Times New Roman"/>
          <w:sz w:val="24"/>
          <w:szCs w:val="24"/>
        </w:rPr>
        <w:t xml:space="preserve">) dokumentacji projektowej, która będzie służyć jako opis przedmiotu zamówienia </w:t>
      </w:r>
      <w:r w:rsidRPr="00AD2EF9">
        <w:rPr>
          <w:rFonts w:ascii="Times New Roman" w:hAnsi="Times New Roman" w:cs="Times New Roman"/>
          <w:sz w:val="24"/>
          <w:szCs w:val="24"/>
        </w:rPr>
        <w:br/>
        <w:t>do przetargu na roboty budowlane w oparciu o ustawę Prawo zamówień publicznych (</w:t>
      </w:r>
      <w:proofErr w:type="spellStart"/>
      <w:r w:rsidRPr="00AD2EF9">
        <w:rPr>
          <w:rFonts w:ascii="Times New Roman" w:hAnsi="Times New Roman" w:cs="Times New Roman"/>
          <w:sz w:val="24"/>
          <w:szCs w:val="24"/>
        </w:rPr>
        <w:t>t.j</w:t>
      </w:r>
      <w:proofErr w:type="spellEnd"/>
      <w:r w:rsidRPr="00AD2EF9">
        <w:rPr>
          <w:rFonts w:ascii="Times New Roman" w:hAnsi="Times New Roman" w:cs="Times New Roman"/>
          <w:sz w:val="24"/>
          <w:szCs w:val="24"/>
        </w:rPr>
        <w:t>. Dz. U. 2015 r., poz. 2164 ze zm.). Powinna ona umożliwić realizację robót budowlanych i oddanie inwestycji w użytkowanie, w tym;</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a) projekt budowlany w zakresie uwzględniającym specyfikę robót,</w:t>
      </w:r>
      <w:r w:rsidRPr="00AD2EF9">
        <w:rPr>
          <w:rFonts w:ascii="Times New Roman" w:hAnsi="Times New Roman" w:cs="Times New Roman"/>
          <w:sz w:val="24"/>
          <w:szCs w:val="24"/>
        </w:rPr>
        <w:br/>
        <w:t xml:space="preserve">b) projekty wykonawcze, które powinny uzupełniać i uszczegóławiać projekt budowlany </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w zakresie i stopniu dokładności niezbędnym do sporządzenia przedmiaru robót, kosztorysu inwestorskiego, przygotowania oferty przez wykonawcę i realizacji robót budowlanych,</w:t>
      </w:r>
      <w:r w:rsidRPr="00AD2EF9">
        <w:rPr>
          <w:rFonts w:ascii="Times New Roman" w:hAnsi="Times New Roman" w:cs="Times New Roman"/>
          <w:sz w:val="24"/>
          <w:szCs w:val="24"/>
        </w:rPr>
        <w:br/>
        <w:t>c) przedmiary robót,</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d) informację dotyczącą bezpieczeństwa i ochrony zdrowia, w przypadku gdy potrzeba jej opracowania wynika z art. 21a ustawy Prawo Budowlane,</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e) szczegółowe specyfikacje techniczne wykonania i odbioru robót,</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f) kosztorysy inwestorskie,</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g) zbiorcze zestawienie kosztów (ZZK);</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Pr="00AD2EF9">
        <w:rPr>
          <w:rFonts w:ascii="Times New Roman" w:hAnsi="Times New Roman" w:cs="Times New Roman"/>
          <w:sz w:val="24"/>
          <w:szCs w:val="24"/>
        </w:rPr>
        <w:t xml:space="preserve">. Dokumentacja projektowa powinna spełniać wymogi zgodne z: </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AD2EF9">
        <w:rPr>
          <w:rFonts w:ascii="Times New Roman" w:hAnsi="Times New Roman" w:cs="Times New Roman"/>
          <w:sz w:val="24"/>
          <w:szCs w:val="24"/>
        </w:rPr>
        <w:t>Miejscowymi planami zagospodarowania przestrzennego;</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2) ustawą z dnia 07.07.1994 r. Prawo Budowlane (</w:t>
      </w:r>
      <w:proofErr w:type="spellStart"/>
      <w:r w:rsidRPr="00AD2EF9">
        <w:rPr>
          <w:rFonts w:ascii="Times New Roman" w:hAnsi="Times New Roman" w:cs="Times New Roman"/>
          <w:sz w:val="24"/>
          <w:szCs w:val="24"/>
        </w:rPr>
        <w:t>t.j</w:t>
      </w:r>
      <w:proofErr w:type="spellEnd"/>
      <w:r w:rsidRPr="00AD2EF9">
        <w:rPr>
          <w:rFonts w:ascii="Times New Roman" w:hAnsi="Times New Roman" w:cs="Times New Roman"/>
          <w:sz w:val="24"/>
          <w:szCs w:val="24"/>
        </w:rPr>
        <w:t xml:space="preserve">. Dz. U. z 2016 r., poz. 290 ze zm.); </w:t>
      </w:r>
      <w:r w:rsidRPr="00AD2EF9">
        <w:rPr>
          <w:rFonts w:ascii="Times New Roman" w:hAnsi="Times New Roman" w:cs="Times New Roman"/>
          <w:sz w:val="24"/>
          <w:szCs w:val="24"/>
        </w:rPr>
        <w:br/>
        <w:t xml:space="preserve">3) Rozporządzeniem Ministra Transportu, Budownictwa i Gospodarki Morskiej z dnia 25.04.2012 r. w sprawie szczegółowego zakresu i formy projektu budowlanego </w:t>
      </w:r>
      <w:r w:rsidRPr="00AD2EF9">
        <w:rPr>
          <w:rFonts w:ascii="Times New Roman" w:hAnsi="Times New Roman" w:cs="Times New Roman"/>
          <w:sz w:val="24"/>
          <w:szCs w:val="24"/>
        </w:rPr>
        <w:br/>
        <w:t>(Dz. U. z 2012 r., poz. 462 ze zm.);</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AD2EF9">
        <w:rPr>
          <w:rFonts w:ascii="Times New Roman" w:hAnsi="Times New Roman" w:cs="Times New Roman"/>
          <w:sz w:val="24"/>
          <w:szCs w:val="24"/>
        </w:rPr>
        <w:t>) Rozporządzeniem Ministra Infrastruktury z dnia 02.09.2004 r. w sprawie szczegółowego zakresu i formy dokumentacji projektowej, specyfikacji technicznych wykonania i odbioru robót budowlanych oraz programu funkcjonalno-użytkowego (t. j. Dz. U. z 2013 r., poz. 1129);</w:t>
      </w:r>
      <w:r w:rsidRPr="00AD2EF9">
        <w:rPr>
          <w:rFonts w:ascii="Times New Roman" w:hAnsi="Times New Roman" w:cs="Times New Roman"/>
          <w:sz w:val="24"/>
          <w:szCs w:val="24"/>
        </w:rPr>
        <w:br/>
        <w:t xml:space="preserve">5) Rozporządzeniem Ministra Infrastruktury z dnia 18.05.2004 r. w sprawie określenia metod </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i podstaw sporządzania kosztorysu inwestorskiego, obliczania planowanych kosztów prac projektowych oraz planowanych kosztów robót budowlanych określonych w programie funkcjonalno-użytkowym (Dz. U. z 2004 r. Nr 130, poz. 1389);</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Pr="00AD2EF9">
        <w:rPr>
          <w:rFonts w:ascii="Times New Roman" w:hAnsi="Times New Roman" w:cs="Times New Roman"/>
          <w:sz w:val="24"/>
          <w:szCs w:val="24"/>
        </w:rPr>
        <w:t>) Ustawą z dnia 16.04.2004 r. o ochronie przyrody (Dz. U. z 2004 r., nr 92, poz. 880);</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Pr="00AD2EF9">
        <w:rPr>
          <w:rFonts w:ascii="Times New Roman" w:hAnsi="Times New Roman" w:cs="Times New Roman"/>
          <w:sz w:val="24"/>
          <w:szCs w:val="24"/>
        </w:rPr>
        <w:t>) Rozporządzeniem Ministra Infrastruktury z dnia 23.06.2003 r. w sprawie informacji dotyczącej bezpieczeństwa i ochrony zdrowia oraz planu bezpieczeństwa i ochrony zdrowia (Dz. U. z</w:t>
      </w:r>
      <w:r>
        <w:rPr>
          <w:rFonts w:ascii="Times New Roman" w:hAnsi="Times New Roman" w:cs="Times New Roman"/>
          <w:sz w:val="24"/>
          <w:szCs w:val="24"/>
        </w:rPr>
        <w:t xml:space="preserve"> 2003 r., Nr 120, poz. 1126);</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AD2EF9">
        <w:rPr>
          <w:rFonts w:ascii="Times New Roman" w:hAnsi="Times New Roman" w:cs="Times New Roman"/>
          <w:sz w:val="24"/>
          <w:szCs w:val="24"/>
        </w:rPr>
        <w:t>) Ustawą z dnia 29.01.2004 r. Prawo zamówień publicznych (</w:t>
      </w:r>
      <w:proofErr w:type="spellStart"/>
      <w:r w:rsidRPr="00AD2EF9">
        <w:rPr>
          <w:rFonts w:ascii="Times New Roman" w:hAnsi="Times New Roman" w:cs="Times New Roman"/>
          <w:sz w:val="24"/>
          <w:szCs w:val="24"/>
        </w:rPr>
        <w:t>t.j</w:t>
      </w:r>
      <w:proofErr w:type="spellEnd"/>
      <w:r w:rsidRPr="00AD2EF9">
        <w:rPr>
          <w:rFonts w:ascii="Times New Roman" w:hAnsi="Times New Roman" w:cs="Times New Roman"/>
          <w:sz w:val="24"/>
          <w:szCs w:val="24"/>
        </w:rPr>
        <w:t>. Dz. U. z 2015 r., poz. 2164 ze zm.)</w:t>
      </w:r>
      <w:r>
        <w:rPr>
          <w:rFonts w:ascii="Times New Roman" w:hAnsi="Times New Roman" w:cs="Times New Roman"/>
          <w:sz w:val="24"/>
          <w:szCs w:val="24"/>
        </w:rPr>
        <w:t xml:space="preserve">  </w:t>
      </w:r>
      <w:r w:rsidRPr="00AD2EF9">
        <w:rPr>
          <w:rFonts w:ascii="Times New Roman" w:hAnsi="Times New Roman" w:cs="Times New Roman"/>
          <w:sz w:val="24"/>
          <w:szCs w:val="24"/>
        </w:rPr>
        <w:t>;</w:t>
      </w:r>
      <w:r>
        <w:rPr>
          <w:rFonts w:ascii="Times New Roman" w:hAnsi="Times New Roman" w:cs="Times New Roman"/>
          <w:sz w:val="24"/>
          <w:szCs w:val="24"/>
        </w:rPr>
        <w:t xml:space="preserve"> </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Pr="00AD2EF9">
        <w:rPr>
          <w:rFonts w:ascii="Times New Roman" w:hAnsi="Times New Roman" w:cs="Times New Roman"/>
          <w:sz w:val="24"/>
          <w:szCs w:val="24"/>
        </w:rPr>
        <w:t>) Obowiązującymi ustawami, rozporządzeniami, normami projektowania i warunkami technicznymi oraz innymi powszechnie obowiązującymi przepisami dotyczącymi przedmiotu zamówienia.</w:t>
      </w:r>
      <w:r w:rsidRPr="00AD2EF9">
        <w:rPr>
          <w:rFonts w:ascii="Times New Roman" w:hAnsi="Times New Roman" w:cs="Times New Roman"/>
          <w:sz w:val="24"/>
          <w:szCs w:val="24"/>
        </w:rPr>
        <w:br/>
        <w:t xml:space="preserve">Wykonawca winien na bieżąco uwzględniać w opracowaniach projektowych zmiany </w:t>
      </w:r>
      <w:r w:rsidRPr="00AD2EF9">
        <w:rPr>
          <w:rFonts w:ascii="Times New Roman" w:hAnsi="Times New Roman" w:cs="Times New Roman"/>
          <w:sz w:val="24"/>
          <w:szCs w:val="24"/>
        </w:rPr>
        <w:br/>
        <w:t>w przepisach i zasadach wiedzy technicznej. Dokumentacja projektowa objęta zamówieniem powinna być zgodna z przepisami i zasadami wiedzy technicznej obowiązującymi na dzień przekazania dokumentacji.</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Pr="00AD2EF9">
        <w:rPr>
          <w:rFonts w:ascii="Times New Roman" w:hAnsi="Times New Roman" w:cs="Times New Roman"/>
          <w:sz w:val="24"/>
          <w:szCs w:val="24"/>
        </w:rPr>
        <w:t xml:space="preserve">. Zakres dokumentacji projektowej powinien być dostosowany do specyfiki i charakteru przedmiotu zamówienia oraz stopnia skomplikowania robót budowlanych. Dokumentacja projektowa musi w szczególności zawierać wszystkie niezbędne opracowania, takie jak np. inwentaryzacja zieleni, projekty organizacji ruchu na czas prowadzenia robót i docelowo </w:t>
      </w:r>
      <w:r w:rsidRPr="00AD2EF9">
        <w:rPr>
          <w:rFonts w:ascii="Times New Roman" w:hAnsi="Times New Roman" w:cs="Times New Roman"/>
          <w:sz w:val="24"/>
          <w:szCs w:val="24"/>
        </w:rPr>
        <w:br/>
        <w:t>(z oznakowaniem) oraz inne opracowania konieczne</w:t>
      </w:r>
      <w:r>
        <w:rPr>
          <w:rFonts w:ascii="Times New Roman" w:hAnsi="Times New Roman" w:cs="Times New Roman"/>
          <w:sz w:val="24"/>
          <w:szCs w:val="24"/>
        </w:rPr>
        <w:t xml:space="preserve"> do uzyskania wymaganych opinii </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i</w:t>
      </w:r>
      <w:r>
        <w:rPr>
          <w:rFonts w:ascii="Times New Roman" w:hAnsi="Times New Roman" w:cs="Times New Roman"/>
          <w:sz w:val="24"/>
          <w:szCs w:val="24"/>
        </w:rPr>
        <w:t xml:space="preserve"> </w:t>
      </w:r>
      <w:r w:rsidRPr="00AD2EF9">
        <w:rPr>
          <w:rFonts w:ascii="Times New Roman" w:hAnsi="Times New Roman" w:cs="Times New Roman"/>
          <w:sz w:val="24"/>
          <w:szCs w:val="24"/>
        </w:rPr>
        <w:t>uzgodnień.</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17</w:t>
      </w:r>
      <w:r w:rsidRPr="00AD2EF9">
        <w:rPr>
          <w:rFonts w:ascii="Times New Roman" w:hAnsi="Times New Roman" w:cs="Times New Roman"/>
          <w:sz w:val="24"/>
          <w:szCs w:val="24"/>
        </w:rPr>
        <w:t>. O ile w</w:t>
      </w:r>
      <w:r>
        <w:rPr>
          <w:rFonts w:ascii="Times New Roman" w:hAnsi="Times New Roman" w:cs="Times New Roman"/>
          <w:sz w:val="24"/>
          <w:szCs w:val="24"/>
        </w:rPr>
        <w:t xml:space="preserve"> koncepcji</w:t>
      </w:r>
      <w:r w:rsidRPr="00AD2EF9">
        <w:rPr>
          <w:rFonts w:ascii="Times New Roman" w:hAnsi="Times New Roman" w:cs="Times New Roman"/>
          <w:sz w:val="24"/>
          <w:szCs w:val="24"/>
        </w:rPr>
        <w:t xml:space="preserve"> Program</w:t>
      </w:r>
      <w:r>
        <w:rPr>
          <w:rFonts w:ascii="Times New Roman" w:hAnsi="Times New Roman" w:cs="Times New Roman"/>
          <w:sz w:val="24"/>
          <w:szCs w:val="24"/>
        </w:rPr>
        <w:t xml:space="preserve">u </w:t>
      </w:r>
      <w:proofErr w:type="spellStart"/>
      <w:r>
        <w:rPr>
          <w:rFonts w:ascii="Times New Roman" w:hAnsi="Times New Roman" w:cs="Times New Roman"/>
          <w:sz w:val="24"/>
          <w:szCs w:val="24"/>
        </w:rPr>
        <w:t>Funkcjonalno</w:t>
      </w:r>
      <w:proofErr w:type="spellEnd"/>
      <w:r>
        <w:rPr>
          <w:rFonts w:ascii="Times New Roman" w:hAnsi="Times New Roman" w:cs="Times New Roman"/>
          <w:sz w:val="24"/>
          <w:szCs w:val="24"/>
        </w:rPr>
        <w:t xml:space="preserve"> – Użytkowego</w:t>
      </w:r>
      <w:r w:rsidRPr="00AD2EF9">
        <w:rPr>
          <w:rFonts w:ascii="Times New Roman" w:hAnsi="Times New Roman" w:cs="Times New Roman"/>
          <w:sz w:val="24"/>
          <w:szCs w:val="24"/>
        </w:rPr>
        <w:t xml:space="preserve"> stanowiącym opis przedmiotu zamówienia zostały wskazane znaki towarowe, patenty lub określenia wskazujące na określone pochodzenie produktów lub nazwy własne wyrobów, urządzeń materiałów lub rozwiązań technicznych lub standardów jakościowych jakim mają odpowiadać wymagane rozwiązania techniczne i materiałowe, a oznaczeniom tym towarzyszą wyrazy „lub równoważny”. Oznacza to, że zgodnie z art. 29 ust. 3 ustawy Prawo zamówień publicznych Zamawiający dopuszcza składanie ofert zawierających rozwiązania równoważne o parametrach nie gorszych niż wskazane w treści Programu </w:t>
      </w:r>
      <w:proofErr w:type="spellStart"/>
      <w:r w:rsidRPr="00AD2EF9">
        <w:rPr>
          <w:rFonts w:ascii="Times New Roman" w:hAnsi="Times New Roman" w:cs="Times New Roman"/>
          <w:sz w:val="24"/>
          <w:szCs w:val="24"/>
        </w:rPr>
        <w:t>Funkcjonalno</w:t>
      </w:r>
      <w:proofErr w:type="spellEnd"/>
      <w:r w:rsidRPr="00AD2EF9">
        <w:rPr>
          <w:rFonts w:ascii="Times New Roman" w:hAnsi="Times New Roman" w:cs="Times New Roman"/>
          <w:sz w:val="24"/>
          <w:szCs w:val="24"/>
        </w:rPr>
        <w:t xml:space="preserve"> - Użytkowego w rozumieniu ustawy Prawo zamówień publicznych. </w:t>
      </w:r>
      <w:r w:rsidRPr="00AD2EF9">
        <w:rPr>
          <w:rFonts w:ascii="Times New Roman" w:hAnsi="Times New Roman" w:cs="Times New Roman"/>
          <w:sz w:val="24"/>
          <w:szCs w:val="24"/>
        </w:rPr>
        <w:br/>
      </w:r>
      <w:r>
        <w:rPr>
          <w:rFonts w:ascii="Times New Roman" w:hAnsi="Times New Roman" w:cs="Times New Roman"/>
          <w:sz w:val="24"/>
          <w:szCs w:val="24"/>
        </w:rPr>
        <w:t>18</w:t>
      </w:r>
      <w:r w:rsidRPr="00AD2EF9">
        <w:rPr>
          <w:rFonts w:ascii="Times New Roman" w:hAnsi="Times New Roman" w:cs="Times New Roman"/>
          <w:sz w:val="24"/>
          <w:szCs w:val="24"/>
        </w:rPr>
        <w:t>. Materiały pomocnicze do projektowania udostępnione Wykonawcy przez Zamawiającego:</w:t>
      </w:r>
      <w:r w:rsidRPr="00AD2EF9">
        <w:rPr>
          <w:rFonts w:ascii="Times New Roman" w:hAnsi="Times New Roman" w:cs="Times New Roman"/>
          <w:sz w:val="24"/>
          <w:szCs w:val="24"/>
        </w:rPr>
        <w:br/>
        <w:t xml:space="preserve">1) </w:t>
      </w:r>
      <w:r>
        <w:rPr>
          <w:rFonts w:ascii="Times New Roman" w:hAnsi="Times New Roman" w:cs="Times New Roman"/>
          <w:sz w:val="24"/>
          <w:szCs w:val="24"/>
        </w:rPr>
        <w:t>Koncepcja p</w:t>
      </w:r>
      <w:r w:rsidRPr="00AD2EF9">
        <w:rPr>
          <w:rFonts w:ascii="Times New Roman" w:hAnsi="Times New Roman" w:cs="Times New Roman"/>
          <w:sz w:val="24"/>
          <w:szCs w:val="24"/>
        </w:rPr>
        <w:t>rogram</w:t>
      </w:r>
      <w:r>
        <w:rPr>
          <w:rFonts w:ascii="Times New Roman" w:hAnsi="Times New Roman" w:cs="Times New Roman"/>
          <w:sz w:val="24"/>
          <w:szCs w:val="24"/>
        </w:rPr>
        <w:t xml:space="preserve">u </w:t>
      </w:r>
      <w:proofErr w:type="spellStart"/>
      <w:r>
        <w:rPr>
          <w:rFonts w:ascii="Times New Roman" w:hAnsi="Times New Roman" w:cs="Times New Roman"/>
          <w:sz w:val="24"/>
          <w:szCs w:val="24"/>
        </w:rPr>
        <w:t>funkcjonalno</w:t>
      </w:r>
      <w:proofErr w:type="spellEnd"/>
      <w:r>
        <w:rPr>
          <w:rFonts w:ascii="Times New Roman" w:hAnsi="Times New Roman" w:cs="Times New Roman"/>
          <w:sz w:val="24"/>
          <w:szCs w:val="24"/>
        </w:rPr>
        <w:t>–użytkowego</w:t>
      </w:r>
      <w:r w:rsidRPr="00AD2EF9">
        <w:rPr>
          <w:rFonts w:ascii="Times New Roman" w:hAnsi="Times New Roman" w:cs="Times New Roman"/>
          <w:sz w:val="24"/>
          <w:szCs w:val="24"/>
        </w:rPr>
        <w:t>– Załącznik nr 5 do zaproszenia;</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Wypis i </w:t>
      </w:r>
      <w:proofErr w:type="spellStart"/>
      <w:r>
        <w:rPr>
          <w:rFonts w:ascii="Times New Roman" w:hAnsi="Times New Roman" w:cs="Times New Roman"/>
          <w:sz w:val="24"/>
          <w:szCs w:val="24"/>
        </w:rPr>
        <w:t>wyrys</w:t>
      </w:r>
      <w:proofErr w:type="spellEnd"/>
      <w:r>
        <w:rPr>
          <w:rFonts w:ascii="Times New Roman" w:hAnsi="Times New Roman" w:cs="Times New Roman"/>
          <w:sz w:val="24"/>
          <w:szCs w:val="24"/>
        </w:rPr>
        <w:t xml:space="preserve"> z miejscowego planu zagospodarowania Przestrzennego Gminy Raków</w:t>
      </w:r>
      <w:r w:rsidRPr="00AD2EF9">
        <w:rPr>
          <w:rFonts w:ascii="Times New Roman" w:hAnsi="Times New Roman" w:cs="Times New Roman"/>
          <w:sz w:val="24"/>
          <w:szCs w:val="24"/>
        </w:rPr>
        <w:br/>
        <w:t>Powyższe materiały wyjściowe, pomocnicze i poglądowe nie stanowią ścisłej podstawy do opracowania dokumentacji projektowej. Stanowią jedynie materiały wyjściowe, które Wykonawca winien wykorzystać uzupełniając je (uzyskanymi własnym staraniem i na własny koszt) dodatkowymi materiałami w postaci warunków technicznych, opinii, uzgodnień, ekspertyz itp.</w:t>
      </w:r>
    </w:p>
    <w:p w:rsidR="00DE649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19</w:t>
      </w:r>
      <w:r w:rsidRPr="00AD2EF9">
        <w:rPr>
          <w:rFonts w:ascii="Times New Roman" w:hAnsi="Times New Roman" w:cs="Times New Roman"/>
          <w:sz w:val="24"/>
          <w:szCs w:val="24"/>
        </w:rPr>
        <w:t>. Zamawiający wymaga, aby Wykonawca świadczył usługę nadzoru autorskiego na etapie realizacji zadania oraz w okresie rękojmi i gwarancji jakości.</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Zamawiający zaleca Wykonawcom sprawdzenie w terenie warunków wykonania zamówienia, przeprowadzenie wizji lokalnej w obecności przedstawiciela Zamawiającego. Ryzyko rezygnacji z oględzin i wizji lokalnej obciąża Wyk</w:t>
      </w:r>
      <w:r>
        <w:rPr>
          <w:rFonts w:ascii="Times New Roman" w:hAnsi="Times New Roman" w:cs="Times New Roman"/>
          <w:sz w:val="24"/>
          <w:szCs w:val="24"/>
        </w:rPr>
        <w:t>onawcę składającego ofertę.</w:t>
      </w:r>
    </w:p>
    <w:p w:rsidR="00CD271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br/>
      </w:r>
    </w:p>
    <w:p w:rsidR="00CD271E" w:rsidRDefault="00CD271E" w:rsidP="001E150A">
      <w:pPr>
        <w:pStyle w:val="Bezodstpw"/>
        <w:spacing w:line="276" w:lineRule="auto"/>
        <w:jc w:val="both"/>
        <w:rPr>
          <w:rFonts w:ascii="Times New Roman" w:hAnsi="Times New Roman" w:cs="Times New Roman"/>
          <w:b/>
          <w:sz w:val="24"/>
          <w:szCs w:val="24"/>
        </w:rPr>
      </w:pPr>
      <w:r>
        <w:rPr>
          <w:rFonts w:ascii="Times New Roman" w:hAnsi="Times New Roman" w:cs="Times New Roman"/>
          <w:sz w:val="24"/>
          <w:szCs w:val="24"/>
        </w:rPr>
        <w:br/>
      </w:r>
      <w:r w:rsidRPr="00E513B5">
        <w:rPr>
          <w:rFonts w:ascii="Times New Roman" w:hAnsi="Times New Roman" w:cs="Times New Roman"/>
          <w:b/>
          <w:sz w:val="24"/>
          <w:szCs w:val="24"/>
        </w:rPr>
        <w:t xml:space="preserve"> Prawa autorskie</w:t>
      </w:r>
      <w:r>
        <w:rPr>
          <w:rFonts w:ascii="Times New Roman" w:hAnsi="Times New Roman" w:cs="Times New Roman"/>
          <w:b/>
          <w:sz w:val="24"/>
          <w:szCs w:val="24"/>
        </w:rPr>
        <w:t xml:space="preserve"> </w:t>
      </w:r>
    </w:p>
    <w:p w:rsidR="00DE649E" w:rsidRDefault="00CD271E" w:rsidP="001E150A">
      <w:pPr>
        <w:pStyle w:val="Bezodstpw"/>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AD2EF9">
        <w:rPr>
          <w:rFonts w:ascii="Times New Roman" w:hAnsi="Times New Roman" w:cs="Times New Roman"/>
          <w:sz w:val="24"/>
          <w:szCs w:val="24"/>
        </w:rPr>
        <w:br/>
        <w:t xml:space="preserve">1. Wykonawca oświadczy, że przysługują mu wyłączne i nieograniczone autorskie prawa majątkowe, które nie naruszają i nie będą naruszać praw autorskich osób trzecich, do wszelkich materiałów i wyników prac będących przedmiotem zamówienia, dostarczonych </w:t>
      </w:r>
    </w:p>
    <w:p w:rsidR="00CD271E" w:rsidRDefault="00DE649E" w:rsidP="001E150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Z</w:t>
      </w:r>
      <w:r w:rsidR="00CD271E" w:rsidRPr="00AD2EF9">
        <w:rPr>
          <w:rFonts w:ascii="Times New Roman" w:hAnsi="Times New Roman" w:cs="Times New Roman"/>
          <w:sz w:val="24"/>
          <w:szCs w:val="24"/>
        </w:rPr>
        <w:t xml:space="preserve">amawiającemu przez Wykonawcę oraz, że nie udzielił żadnych licencji na korzystanie </w:t>
      </w:r>
    </w:p>
    <w:p w:rsidR="00DE649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z dzieł stanowiących przedmiot zamówienia.</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2. Wykonawca przeniesie na Zamawiającego autorskie prawa majątkowe do całości przedmiotu zamówienia, w szczególności do wszelkich opracowanych przez Wykonawcę materiałów w ramach wynagrodzenia wskazanego w złożonej ofercie w dniu podpisania przez Zamawiającego protokołu zdawczo-odbiorczego przedmiotu zamówienia, zgodnie</w:t>
      </w:r>
    </w:p>
    <w:p w:rsidR="00CD271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 xml:space="preserve"> z przepisami ustawy z dnia 04.02.1994r. o prawie autorskim i prawach pokrewnych, </w:t>
      </w:r>
    </w:p>
    <w:p w:rsidR="00DE649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w szczególności na następujących polach:</w:t>
      </w:r>
    </w:p>
    <w:p w:rsidR="00DE649E" w:rsidRDefault="00CD271E" w:rsidP="001E150A">
      <w:pPr>
        <w:pStyle w:val="Bezodstpw"/>
        <w:spacing w:line="276" w:lineRule="auto"/>
        <w:jc w:val="both"/>
        <w:rPr>
          <w:rFonts w:ascii="Times New Roman" w:hAnsi="Times New Roman" w:cs="Times New Roman"/>
          <w:sz w:val="24"/>
          <w:szCs w:val="24"/>
        </w:rPr>
      </w:pPr>
      <w:r w:rsidRPr="00AD2EF9">
        <w:rPr>
          <w:rFonts w:ascii="Times New Roman" w:hAnsi="Times New Roman" w:cs="Times New Roman"/>
          <w:sz w:val="24"/>
          <w:szCs w:val="24"/>
        </w:rPr>
        <w:t>1) trwałe lub czasowe utrwalanie lub zwielokrotnianie w całości lub części, jakimikolwiek środkami i w jakiejkolwiek formie w zakresie niezbędnym dla realizacji funkcji, jakie przedmiot zamówienia ma spełniać,</w:t>
      </w:r>
    </w:p>
    <w:p w:rsidR="00DE649E" w:rsidRPr="00DE649E" w:rsidRDefault="00CD271E" w:rsidP="001E150A">
      <w:pPr>
        <w:pStyle w:val="Bezodstpw"/>
        <w:spacing w:line="276" w:lineRule="auto"/>
        <w:jc w:val="both"/>
        <w:rPr>
          <w:rFonts w:ascii="Times New Roman" w:hAnsi="Times New Roman" w:cs="Times New Roman"/>
          <w:sz w:val="24"/>
          <w:szCs w:val="24"/>
        </w:rPr>
      </w:pPr>
      <w:r w:rsidRPr="00EA705A">
        <w:rPr>
          <w:rFonts w:ascii="Times New Roman" w:hAnsi="Times New Roman" w:cs="Times New Roman"/>
          <w:sz w:val="24"/>
          <w:szCs w:val="24"/>
        </w:rPr>
        <w:t xml:space="preserve">2) </w:t>
      </w:r>
      <w:r w:rsidRPr="00EA705A">
        <w:rPr>
          <w:rFonts w:ascii="Times New Roman" w:hAnsi="Times New Roman" w:cs="Times New Roman"/>
          <w:spacing w:val="-20"/>
          <w:sz w:val="24"/>
          <w:szCs w:val="24"/>
        </w:rPr>
        <w:t>tworzenie nowych wersji i adaptacji (zmiana układu lub inne zmiany),</w:t>
      </w:r>
      <w:r w:rsidR="00EA705A">
        <w:rPr>
          <w:rFonts w:ascii="Times New Roman" w:hAnsi="Times New Roman" w:cs="Times New Roman"/>
          <w:spacing w:val="-20"/>
          <w:sz w:val="24"/>
          <w:szCs w:val="24"/>
        </w:rPr>
        <w:t xml:space="preserve"> </w:t>
      </w:r>
    </w:p>
    <w:p w:rsidR="00DE649E" w:rsidRPr="00DE649E" w:rsidRDefault="00CD271E" w:rsidP="001E150A">
      <w:pPr>
        <w:pStyle w:val="Bezodstpw"/>
        <w:spacing w:line="276" w:lineRule="auto"/>
        <w:jc w:val="both"/>
        <w:rPr>
          <w:rFonts w:ascii="Times New Roman" w:hAnsi="Times New Roman" w:cs="Times New Roman"/>
          <w:sz w:val="24"/>
          <w:szCs w:val="24"/>
        </w:rPr>
      </w:pPr>
      <w:r w:rsidRPr="00EA705A">
        <w:rPr>
          <w:rFonts w:ascii="Times New Roman" w:hAnsi="Times New Roman" w:cs="Times New Roman"/>
          <w:spacing w:val="-20"/>
          <w:sz w:val="24"/>
          <w:szCs w:val="24"/>
        </w:rPr>
        <w:t>3) kopiowanie przy zastosowaniu odpowiedniej techniki,</w:t>
      </w:r>
    </w:p>
    <w:p w:rsidR="00CD271E" w:rsidRPr="00AD2EF9" w:rsidRDefault="00CD271E" w:rsidP="001E150A">
      <w:pPr>
        <w:pStyle w:val="Bezodstpw"/>
        <w:spacing w:line="276" w:lineRule="auto"/>
        <w:jc w:val="both"/>
        <w:rPr>
          <w:rFonts w:ascii="Times New Roman" w:hAnsi="Times New Roman" w:cs="Times New Roman"/>
          <w:bCs/>
          <w:sz w:val="24"/>
          <w:szCs w:val="24"/>
        </w:rPr>
      </w:pPr>
      <w:r w:rsidRPr="00AD2EF9">
        <w:rPr>
          <w:rFonts w:ascii="Times New Roman" w:hAnsi="Times New Roman" w:cs="Times New Roman"/>
          <w:sz w:val="24"/>
          <w:szCs w:val="24"/>
        </w:rPr>
        <w:t>4) rozpowszechnianie przedmiotu zamówienia w jakiejkolwiek formie i postaci,</w:t>
      </w:r>
      <w:r w:rsidRPr="00AD2EF9">
        <w:rPr>
          <w:rFonts w:ascii="Times New Roman" w:hAnsi="Times New Roman" w:cs="Times New Roman"/>
          <w:sz w:val="24"/>
          <w:szCs w:val="24"/>
        </w:rPr>
        <w:br/>
        <w:t>5) wykorzystywanie w utworach audiowizualnych i multimedialnych, publiczne odtwarzanie,</w:t>
      </w:r>
      <w:r w:rsidRPr="00AD2EF9">
        <w:rPr>
          <w:rFonts w:ascii="Times New Roman" w:hAnsi="Times New Roman" w:cs="Times New Roman"/>
          <w:sz w:val="24"/>
          <w:szCs w:val="24"/>
        </w:rPr>
        <w:br/>
        <w:t>6) wprowadzanie do obrotu, użyczenie, najem oryginału lub egzemplarzy.</w:t>
      </w:r>
      <w:r w:rsidRPr="00AD2EF9">
        <w:rPr>
          <w:rFonts w:ascii="Times New Roman" w:hAnsi="Times New Roman" w:cs="Times New Roman"/>
          <w:sz w:val="24"/>
          <w:szCs w:val="24"/>
        </w:rPr>
        <w:br/>
        <w:t>3. W ramach wynagrodzenia wskazanego w złożonej ofercie, z chwilą podpisania protokołu</w:t>
      </w:r>
      <w:r w:rsidRPr="00AD2EF9">
        <w:rPr>
          <w:rFonts w:ascii="Times New Roman" w:hAnsi="Times New Roman" w:cs="Times New Roman"/>
          <w:sz w:val="24"/>
          <w:szCs w:val="24"/>
        </w:rPr>
        <w:br/>
        <w:t>4. zdawczo-odbiorczego, Wykonawca przenosi na Zamawiającego wykonywanie autorskich praw zależnych do przedmiotu zamówienia na wszystkich w/w polach eksploatacji.</w:t>
      </w:r>
      <w:r w:rsidRPr="00AD2EF9">
        <w:rPr>
          <w:rFonts w:ascii="Times New Roman" w:hAnsi="Times New Roman" w:cs="Times New Roman"/>
          <w:sz w:val="24"/>
          <w:szCs w:val="24"/>
        </w:rPr>
        <w:br/>
        <w:t>5. Wykonawca wyrazi niniejszym nieodwołalną zgodę na dokonywanie przez Zamawiającego wszelkich zmian i modyfikacji w przedmiocie zamówienia i w tym zakresie zobowiązuje się nie korzystać z przysługujących mu autorskich praw osobistych do przedmiotu zamówienia.</w:t>
      </w:r>
      <w:r w:rsidRPr="00AD2EF9">
        <w:rPr>
          <w:rFonts w:ascii="Times New Roman" w:hAnsi="Times New Roman" w:cs="Times New Roman"/>
          <w:sz w:val="24"/>
          <w:szCs w:val="24"/>
        </w:rPr>
        <w:br/>
        <w:t>6. Wraz z przeniesieniem praw autorskich Wykonawca przeniesie na Zamawiającego własność nośnika egzemplarza przedmiotu zamówienia.</w:t>
      </w:r>
    </w:p>
    <w:p w:rsidR="00CD271E" w:rsidRDefault="00CD271E" w:rsidP="001E150A">
      <w:pPr>
        <w:spacing w:line="360" w:lineRule="auto"/>
        <w:jc w:val="both"/>
        <w:rPr>
          <w:rStyle w:val="FontStyle37"/>
        </w:rPr>
      </w:pPr>
    </w:p>
    <w:p w:rsidR="00CD271E" w:rsidRPr="00CD271E" w:rsidRDefault="00CD271E" w:rsidP="001E150A">
      <w:pPr>
        <w:pStyle w:val="Style9"/>
        <w:widowControl/>
        <w:spacing w:before="120" w:line="360" w:lineRule="auto"/>
        <w:ind w:right="29"/>
        <w:jc w:val="center"/>
        <w:rPr>
          <w:rStyle w:val="FontStyle37"/>
          <w:rFonts w:ascii="Times New Roman" w:hAnsi="Times New Roman" w:cs="Times New Roman"/>
          <w:spacing w:val="30"/>
          <w:sz w:val="24"/>
          <w:szCs w:val="24"/>
        </w:rPr>
      </w:pPr>
      <w:r w:rsidRPr="00CD271E">
        <w:rPr>
          <w:rStyle w:val="FontStyle37"/>
          <w:rFonts w:ascii="Times New Roman" w:hAnsi="Times New Roman" w:cs="Times New Roman"/>
          <w:spacing w:val="30"/>
          <w:sz w:val="24"/>
          <w:szCs w:val="24"/>
        </w:rPr>
        <w:t>§2.</w:t>
      </w:r>
    </w:p>
    <w:p w:rsidR="00CD271E" w:rsidRPr="00CD271E" w:rsidRDefault="00CD271E" w:rsidP="001E150A">
      <w:pPr>
        <w:pStyle w:val="Style13"/>
        <w:widowControl/>
        <w:tabs>
          <w:tab w:val="left" w:pos="278"/>
        </w:tabs>
        <w:ind w:firstLine="0"/>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1) Zamówienie musi być zrealizowane w terminie nie dłuższym niż 15 września 2017.</w:t>
      </w:r>
    </w:p>
    <w:p w:rsidR="00CD271E" w:rsidRPr="00CD271E" w:rsidRDefault="00CD271E" w:rsidP="001E150A">
      <w:pPr>
        <w:pStyle w:val="Style9"/>
        <w:widowControl/>
        <w:spacing w:line="240" w:lineRule="exact"/>
        <w:jc w:val="both"/>
        <w:rPr>
          <w:rFonts w:ascii="Times New Roman" w:hAnsi="Times New Roman" w:cs="Times New Roman"/>
        </w:rPr>
      </w:pPr>
    </w:p>
    <w:p w:rsidR="00CD271E" w:rsidRPr="00CD271E" w:rsidRDefault="00CD271E" w:rsidP="00B53BA8">
      <w:pPr>
        <w:pStyle w:val="Style9"/>
        <w:widowControl/>
        <w:spacing w:before="206" w:line="240" w:lineRule="auto"/>
        <w:jc w:val="center"/>
        <w:rPr>
          <w:rStyle w:val="FontStyle37"/>
          <w:rFonts w:ascii="Times New Roman" w:hAnsi="Times New Roman" w:cs="Times New Roman"/>
          <w:spacing w:val="30"/>
          <w:sz w:val="24"/>
          <w:szCs w:val="24"/>
        </w:rPr>
      </w:pPr>
      <w:r w:rsidRPr="00CD271E">
        <w:rPr>
          <w:rStyle w:val="FontStyle37"/>
          <w:rFonts w:ascii="Times New Roman" w:hAnsi="Times New Roman" w:cs="Times New Roman"/>
          <w:spacing w:val="30"/>
          <w:sz w:val="24"/>
          <w:szCs w:val="24"/>
        </w:rPr>
        <w:t>§3.</w:t>
      </w:r>
    </w:p>
    <w:p w:rsidR="00CD271E" w:rsidRPr="00CD271E" w:rsidRDefault="00CD271E" w:rsidP="001E150A">
      <w:pPr>
        <w:pStyle w:val="Style7"/>
        <w:widowControl/>
        <w:spacing w:before="10" w:line="346"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Osobami uprawnionymi do reprezentowania stron w trakcie realizacji umowy są:</w:t>
      </w:r>
    </w:p>
    <w:p w:rsidR="00CD271E" w:rsidRPr="00CD271E" w:rsidRDefault="00CD271E" w:rsidP="001E150A">
      <w:pPr>
        <w:pStyle w:val="Style21"/>
        <w:widowControl/>
        <w:numPr>
          <w:ilvl w:val="0"/>
          <w:numId w:val="20"/>
        </w:numPr>
        <w:tabs>
          <w:tab w:val="left" w:pos="130"/>
          <w:tab w:val="left" w:leader="dot" w:pos="7646"/>
        </w:tabs>
        <w:spacing w:before="5" w:line="346"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po stronie Zamawiającego: Jan Oszczypała tel. 41/35 35 018</w:t>
      </w:r>
    </w:p>
    <w:p w:rsidR="00CD271E" w:rsidRPr="00CD271E" w:rsidRDefault="00CD271E" w:rsidP="001E150A">
      <w:pPr>
        <w:pStyle w:val="Style21"/>
        <w:widowControl/>
        <w:numPr>
          <w:ilvl w:val="0"/>
          <w:numId w:val="20"/>
        </w:numPr>
        <w:tabs>
          <w:tab w:val="left" w:pos="130"/>
          <w:tab w:val="left" w:leader="dot" w:pos="7536"/>
        </w:tabs>
        <w:spacing w:line="346"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po stronie Wykonawcy:</w:t>
      </w:r>
      <w:r w:rsidRPr="00CD271E">
        <w:rPr>
          <w:rStyle w:val="FontStyle37"/>
          <w:rFonts w:ascii="Times New Roman" w:hAnsi="Times New Roman" w:cs="Times New Roman"/>
          <w:sz w:val="24"/>
          <w:szCs w:val="24"/>
        </w:rPr>
        <w:tab/>
      </w:r>
    </w:p>
    <w:p w:rsidR="00CD271E" w:rsidRPr="00CD271E" w:rsidRDefault="00CD271E" w:rsidP="001E150A">
      <w:pPr>
        <w:pStyle w:val="Style9"/>
        <w:widowControl/>
        <w:spacing w:before="211" w:line="240" w:lineRule="auto"/>
        <w:jc w:val="both"/>
        <w:rPr>
          <w:rStyle w:val="FontStyle37"/>
          <w:rFonts w:ascii="Times New Roman" w:hAnsi="Times New Roman" w:cs="Times New Roman"/>
          <w:spacing w:val="30"/>
          <w:sz w:val="24"/>
          <w:szCs w:val="24"/>
        </w:rPr>
      </w:pPr>
    </w:p>
    <w:p w:rsidR="00CD271E" w:rsidRPr="00CD271E" w:rsidRDefault="00CD271E" w:rsidP="00DE649E">
      <w:pPr>
        <w:pStyle w:val="Style9"/>
        <w:widowControl/>
        <w:spacing w:before="211" w:line="240" w:lineRule="auto"/>
        <w:jc w:val="center"/>
        <w:rPr>
          <w:rStyle w:val="FontStyle37"/>
          <w:rFonts w:ascii="Times New Roman" w:hAnsi="Times New Roman" w:cs="Times New Roman"/>
          <w:sz w:val="24"/>
          <w:szCs w:val="24"/>
        </w:rPr>
      </w:pPr>
      <w:r w:rsidRPr="00CD271E">
        <w:rPr>
          <w:rStyle w:val="FontStyle37"/>
          <w:rFonts w:ascii="Times New Roman" w:hAnsi="Times New Roman" w:cs="Times New Roman"/>
          <w:spacing w:val="30"/>
          <w:sz w:val="24"/>
          <w:szCs w:val="24"/>
        </w:rPr>
        <w:t>§4.</w:t>
      </w:r>
    </w:p>
    <w:p w:rsidR="00CD271E" w:rsidRPr="00CD271E" w:rsidRDefault="00CD271E" w:rsidP="001E150A">
      <w:pPr>
        <w:pStyle w:val="Style7"/>
        <w:widowControl/>
        <w:spacing w:line="350"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CD271E" w:rsidRDefault="00CD271E" w:rsidP="00DE649E">
      <w:pPr>
        <w:pStyle w:val="Style9"/>
        <w:widowControl/>
        <w:spacing w:before="115" w:line="341" w:lineRule="exact"/>
        <w:jc w:val="center"/>
        <w:rPr>
          <w:rStyle w:val="FontStyle37"/>
          <w:rFonts w:ascii="Times New Roman" w:hAnsi="Times New Roman" w:cs="Times New Roman"/>
          <w:spacing w:val="30"/>
          <w:sz w:val="24"/>
          <w:szCs w:val="24"/>
        </w:rPr>
      </w:pPr>
      <w:r w:rsidRPr="00CD271E">
        <w:rPr>
          <w:rStyle w:val="FontStyle37"/>
          <w:rFonts w:ascii="Times New Roman" w:hAnsi="Times New Roman" w:cs="Times New Roman"/>
          <w:spacing w:val="30"/>
          <w:sz w:val="24"/>
          <w:szCs w:val="24"/>
        </w:rPr>
        <w:lastRenderedPageBreak/>
        <w:t>§5.</w:t>
      </w:r>
    </w:p>
    <w:p w:rsidR="00B53BA8" w:rsidRPr="00CD271E" w:rsidRDefault="00B53BA8" w:rsidP="00DE649E">
      <w:pPr>
        <w:pStyle w:val="Style9"/>
        <w:widowControl/>
        <w:spacing w:before="115" w:line="341" w:lineRule="exact"/>
        <w:jc w:val="center"/>
        <w:rPr>
          <w:rStyle w:val="FontStyle37"/>
          <w:rFonts w:ascii="Times New Roman" w:hAnsi="Times New Roman" w:cs="Times New Roman"/>
          <w:spacing w:val="30"/>
          <w:sz w:val="24"/>
          <w:szCs w:val="24"/>
        </w:rPr>
      </w:pPr>
    </w:p>
    <w:p w:rsidR="00CD271E" w:rsidRPr="00CD271E" w:rsidRDefault="00CD271E" w:rsidP="001E150A">
      <w:pPr>
        <w:pStyle w:val="Style21"/>
        <w:widowControl/>
        <w:tabs>
          <w:tab w:val="left" w:pos="221"/>
        </w:tabs>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1. Za wykonanie przedmiotu umowy Zamawiający zapłaci Wykonawcy wynagrodzenie ryczałtowe  w kwocie netto: </w:t>
      </w:r>
      <w:r w:rsidR="00530EBA">
        <w:rPr>
          <w:rStyle w:val="FontStyle37"/>
          <w:rFonts w:ascii="Times New Roman" w:hAnsi="Times New Roman" w:cs="Times New Roman"/>
          <w:sz w:val="24"/>
          <w:szCs w:val="24"/>
        </w:rPr>
        <w:t>……………</w:t>
      </w:r>
      <w:r w:rsidRPr="00CD271E">
        <w:rPr>
          <w:rStyle w:val="FontStyle37"/>
          <w:rFonts w:ascii="Times New Roman" w:hAnsi="Times New Roman" w:cs="Times New Roman"/>
          <w:sz w:val="24"/>
          <w:szCs w:val="24"/>
        </w:rPr>
        <w:t xml:space="preserve">. (słownie: </w:t>
      </w:r>
      <w:r w:rsidR="00530EBA">
        <w:rPr>
          <w:rStyle w:val="FontStyle37"/>
          <w:rFonts w:ascii="Times New Roman" w:hAnsi="Times New Roman" w:cs="Times New Roman"/>
          <w:sz w:val="24"/>
          <w:szCs w:val="24"/>
        </w:rPr>
        <w:t>…………………..</w:t>
      </w:r>
      <w:r w:rsidRPr="00CD271E">
        <w:rPr>
          <w:rStyle w:val="FontStyle37"/>
          <w:rFonts w:ascii="Times New Roman" w:hAnsi="Times New Roman" w:cs="Times New Roman"/>
          <w:sz w:val="24"/>
          <w:szCs w:val="24"/>
        </w:rPr>
        <w:t xml:space="preserve"> złotych), powiększone </w:t>
      </w:r>
    </w:p>
    <w:p w:rsidR="00CD271E" w:rsidRPr="00CD271E" w:rsidRDefault="00CD271E" w:rsidP="001E150A">
      <w:pPr>
        <w:pStyle w:val="Style21"/>
        <w:widowControl/>
        <w:tabs>
          <w:tab w:val="left" w:pos="221"/>
        </w:tabs>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o 23 % podatku</w:t>
      </w:r>
      <w:r w:rsidRPr="00CD271E">
        <w:rPr>
          <w:rStyle w:val="FontStyle37"/>
          <w:rFonts w:ascii="Times New Roman" w:hAnsi="Times New Roman" w:cs="Times New Roman"/>
          <w:sz w:val="24"/>
          <w:szCs w:val="24"/>
          <w:lang w:val="en-US"/>
        </w:rPr>
        <w:t xml:space="preserve"> VAT,</w:t>
      </w:r>
      <w:r w:rsidRPr="00CD271E">
        <w:rPr>
          <w:rStyle w:val="FontStyle37"/>
          <w:rFonts w:ascii="Times New Roman" w:hAnsi="Times New Roman" w:cs="Times New Roman"/>
          <w:sz w:val="24"/>
          <w:szCs w:val="24"/>
        </w:rPr>
        <w:t xml:space="preserve"> co stanowi łączną kwotę brutto </w:t>
      </w:r>
      <w:r w:rsidR="00530EBA">
        <w:rPr>
          <w:rStyle w:val="FontStyle37"/>
          <w:rFonts w:ascii="Times New Roman" w:hAnsi="Times New Roman" w:cs="Times New Roman"/>
          <w:sz w:val="24"/>
          <w:szCs w:val="24"/>
        </w:rPr>
        <w:t>…………..</w:t>
      </w:r>
      <w:r w:rsidRPr="00CD271E">
        <w:rPr>
          <w:rStyle w:val="FontStyle37"/>
          <w:rFonts w:ascii="Times New Roman" w:hAnsi="Times New Roman" w:cs="Times New Roman"/>
          <w:sz w:val="24"/>
          <w:szCs w:val="24"/>
        </w:rPr>
        <w:t xml:space="preserve"> zł (słownie:</w:t>
      </w:r>
      <w:r w:rsidRPr="00CD271E">
        <w:rPr>
          <w:rStyle w:val="FontStyle37"/>
          <w:rFonts w:ascii="Times New Roman" w:hAnsi="Times New Roman" w:cs="Times New Roman"/>
          <w:sz w:val="24"/>
          <w:szCs w:val="24"/>
        </w:rPr>
        <w:tab/>
      </w:r>
      <w:r w:rsidR="001E150A">
        <w:rPr>
          <w:rStyle w:val="FontStyle37"/>
          <w:rFonts w:ascii="Times New Roman" w:hAnsi="Times New Roman" w:cs="Times New Roman"/>
          <w:sz w:val="24"/>
          <w:szCs w:val="24"/>
        </w:rPr>
        <w:t xml:space="preserve"> </w:t>
      </w:r>
      <w:r w:rsidR="00530EBA">
        <w:rPr>
          <w:rStyle w:val="FontStyle37"/>
          <w:rFonts w:ascii="Times New Roman" w:hAnsi="Times New Roman" w:cs="Times New Roman"/>
          <w:sz w:val="24"/>
          <w:szCs w:val="24"/>
        </w:rPr>
        <w:t>…………………………………………………..</w:t>
      </w:r>
      <w:bookmarkStart w:id="0" w:name="_GoBack"/>
      <w:bookmarkEnd w:id="0"/>
      <w:r w:rsidRPr="00CD271E">
        <w:rPr>
          <w:rStyle w:val="FontStyle37"/>
          <w:rFonts w:ascii="Times New Roman" w:hAnsi="Times New Roman" w:cs="Times New Roman"/>
          <w:sz w:val="24"/>
          <w:szCs w:val="24"/>
        </w:rPr>
        <w:t xml:space="preserve"> złotych) zgodnie ze złożoną ofertą.</w:t>
      </w:r>
    </w:p>
    <w:p w:rsidR="00CD271E" w:rsidRPr="00CD271E" w:rsidRDefault="00CD271E" w:rsidP="001E150A">
      <w:pPr>
        <w:pStyle w:val="Style21"/>
        <w:widowControl/>
        <w:tabs>
          <w:tab w:val="left" w:pos="221"/>
        </w:tabs>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2. Kwota, o której mowa w </w:t>
      </w:r>
      <w:r w:rsidRPr="00CD271E">
        <w:rPr>
          <w:rStyle w:val="FontStyle37"/>
          <w:rFonts w:ascii="Times New Roman" w:hAnsi="Times New Roman" w:cs="Times New Roman"/>
          <w:spacing w:val="30"/>
          <w:sz w:val="24"/>
          <w:szCs w:val="24"/>
        </w:rPr>
        <w:t xml:space="preserve">§6 </w:t>
      </w:r>
      <w:r w:rsidRPr="00CD271E">
        <w:rPr>
          <w:rStyle w:val="FontStyle37"/>
          <w:rFonts w:ascii="Times New Roman" w:hAnsi="Times New Roman" w:cs="Times New Roman"/>
          <w:sz w:val="24"/>
          <w:szCs w:val="24"/>
        </w:rPr>
        <w:t>ust. 1, zaspokaja wszelkie roszczenia Wykonawcy wobec Zamawiającego z tytułu wykonania niniejszej umowy.</w:t>
      </w:r>
    </w:p>
    <w:p w:rsidR="00CD271E" w:rsidRPr="00CD271E" w:rsidRDefault="00CD271E" w:rsidP="001E150A">
      <w:pPr>
        <w:pStyle w:val="Style21"/>
        <w:widowControl/>
        <w:tabs>
          <w:tab w:val="left" w:pos="307"/>
        </w:tabs>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3.</w:t>
      </w:r>
      <w:r w:rsidRPr="00CD271E">
        <w:rPr>
          <w:rStyle w:val="FontStyle37"/>
          <w:rFonts w:ascii="Times New Roman" w:hAnsi="Times New Roman" w:cs="Times New Roman"/>
          <w:sz w:val="24"/>
          <w:szCs w:val="24"/>
        </w:rPr>
        <w:tab/>
        <w:t>Podstawą wystawienia faktury przez Wykonawcę jest protokół końcowy odbioru przedmiotu zamówienia. Zapłata wynagrodzenia nastąpi w terminie do 30 dni od dnia otrzymania przez Zamawiającego prawidłowo wystawionej faktury.</w:t>
      </w:r>
    </w:p>
    <w:p w:rsidR="00CD271E" w:rsidRDefault="00CD271E" w:rsidP="00DE649E">
      <w:pPr>
        <w:pStyle w:val="Style9"/>
        <w:widowControl/>
        <w:spacing w:before="125" w:line="331" w:lineRule="exact"/>
        <w:jc w:val="center"/>
        <w:rPr>
          <w:rStyle w:val="FontStyle37"/>
          <w:rFonts w:ascii="Times New Roman" w:hAnsi="Times New Roman" w:cs="Times New Roman"/>
          <w:spacing w:val="30"/>
          <w:sz w:val="24"/>
          <w:szCs w:val="24"/>
        </w:rPr>
      </w:pPr>
      <w:r w:rsidRPr="00CD271E">
        <w:rPr>
          <w:rStyle w:val="FontStyle37"/>
          <w:rFonts w:ascii="Times New Roman" w:hAnsi="Times New Roman" w:cs="Times New Roman"/>
          <w:spacing w:val="30"/>
          <w:sz w:val="24"/>
          <w:szCs w:val="24"/>
        </w:rPr>
        <w:t>§6.</w:t>
      </w:r>
    </w:p>
    <w:p w:rsidR="00B53BA8" w:rsidRPr="00CD271E" w:rsidRDefault="00B53BA8" w:rsidP="00DE649E">
      <w:pPr>
        <w:pStyle w:val="Style9"/>
        <w:widowControl/>
        <w:spacing w:before="125" w:line="331" w:lineRule="exact"/>
        <w:jc w:val="center"/>
        <w:rPr>
          <w:rStyle w:val="FontStyle37"/>
          <w:rFonts w:ascii="Times New Roman" w:hAnsi="Times New Roman" w:cs="Times New Roman"/>
          <w:spacing w:val="30"/>
          <w:sz w:val="24"/>
          <w:szCs w:val="24"/>
        </w:rPr>
      </w:pPr>
    </w:p>
    <w:p w:rsidR="00CD271E" w:rsidRPr="00CD271E" w:rsidRDefault="00CD271E" w:rsidP="001E150A">
      <w:pPr>
        <w:pStyle w:val="Style7"/>
        <w:widowControl/>
        <w:spacing w:line="331"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1. Strony ustalają wysokość kar umownych, jakie Wykonawca zapłaci Zamawiającemu                w następujących przypadkach:</w:t>
      </w:r>
    </w:p>
    <w:p w:rsidR="00CD271E" w:rsidRPr="00CD271E" w:rsidRDefault="00CD271E" w:rsidP="001E150A">
      <w:pPr>
        <w:pStyle w:val="Style21"/>
        <w:widowControl/>
        <w:numPr>
          <w:ilvl w:val="0"/>
          <w:numId w:val="21"/>
        </w:numPr>
        <w:tabs>
          <w:tab w:val="left" w:pos="221"/>
        </w:tabs>
        <w:spacing w:before="19" w:line="346"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 w przypadku odstąpienia od umowy, z przyczyn leżących po stronie Wykonawcy 20% wartości brutto przedmiotu zamówienia,</w:t>
      </w:r>
    </w:p>
    <w:p w:rsidR="00CD271E" w:rsidRPr="00CD271E" w:rsidRDefault="00CD271E" w:rsidP="001E150A">
      <w:pPr>
        <w:pStyle w:val="Style21"/>
        <w:widowControl/>
        <w:numPr>
          <w:ilvl w:val="0"/>
          <w:numId w:val="21"/>
        </w:numPr>
        <w:tabs>
          <w:tab w:val="left" w:pos="221"/>
        </w:tabs>
        <w:spacing w:line="346"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 za opóźnienie realizacji całego zamówienia wykonawca zapłaci karę umowną            </w:t>
      </w:r>
      <w:r>
        <w:rPr>
          <w:rStyle w:val="FontStyle37"/>
          <w:rFonts w:ascii="Times New Roman" w:hAnsi="Times New Roman" w:cs="Times New Roman"/>
          <w:sz w:val="24"/>
          <w:szCs w:val="24"/>
        </w:rPr>
        <w:br/>
      </w:r>
      <w:r w:rsidRPr="00CD271E">
        <w:rPr>
          <w:rStyle w:val="FontStyle37"/>
          <w:rFonts w:ascii="Times New Roman" w:hAnsi="Times New Roman" w:cs="Times New Roman"/>
          <w:sz w:val="24"/>
          <w:szCs w:val="24"/>
        </w:rPr>
        <w:t>w wysokości 0,1% wartości umowy brutto za każdy dzień zwłoki w wydaniu przedmiotu umowy.</w:t>
      </w:r>
    </w:p>
    <w:p w:rsidR="00CD271E" w:rsidRPr="00CD271E" w:rsidRDefault="00CD271E" w:rsidP="001E150A">
      <w:pPr>
        <w:pStyle w:val="Style21"/>
        <w:widowControl/>
        <w:tabs>
          <w:tab w:val="left" w:pos="221"/>
        </w:tabs>
        <w:spacing w:line="346"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2. Strony zastrzegają sobie prawo do dochodzenia odszkodowania uzupełniającego przenoszącego wysokość kar umownych do wysokości rzeczywiście poniesionej szkody.</w:t>
      </w:r>
    </w:p>
    <w:p w:rsidR="00CD271E" w:rsidRPr="00CD271E" w:rsidRDefault="00CD271E" w:rsidP="001E150A">
      <w:pPr>
        <w:pStyle w:val="Style7"/>
        <w:widowControl/>
        <w:spacing w:line="336" w:lineRule="exact"/>
        <w:ind w:right="19"/>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 xml:space="preserve">3. W przypadku, gdy Zamawiający nie dokona płatności w terminie określonym                 </w:t>
      </w:r>
      <w:r>
        <w:rPr>
          <w:rStyle w:val="FontStyle37"/>
          <w:rFonts w:ascii="Times New Roman" w:hAnsi="Times New Roman" w:cs="Times New Roman"/>
          <w:sz w:val="24"/>
          <w:szCs w:val="24"/>
        </w:rPr>
        <w:br/>
      </w:r>
      <w:r w:rsidRPr="00CD271E">
        <w:rPr>
          <w:rStyle w:val="FontStyle37"/>
          <w:rFonts w:ascii="Times New Roman" w:hAnsi="Times New Roman" w:cs="Times New Roman"/>
          <w:sz w:val="24"/>
          <w:szCs w:val="24"/>
        </w:rPr>
        <w:t>w § 5 niniejszej umowy, Wykonawca uprawniony jest do naliczenia odsetek ustawowych.</w:t>
      </w:r>
    </w:p>
    <w:p w:rsidR="00CD271E" w:rsidRPr="00CD271E" w:rsidRDefault="00CD271E" w:rsidP="001E150A">
      <w:pPr>
        <w:pStyle w:val="Style30"/>
        <w:widowControl/>
        <w:spacing w:line="240" w:lineRule="exact"/>
        <w:ind w:left="4397"/>
        <w:jc w:val="both"/>
        <w:rPr>
          <w:rFonts w:ascii="Times New Roman" w:hAnsi="Times New Roman" w:cs="Times New Roman"/>
        </w:rPr>
      </w:pPr>
    </w:p>
    <w:p w:rsidR="00CD271E" w:rsidRDefault="00CD271E" w:rsidP="001E150A">
      <w:pPr>
        <w:pStyle w:val="Style30"/>
        <w:widowControl/>
        <w:ind w:left="4397"/>
        <w:jc w:val="both"/>
        <w:rPr>
          <w:rStyle w:val="FontStyle34"/>
          <w:rFonts w:ascii="Times New Roman" w:hAnsi="Times New Roman" w:cs="Times New Roman"/>
          <w:sz w:val="24"/>
          <w:szCs w:val="24"/>
        </w:rPr>
      </w:pPr>
      <w:r w:rsidRPr="00CD271E">
        <w:rPr>
          <w:rStyle w:val="FontStyle34"/>
          <w:rFonts w:ascii="Times New Roman" w:hAnsi="Times New Roman" w:cs="Times New Roman"/>
          <w:sz w:val="24"/>
          <w:szCs w:val="24"/>
        </w:rPr>
        <w:t>§7.</w:t>
      </w:r>
    </w:p>
    <w:p w:rsidR="00B53BA8" w:rsidRPr="00CD271E" w:rsidRDefault="00B53BA8" w:rsidP="001E150A">
      <w:pPr>
        <w:pStyle w:val="Style30"/>
        <w:widowControl/>
        <w:ind w:left="4397"/>
        <w:jc w:val="both"/>
        <w:rPr>
          <w:rStyle w:val="FontStyle34"/>
          <w:rFonts w:ascii="Times New Roman" w:hAnsi="Times New Roman" w:cs="Times New Roman"/>
          <w:sz w:val="24"/>
          <w:szCs w:val="24"/>
        </w:rPr>
      </w:pPr>
    </w:p>
    <w:p w:rsidR="00CD271E" w:rsidRPr="00CD271E" w:rsidRDefault="00CD271E" w:rsidP="001E150A">
      <w:pPr>
        <w:pStyle w:val="Style21"/>
        <w:widowControl/>
        <w:numPr>
          <w:ilvl w:val="0"/>
          <w:numId w:val="22"/>
        </w:numPr>
        <w:tabs>
          <w:tab w:val="left" w:pos="278"/>
        </w:tabs>
        <w:spacing w:line="346"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Wszelkie spory, jakie mogą powstać w związku z realizacją niniejszej umowy, będą rozpatrywane przez sąd właściwy miejscowo dla Zamawiającego.</w:t>
      </w:r>
    </w:p>
    <w:p w:rsidR="00CD271E" w:rsidRPr="00CD271E" w:rsidRDefault="00CD271E" w:rsidP="001E150A">
      <w:pPr>
        <w:pStyle w:val="Style21"/>
        <w:widowControl/>
        <w:numPr>
          <w:ilvl w:val="0"/>
          <w:numId w:val="22"/>
        </w:numPr>
        <w:tabs>
          <w:tab w:val="left" w:pos="278"/>
        </w:tabs>
        <w:spacing w:line="346"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Wszelkie zmiany do umowy wymagają zachowania formy pisemnej pod rygorem nieważności.</w:t>
      </w:r>
    </w:p>
    <w:p w:rsidR="00CD271E" w:rsidRPr="00CD271E" w:rsidRDefault="00CD271E" w:rsidP="001E150A">
      <w:pPr>
        <w:pStyle w:val="Style21"/>
        <w:widowControl/>
        <w:numPr>
          <w:ilvl w:val="0"/>
          <w:numId w:val="22"/>
        </w:numPr>
        <w:tabs>
          <w:tab w:val="left" w:pos="278"/>
        </w:tabs>
        <w:spacing w:line="346"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Umowa zostaje zawarta w trzech jednobrzmiących egzemplarzach, jeden egzemplarz dla Wykonawcy i dwa egzemplarze dla Zamawiającego.</w:t>
      </w:r>
    </w:p>
    <w:p w:rsidR="00CD271E" w:rsidRPr="00CD271E" w:rsidRDefault="00CD271E" w:rsidP="001E150A">
      <w:pPr>
        <w:pStyle w:val="Style21"/>
        <w:widowControl/>
        <w:numPr>
          <w:ilvl w:val="0"/>
          <w:numId w:val="22"/>
        </w:numPr>
        <w:tabs>
          <w:tab w:val="left" w:pos="278"/>
        </w:tabs>
        <w:spacing w:after="437" w:line="346" w:lineRule="exact"/>
        <w:rPr>
          <w:rStyle w:val="FontStyle37"/>
          <w:rFonts w:ascii="Times New Roman" w:hAnsi="Times New Roman" w:cs="Times New Roman"/>
          <w:sz w:val="24"/>
          <w:szCs w:val="24"/>
        </w:rPr>
      </w:pPr>
      <w:r w:rsidRPr="00CD271E">
        <w:rPr>
          <w:rStyle w:val="FontStyle37"/>
          <w:rFonts w:ascii="Times New Roman" w:hAnsi="Times New Roman" w:cs="Times New Roman"/>
          <w:sz w:val="24"/>
          <w:szCs w:val="24"/>
        </w:rPr>
        <w:t>W zakresie nieuregulowanym niniejszą umową znajdują zastosowanie przepisy prawa polskiego, w szczególności Kodeksu Cywilnego.</w:t>
      </w:r>
    </w:p>
    <w:p w:rsidR="00CD271E" w:rsidRPr="00CD271E" w:rsidRDefault="00CD271E" w:rsidP="001E150A">
      <w:pPr>
        <w:pStyle w:val="Style21"/>
        <w:widowControl/>
        <w:tabs>
          <w:tab w:val="left" w:pos="278"/>
        </w:tabs>
        <w:spacing w:after="437" w:line="346" w:lineRule="exact"/>
        <w:rPr>
          <w:rStyle w:val="FontStyle37"/>
          <w:rFonts w:ascii="Times New Roman" w:hAnsi="Times New Roman" w:cs="Times New Roman"/>
          <w:b/>
          <w:sz w:val="24"/>
          <w:szCs w:val="24"/>
        </w:rPr>
        <w:sectPr w:rsidR="00CD271E" w:rsidRPr="00CD271E">
          <w:pgSz w:w="11905" w:h="16837"/>
          <w:pgMar w:top="821" w:right="1455" w:bottom="319" w:left="1387" w:header="708" w:footer="708" w:gutter="0"/>
          <w:cols w:space="60"/>
          <w:noEndnote/>
        </w:sectPr>
      </w:pPr>
      <w:r w:rsidRPr="00CD271E">
        <w:rPr>
          <w:rStyle w:val="FontStyle37"/>
          <w:rFonts w:ascii="Times New Roman" w:hAnsi="Times New Roman" w:cs="Times New Roman"/>
          <w:b/>
          <w:sz w:val="24"/>
          <w:szCs w:val="24"/>
        </w:rPr>
        <w:t xml:space="preserve">  ZAMAWIAJĄCY                                     </w:t>
      </w:r>
      <w:r>
        <w:rPr>
          <w:rStyle w:val="FontStyle37"/>
          <w:rFonts w:ascii="Times New Roman" w:hAnsi="Times New Roman" w:cs="Times New Roman"/>
          <w:b/>
          <w:sz w:val="24"/>
          <w:szCs w:val="24"/>
        </w:rPr>
        <w:t xml:space="preserve">                                                 </w:t>
      </w:r>
      <w:r w:rsidRPr="00CD271E">
        <w:rPr>
          <w:rStyle w:val="FontStyle37"/>
          <w:rFonts w:ascii="Times New Roman" w:hAnsi="Times New Roman" w:cs="Times New Roman"/>
          <w:b/>
          <w:sz w:val="24"/>
          <w:szCs w:val="24"/>
        </w:rPr>
        <w:t xml:space="preserve">WYKONAWCA                                </w:t>
      </w:r>
    </w:p>
    <w:p w:rsidR="00CD271E" w:rsidRPr="000F696C" w:rsidRDefault="00CD271E" w:rsidP="001E150A">
      <w:pPr>
        <w:pStyle w:val="Style22"/>
        <w:widowControl/>
        <w:spacing w:line="240" w:lineRule="exact"/>
        <w:ind w:firstLine="0"/>
        <w:rPr>
          <w:rFonts w:ascii="Times New Roman" w:hAnsi="Times New Roman" w:cs="Times New Roman"/>
        </w:rPr>
      </w:pPr>
    </w:p>
    <w:p w:rsidR="00CD271E" w:rsidRPr="000F696C" w:rsidRDefault="00CD271E" w:rsidP="001E150A">
      <w:pPr>
        <w:pStyle w:val="Style22"/>
        <w:widowControl/>
        <w:spacing w:line="240" w:lineRule="exact"/>
        <w:rPr>
          <w:rFonts w:ascii="Times New Roman" w:hAnsi="Times New Roman" w:cs="Times New Roman"/>
        </w:rPr>
      </w:pPr>
    </w:p>
    <w:p w:rsidR="00CD271E" w:rsidRPr="000F696C" w:rsidRDefault="00CD271E" w:rsidP="001E150A">
      <w:pPr>
        <w:pStyle w:val="Style22"/>
        <w:widowControl/>
        <w:spacing w:line="240" w:lineRule="exact"/>
        <w:rPr>
          <w:rFonts w:ascii="Times New Roman" w:hAnsi="Times New Roman" w:cs="Times New Roman"/>
        </w:rPr>
      </w:pPr>
    </w:p>
    <w:p w:rsidR="00CD271E" w:rsidRPr="000F696C" w:rsidRDefault="00CD271E" w:rsidP="001E150A">
      <w:pPr>
        <w:pStyle w:val="Style22"/>
        <w:widowControl/>
        <w:spacing w:line="240" w:lineRule="exact"/>
        <w:rPr>
          <w:rFonts w:ascii="Times New Roman" w:hAnsi="Times New Roman" w:cs="Times New Roman"/>
        </w:rPr>
      </w:pPr>
    </w:p>
    <w:p w:rsidR="00911D93" w:rsidRPr="00911D93" w:rsidRDefault="00911D93" w:rsidP="001E150A">
      <w:pPr>
        <w:spacing w:line="288" w:lineRule="auto"/>
        <w:jc w:val="both"/>
        <w:rPr>
          <w:rFonts w:ascii="Arial" w:hAnsi="Arial" w:cs="Arial"/>
          <w:i/>
          <w:sz w:val="16"/>
          <w:szCs w:val="16"/>
        </w:rPr>
      </w:pPr>
    </w:p>
    <w:sectPr w:rsidR="00911D93" w:rsidRPr="00911D93" w:rsidSect="00ED69ED">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FA8" w:rsidRDefault="00B13FA8" w:rsidP="00A636A1">
      <w:r>
        <w:separator/>
      </w:r>
    </w:p>
  </w:endnote>
  <w:endnote w:type="continuationSeparator" w:id="0">
    <w:p w:rsidR="00B13FA8" w:rsidRDefault="00B13FA8" w:rsidP="00A6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FA8" w:rsidRDefault="00B13FA8" w:rsidP="00A636A1">
      <w:r>
        <w:separator/>
      </w:r>
    </w:p>
  </w:footnote>
  <w:footnote w:type="continuationSeparator" w:id="0">
    <w:p w:rsidR="00B13FA8" w:rsidRDefault="00B13FA8" w:rsidP="00A63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92" w:type="dxa"/>
      <w:tblLook w:val="04A0" w:firstRow="1" w:lastRow="0" w:firstColumn="1" w:lastColumn="0" w:noHBand="0" w:noVBand="1"/>
    </w:tblPr>
    <w:tblGrid>
      <w:gridCol w:w="2837"/>
      <w:gridCol w:w="1080"/>
      <w:gridCol w:w="3685"/>
    </w:tblGrid>
    <w:tr w:rsidR="00A636A1" w:rsidRPr="00A636A1" w:rsidTr="00D75C81">
      <w:tc>
        <w:tcPr>
          <w:tcW w:w="2837" w:type="dxa"/>
        </w:tcPr>
        <w:p w:rsidR="00A636A1" w:rsidRPr="00A636A1" w:rsidRDefault="00A636A1" w:rsidP="00A636A1">
          <w:pPr>
            <w:pStyle w:val="Nagwek"/>
            <w:rPr>
              <w:rFonts w:ascii="Arial" w:eastAsia="Calibri" w:hAnsi="Arial"/>
              <w:noProof/>
              <w:sz w:val="22"/>
            </w:rPr>
          </w:pPr>
        </w:p>
      </w:tc>
      <w:tc>
        <w:tcPr>
          <w:tcW w:w="1080" w:type="dxa"/>
        </w:tcPr>
        <w:p w:rsidR="00A636A1" w:rsidRPr="00A636A1" w:rsidRDefault="00A636A1" w:rsidP="00A636A1">
          <w:pPr>
            <w:pStyle w:val="Nagwek"/>
            <w:rPr>
              <w:rFonts w:ascii="Arial" w:eastAsia="Calibri" w:hAnsi="Arial"/>
              <w:noProof/>
              <w:sz w:val="22"/>
            </w:rPr>
          </w:pPr>
        </w:p>
      </w:tc>
      <w:tc>
        <w:tcPr>
          <w:tcW w:w="3685" w:type="dxa"/>
        </w:tcPr>
        <w:p w:rsidR="00A636A1" w:rsidRPr="00A636A1" w:rsidRDefault="00A636A1" w:rsidP="00A636A1">
          <w:pPr>
            <w:pStyle w:val="Nagwek"/>
            <w:rPr>
              <w:rFonts w:ascii="Arial" w:eastAsia="Calibri" w:hAnsi="Arial"/>
              <w:noProof/>
              <w:sz w:val="22"/>
            </w:rPr>
          </w:pPr>
        </w:p>
      </w:tc>
    </w:tr>
  </w:tbl>
  <w:p w:rsidR="00A636A1" w:rsidRDefault="00A636A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92" w:type="dxa"/>
      <w:tblLook w:val="04A0" w:firstRow="1" w:lastRow="0" w:firstColumn="1" w:lastColumn="0" w:noHBand="0" w:noVBand="1"/>
    </w:tblPr>
    <w:tblGrid>
      <w:gridCol w:w="8236"/>
      <w:gridCol w:w="222"/>
      <w:gridCol w:w="222"/>
    </w:tblGrid>
    <w:tr w:rsidR="00ED69ED" w:rsidRPr="00A636A1" w:rsidTr="00273E77">
      <w:tc>
        <w:tcPr>
          <w:tcW w:w="2837" w:type="dxa"/>
        </w:tcPr>
        <w:tbl>
          <w:tblPr>
            <w:tblW w:w="0" w:type="auto"/>
            <w:tblLook w:val="04A0" w:firstRow="1" w:lastRow="0" w:firstColumn="1" w:lastColumn="0" w:noHBand="0" w:noVBand="1"/>
          </w:tblPr>
          <w:tblGrid>
            <w:gridCol w:w="2655"/>
            <w:gridCol w:w="1906"/>
            <w:gridCol w:w="3459"/>
          </w:tblGrid>
          <w:tr w:rsidR="00ED69ED" w:rsidRPr="00A636A1" w:rsidTr="00273E77">
            <w:tc>
              <w:tcPr>
                <w:tcW w:w="3070" w:type="dxa"/>
                <w:shd w:val="clear" w:color="auto" w:fill="auto"/>
              </w:tcPr>
              <w:p w:rsidR="00ED69ED" w:rsidRPr="00A636A1" w:rsidRDefault="00ED69ED" w:rsidP="00ED69ED">
                <w:pPr>
                  <w:pStyle w:val="Nagwek"/>
                  <w:rPr>
                    <w:rFonts w:ascii="Arial" w:eastAsia="Calibri" w:hAnsi="Arial"/>
                    <w:noProof/>
                    <w:sz w:val="22"/>
                  </w:rPr>
                </w:pPr>
                <w:r w:rsidRPr="00A636A1">
                  <w:rPr>
                    <w:rFonts w:ascii="Arial" w:eastAsia="Calibri" w:hAnsi="Arial"/>
                    <w:noProof/>
                    <w:sz w:val="22"/>
                  </w:rPr>
                  <w:drawing>
                    <wp:inline distT="0" distB="0" distL="0" distR="0" wp14:anchorId="063AE576" wp14:editId="1C81851C">
                      <wp:extent cx="1661795" cy="765175"/>
                      <wp:effectExtent l="0" t="0" r="0" b="0"/>
                      <wp:docPr id="5" name="Obraz 5"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765175"/>
                              </a:xfrm>
                              <a:prstGeom prst="rect">
                                <a:avLst/>
                              </a:prstGeom>
                              <a:noFill/>
                              <a:ln>
                                <a:noFill/>
                              </a:ln>
                            </pic:spPr>
                          </pic:pic>
                        </a:graphicData>
                      </a:graphic>
                    </wp:inline>
                  </w:drawing>
                </w:r>
              </w:p>
            </w:tc>
            <w:tc>
              <w:tcPr>
                <w:tcW w:w="3071" w:type="dxa"/>
                <w:shd w:val="clear" w:color="auto" w:fill="auto"/>
              </w:tcPr>
              <w:p w:rsidR="00ED69ED" w:rsidRPr="00A636A1" w:rsidRDefault="00ED69ED" w:rsidP="00ED69ED">
                <w:pPr>
                  <w:pStyle w:val="Nagwek"/>
                  <w:rPr>
                    <w:rFonts w:ascii="Arial" w:eastAsia="Calibri" w:hAnsi="Arial"/>
                    <w:noProof/>
                    <w:sz w:val="22"/>
                  </w:rPr>
                </w:pPr>
                <w:r w:rsidRPr="00A636A1">
                  <w:rPr>
                    <w:rFonts w:ascii="Arial" w:eastAsia="Calibri" w:hAnsi="Arial"/>
                    <w:noProof/>
                    <w:sz w:val="22"/>
                  </w:rPr>
                  <w:drawing>
                    <wp:inline distT="0" distB="0" distL="0" distR="0" wp14:anchorId="2FDC4137" wp14:editId="2FBE9DBE">
                      <wp:extent cx="1151890" cy="5365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890" cy="536575"/>
                              </a:xfrm>
                              <a:prstGeom prst="rect">
                                <a:avLst/>
                              </a:prstGeom>
                              <a:noFill/>
                              <a:ln>
                                <a:noFill/>
                              </a:ln>
                            </pic:spPr>
                          </pic:pic>
                        </a:graphicData>
                      </a:graphic>
                    </wp:inline>
                  </w:drawing>
                </w:r>
              </w:p>
            </w:tc>
            <w:tc>
              <w:tcPr>
                <w:tcW w:w="3071" w:type="dxa"/>
                <w:shd w:val="clear" w:color="auto" w:fill="auto"/>
              </w:tcPr>
              <w:p w:rsidR="00ED69ED" w:rsidRPr="00A636A1" w:rsidRDefault="00ED69ED" w:rsidP="00ED69ED">
                <w:pPr>
                  <w:pStyle w:val="Nagwek"/>
                  <w:rPr>
                    <w:rFonts w:ascii="Arial" w:eastAsia="Calibri" w:hAnsi="Arial"/>
                    <w:noProof/>
                    <w:sz w:val="22"/>
                  </w:rPr>
                </w:pPr>
                <w:r w:rsidRPr="00A636A1">
                  <w:rPr>
                    <w:rFonts w:ascii="Arial" w:eastAsia="Calibri" w:hAnsi="Arial"/>
                    <w:noProof/>
                    <w:sz w:val="22"/>
                  </w:rPr>
                  <w:drawing>
                    <wp:inline distT="0" distB="0" distL="0" distR="0" wp14:anchorId="3EB655CB" wp14:editId="7406296E">
                      <wp:extent cx="2206625" cy="765175"/>
                      <wp:effectExtent l="0" t="0" r="3175" b="0"/>
                      <wp:docPr id="3" name="Obraz 3"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06625" cy="765175"/>
                              </a:xfrm>
                              <a:prstGeom prst="rect">
                                <a:avLst/>
                              </a:prstGeom>
                              <a:noFill/>
                              <a:ln>
                                <a:noFill/>
                              </a:ln>
                            </pic:spPr>
                          </pic:pic>
                        </a:graphicData>
                      </a:graphic>
                    </wp:inline>
                  </w:drawing>
                </w:r>
              </w:p>
            </w:tc>
          </w:tr>
        </w:tbl>
        <w:p w:rsidR="00ED69ED" w:rsidRPr="00A636A1" w:rsidRDefault="00ED69ED" w:rsidP="00ED69ED">
          <w:pPr>
            <w:pStyle w:val="Nagwek"/>
            <w:rPr>
              <w:rFonts w:ascii="Arial" w:eastAsia="Calibri" w:hAnsi="Arial"/>
              <w:noProof/>
              <w:sz w:val="22"/>
            </w:rPr>
          </w:pPr>
        </w:p>
      </w:tc>
      <w:tc>
        <w:tcPr>
          <w:tcW w:w="1080" w:type="dxa"/>
        </w:tcPr>
        <w:p w:rsidR="00ED69ED" w:rsidRPr="00A636A1" w:rsidRDefault="00ED69ED" w:rsidP="00ED69ED">
          <w:pPr>
            <w:pStyle w:val="Nagwek"/>
            <w:rPr>
              <w:rFonts w:ascii="Arial" w:eastAsia="Calibri" w:hAnsi="Arial"/>
              <w:noProof/>
              <w:sz w:val="22"/>
            </w:rPr>
          </w:pPr>
          <w:r w:rsidRPr="00A636A1">
            <w:rPr>
              <w:rFonts w:ascii="Arial" w:eastAsia="Calibri" w:hAnsi="Arial"/>
              <w:noProof/>
              <w:sz w:val="22"/>
            </w:rPr>
            <w:t xml:space="preserve"> </w:t>
          </w:r>
        </w:p>
      </w:tc>
      <w:tc>
        <w:tcPr>
          <w:tcW w:w="3685" w:type="dxa"/>
        </w:tcPr>
        <w:p w:rsidR="00ED69ED" w:rsidRPr="00A636A1" w:rsidRDefault="00ED69ED" w:rsidP="00ED69ED">
          <w:pPr>
            <w:pStyle w:val="Nagwek"/>
            <w:rPr>
              <w:rFonts w:ascii="Arial" w:eastAsia="Calibri" w:hAnsi="Arial"/>
              <w:noProof/>
              <w:sz w:val="22"/>
            </w:rPr>
          </w:pPr>
          <w:r w:rsidRPr="00A636A1">
            <w:rPr>
              <w:rFonts w:ascii="Arial" w:eastAsia="Calibri" w:hAnsi="Arial"/>
              <w:noProof/>
              <w:sz w:val="22"/>
            </w:rPr>
            <w:t xml:space="preserve"> </w:t>
          </w:r>
        </w:p>
      </w:tc>
    </w:tr>
  </w:tbl>
  <w:p w:rsidR="00ED69ED" w:rsidRDefault="00ED69E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974156A"/>
    <w:lvl w:ilvl="0">
      <w:numFmt w:val="bullet"/>
      <w:lvlText w:val="*"/>
      <w:lvlJc w:val="left"/>
    </w:lvl>
  </w:abstractNum>
  <w:abstractNum w:abstractNumId="1">
    <w:nsid w:val="0637268C"/>
    <w:multiLevelType w:val="hybridMultilevel"/>
    <w:tmpl w:val="EAC08D7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
    <w:nsid w:val="099D7D18"/>
    <w:multiLevelType w:val="singleLevel"/>
    <w:tmpl w:val="91AE5602"/>
    <w:lvl w:ilvl="0">
      <w:start w:val="2"/>
      <w:numFmt w:val="decimal"/>
      <w:lvlText w:val="%1)"/>
      <w:legacy w:legacy="1" w:legacySpace="0" w:legacyIndent="427"/>
      <w:lvlJc w:val="left"/>
      <w:rPr>
        <w:rFonts w:ascii="Arial" w:hAnsi="Arial" w:cs="Arial" w:hint="default"/>
      </w:rPr>
    </w:lvl>
  </w:abstractNum>
  <w:abstractNum w:abstractNumId="3">
    <w:nsid w:val="0B305D76"/>
    <w:multiLevelType w:val="hybridMultilevel"/>
    <w:tmpl w:val="9C7A8B6C"/>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nsid w:val="0DC60D82"/>
    <w:multiLevelType w:val="hybridMultilevel"/>
    <w:tmpl w:val="C7744F7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4A3B7A"/>
    <w:multiLevelType w:val="hybridMultilevel"/>
    <w:tmpl w:val="E6029928"/>
    <w:lvl w:ilvl="0" w:tplc="2C1CBD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E325BA"/>
    <w:multiLevelType w:val="singleLevel"/>
    <w:tmpl w:val="D318FDF4"/>
    <w:lvl w:ilvl="0">
      <w:start w:val="1"/>
      <w:numFmt w:val="lowerLetter"/>
      <w:lvlText w:val="%1)"/>
      <w:legacy w:legacy="1" w:legacySpace="0" w:legacyIndent="221"/>
      <w:lvlJc w:val="left"/>
      <w:rPr>
        <w:rFonts w:ascii="Times New Roman" w:hAnsi="Times New Roman" w:cs="Times New Roman" w:hint="default"/>
      </w:rPr>
    </w:lvl>
  </w:abstractNum>
  <w:abstractNum w:abstractNumId="7">
    <w:nsid w:val="15383184"/>
    <w:multiLevelType w:val="hybridMultilevel"/>
    <w:tmpl w:val="83BC5A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91E5542"/>
    <w:multiLevelType w:val="singleLevel"/>
    <w:tmpl w:val="01847264"/>
    <w:lvl w:ilvl="0">
      <w:start w:val="5"/>
      <w:numFmt w:val="decimal"/>
      <w:lvlText w:val="%1."/>
      <w:legacy w:legacy="1" w:legacySpace="0" w:legacyIndent="422"/>
      <w:lvlJc w:val="left"/>
      <w:rPr>
        <w:rFonts w:ascii="Arial" w:hAnsi="Arial" w:cs="Arial" w:hint="default"/>
      </w:rPr>
    </w:lvl>
  </w:abstractNum>
  <w:abstractNum w:abstractNumId="9">
    <w:nsid w:val="2D9609AA"/>
    <w:multiLevelType w:val="hybridMultilevel"/>
    <w:tmpl w:val="FD183470"/>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nsid w:val="2F1E5E92"/>
    <w:multiLevelType w:val="hybridMultilevel"/>
    <w:tmpl w:val="7E588AE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35A21FF"/>
    <w:multiLevelType w:val="hybridMultilevel"/>
    <w:tmpl w:val="540832B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49906A2A"/>
    <w:multiLevelType w:val="hybridMultilevel"/>
    <w:tmpl w:val="2056EDF8"/>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CD00F20"/>
    <w:multiLevelType w:val="hybridMultilevel"/>
    <w:tmpl w:val="2056EDF8"/>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8AE63C5"/>
    <w:multiLevelType w:val="hybridMultilevel"/>
    <w:tmpl w:val="4E94E2A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A3E5454"/>
    <w:multiLevelType w:val="singleLevel"/>
    <w:tmpl w:val="F02A0ADA"/>
    <w:lvl w:ilvl="0">
      <w:start w:val="1"/>
      <w:numFmt w:val="decimal"/>
      <w:lvlText w:val="%1."/>
      <w:legacy w:legacy="1" w:legacySpace="0" w:legacyIndent="278"/>
      <w:lvlJc w:val="left"/>
      <w:rPr>
        <w:rFonts w:ascii="Arial" w:hAnsi="Arial" w:cs="Arial" w:hint="default"/>
      </w:rPr>
    </w:lvl>
  </w:abstractNum>
  <w:abstractNum w:abstractNumId="16">
    <w:nsid w:val="66FC1E29"/>
    <w:multiLevelType w:val="hybridMultilevel"/>
    <w:tmpl w:val="78000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8E56F86"/>
    <w:multiLevelType w:val="hybridMultilevel"/>
    <w:tmpl w:val="7564F674"/>
    <w:lvl w:ilvl="0" w:tplc="04150005">
      <w:start w:val="1"/>
      <w:numFmt w:val="bullet"/>
      <w:lvlText w:val=""/>
      <w:lvlJc w:val="left"/>
      <w:pPr>
        <w:ind w:left="720" w:hanging="360"/>
      </w:pPr>
      <w:rPr>
        <w:rFonts w:ascii="Wingdings" w:hAnsi="Wingdings" w:hint="default"/>
      </w:rPr>
    </w:lvl>
    <w:lvl w:ilvl="1" w:tplc="5E0085FC">
      <w:start w:val="3"/>
      <w:numFmt w:val="bullet"/>
      <w:lvlText w:val=""/>
      <w:lvlJc w:val="left"/>
      <w:pPr>
        <w:ind w:left="1440" w:hanging="360"/>
      </w:pPr>
      <w:rPr>
        <w:rFonts w:ascii="Symbol" w:eastAsiaTheme="minorHAns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A2679C9"/>
    <w:multiLevelType w:val="hybridMultilevel"/>
    <w:tmpl w:val="B4909FF6"/>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A574FDD"/>
    <w:multiLevelType w:val="hybridMultilevel"/>
    <w:tmpl w:val="116E1108"/>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nsid w:val="7A9A32F9"/>
    <w:multiLevelType w:val="hybridMultilevel"/>
    <w:tmpl w:val="5DEA59A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nsid w:val="7BB94BE6"/>
    <w:multiLevelType w:val="hybridMultilevel"/>
    <w:tmpl w:val="540832B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0"/>
  </w:num>
  <w:num w:numId="2">
    <w:abstractNumId w:val="1"/>
  </w:num>
  <w:num w:numId="3">
    <w:abstractNumId w:val="16"/>
  </w:num>
  <w:num w:numId="4">
    <w:abstractNumId w:val="4"/>
  </w:num>
  <w:num w:numId="5">
    <w:abstractNumId w:val="5"/>
  </w:num>
  <w:num w:numId="6">
    <w:abstractNumId w:val="14"/>
  </w:num>
  <w:num w:numId="7">
    <w:abstractNumId w:val="11"/>
  </w:num>
  <w:num w:numId="8">
    <w:abstractNumId w:val="19"/>
  </w:num>
  <w:num w:numId="9">
    <w:abstractNumId w:val="9"/>
  </w:num>
  <w:num w:numId="10">
    <w:abstractNumId w:val="3"/>
  </w:num>
  <w:num w:numId="11">
    <w:abstractNumId w:val="10"/>
  </w:num>
  <w:num w:numId="12">
    <w:abstractNumId w:val="18"/>
  </w:num>
  <w:num w:numId="13">
    <w:abstractNumId w:val="21"/>
  </w:num>
  <w:num w:numId="14">
    <w:abstractNumId w:val="12"/>
  </w:num>
  <w:num w:numId="15">
    <w:abstractNumId w:val="13"/>
  </w:num>
  <w:num w:numId="16">
    <w:abstractNumId w:val="7"/>
  </w:num>
  <w:num w:numId="17">
    <w:abstractNumId w:val="17"/>
  </w:num>
  <w:num w:numId="18">
    <w:abstractNumId w:val="8"/>
  </w:num>
  <w:num w:numId="19">
    <w:abstractNumId w:val="2"/>
  </w:num>
  <w:num w:numId="20">
    <w:abstractNumId w:val="0"/>
    <w:lvlOverride w:ilvl="0">
      <w:lvl w:ilvl="0">
        <w:start w:val="65535"/>
        <w:numFmt w:val="bullet"/>
        <w:lvlText w:val="-"/>
        <w:legacy w:legacy="1" w:legacySpace="0" w:legacyIndent="130"/>
        <w:lvlJc w:val="left"/>
        <w:rPr>
          <w:rFonts w:ascii="Arial" w:hAnsi="Arial" w:cs="Arial" w:hint="default"/>
        </w:rPr>
      </w:lvl>
    </w:lvlOverride>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A1"/>
    <w:rsid w:val="000647C7"/>
    <w:rsid w:val="0008163F"/>
    <w:rsid w:val="00095701"/>
    <w:rsid w:val="00135BFA"/>
    <w:rsid w:val="00180C02"/>
    <w:rsid w:val="001E150A"/>
    <w:rsid w:val="001F7C64"/>
    <w:rsid w:val="00280E42"/>
    <w:rsid w:val="00322316"/>
    <w:rsid w:val="00363DE8"/>
    <w:rsid w:val="00364865"/>
    <w:rsid w:val="003743AC"/>
    <w:rsid w:val="00383D06"/>
    <w:rsid w:val="003C092D"/>
    <w:rsid w:val="0045681C"/>
    <w:rsid w:val="00483C33"/>
    <w:rsid w:val="00512C53"/>
    <w:rsid w:val="00530EBA"/>
    <w:rsid w:val="00557198"/>
    <w:rsid w:val="005B2294"/>
    <w:rsid w:val="005E164B"/>
    <w:rsid w:val="00630D01"/>
    <w:rsid w:val="00642E24"/>
    <w:rsid w:val="006A116A"/>
    <w:rsid w:val="006C3343"/>
    <w:rsid w:val="007073B0"/>
    <w:rsid w:val="00726618"/>
    <w:rsid w:val="00731513"/>
    <w:rsid w:val="00731DC2"/>
    <w:rsid w:val="00747AA9"/>
    <w:rsid w:val="00764407"/>
    <w:rsid w:val="007C5755"/>
    <w:rsid w:val="008312DA"/>
    <w:rsid w:val="008360A5"/>
    <w:rsid w:val="00863E29"/>
    <w:rsid w:val="008730AC"/>
    <w:rsid w:val="008B6B53"/>
    <w:rsid w:val="008F38A8"/>
    <w:rsid w:val="008F4C7D"/>
    <w:rsid w:val="00911D93"/>
    <w:rsid w:val="009509EA"/>
    <w:rsid w:val="00963D5E"/>
    <w:rsid w:val="009C3E86"/>
    <w:rsid w:val="00A05630"/>
    <w:rsid w:val="00A34D06"/>
    <w:rsid w:val="00A636A1"/>
    <w:rsid w:val="00AC405C"/>
    <w:rsid w:val="00AC40D1"/>
    <w:rsid w:val="00AD2EF9"/>
    <w:rsid w:val="00B10D30"/>
    <w:rsid w:val="00B13FA8"/>
    <w:rsid w:val="00B53BA8"/>
    <w:rsid w:val="00B55E6E"/>
    <w:rsid w:val="00B6399D"/>
    <w:rsid w:val="00C16786"/>
    <w:rsid w:val="00C46228"/>
    <w:rsid w:val="00C954FE"/>
    <w:rsid w:val="00C95857"/>
    <w:rsid w:val="00CA30ED"/>
    <w:rsid w:val="00CD271E"/>
    <w:rsid w:val="00D360A2"/>
    <w:rsid w:val="00D3683D"/>
    <w:rsid w:val="00DD6DD9"/>
    <w:rsid w:val="00DE649E"/>
    <w:rsid w:val="00DF2156"/>
    <w:rsid w:val="00E513B5"/>
    <w:rsid w:val="00E84C24"/>
    <w:rsid w:val="00EA1586"/>
    <w:rsid w:val="00EA34DA"/>
    <w:rsid w:val="00EA705A"/>
    <w:rsid w:val="00ED69ED"/>
    <w:rsid w:val="00F73328"/>
    <w:rsid w:val="00FE6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3395D9-3B0A-44E7-829A-B8902FCB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36A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636A1"/>
    <w:pPr>
      <w:spacing w:after="0" w:line="240" w:lineRule="auto"/>
    </w:pPr>
    <w:rPr>
      <w:rFonts w:ascii="Calibri" w:eastAsia="Times New Roman" w:hAnsi="Calibri" w:cs="Calibri"/>
    </w:rPr>
  </w:style>
  <w:style w:type="paragraph" w:styleId="Nagwek">
    <w:name w:val="header"/>
    <w:basedOn w:val="Normalny"/>
    <w:link w:val="NagwekZnak"/>
    <w:uiPriority w:val="99"/>
    <w:unhideWhenUsed/>
    <w:rsid w:val="00A636A1"/>
    <w:pPr>
      <w:tabs>
        <w:tab w:val="center" w:pos="4536"/>
        <w:tab w:val="right" w:pos="9072"/>
      </w:tabs>
    </w:pPr>
  </w:style>
  <w:style w:type="character" w:customStyle="1" w:styleId="NagwekZnak">
    <w:name w:val="Nagłówek Znak"/>
    <w:basedOn w:val="Domylnaczcionkaakapitu"/>
    <w:link w:val="Nagwek"/>
    <w:uiPriority w:val="99"/>
    <w:rsid w:val="00A636A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636A1"/>
    <w:pPr>
      <w:tabs>
        <w:tab w:val="center" w:pos="4536"/>
        <w:tab w:val="right" w:pos="9072"/>
      </w:tabs>
    </w:pPr>
  </w:style>
  <w:style w:type="character" w:customStyle="1" w:styleId="StopkaZnak">
    <w:name w:val="Stopka Znak"/>
    <w:basedOn w:val="Domylnaczcionkaakapitu"/>
    <w:link w:val="Stopka"/>
    <w:uiPriority w:val="99"/>
    <w:rsid w:val="00A636A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636A1"/>
    <w:rPr>
      <w:rFonts w:ascii="Tahoma" w:hAnsi="Tahoma" w:cs="Tahoma"/>
      <w:sz w:val="16"/>
      <w:szCs w:val="16"/>
    </w:rPr>
  </w:style>
  <w:style w:type="character" w:customStyle="1" w:styleId="TekstdymkaZnak">
    <w:name w:val="Tekst dymka Znak"/>
    <w:basedOn w:val="Domylnaczcionkaakapitu"/>
    <w:link w:val="Tekstdymka"/>
    <w:uiPriority w:val="99"/>
    <w:semiHidden/>
    <w:rsid w:val="00A636A1"/>
    <w:rPr>
      <w:rFonts w:ascii="Tahoma" w:eastAsia="Times New Roman" w:hAnsi="Tahoma" w:cs="Tahoma"/>
      <w:sz w:val="16"/>
      <w:szCs w:val="16"/>
      <w:lang w:eastAsia="pl-PL"/>
    </w:rPr>
  </w:style>
  <w:style w:type="paragraph" w:styleId="Akapitzlist">
    <w:name w:val="List Paragraph"/>
    <w:basedOn w:val="Normalny"/>
    <w:uiPriority w:val="34"/>
    <w:qFormat/>
    <w:rsid w:val="00DD6DD9"/>
    <w:pPr>
      <w:ind w:left="720"/>
      <w:contextualSpacing/>
    </w:pPr>
  </w:style>
  <w:style w:type="paragraph" w:styleId="Tekstpodstawowywcity3">
    <w:name w:val="Body Text Indent 3"/>
    <w:basedOn w:val="Normalny"/>
    <w:link w:val="Tekstpodstawowywcity3Znak"/>
    <w:uiPriority w:val="99"/>
    <w:rsid w:val="00911D93"/>
    <w:pPr>
      <w:spacing w:after="120"/>
      <w:ind w:left="283"/>
    </w:pPr>
    <w:rPr>
      <w:sz w:val="16"/>
      <w:szCs w:val="16"/>
      <w:lang w:val="en-US" w:eastAsia="x-none"/>
    </w:rPr>
  </w:style>
  <w:style w:type="character" w:customStyle="1" w:styleId="Tekstpodstawowywcity3Znak">
    <w:name w:val="Tekst podstawowy wcięty 3 Znak"/>
    <w:basedOn w:val="Domylnaczcionkaakapitu"/>
    <w:link w:val="Tekstpodstawowywcity3"/>
    <w:uiPriority w:val="99"/>
    <w:rsid w:val="00911D93"/>
    <w:rPr>
      <w:rFonts w:ascii="Times New Roman" w:eastAsia="Times New Roman" w:hAnsi="Times New Roman" w:cs="Times New Roman"/>
      <w:sz w:val="16"/>
      <w:szCs w:val="16"/>
      <w:lang w:val="en-US" w:eastAsia="x-none"/>
    </w:rPr>
  </w:style>
  <w:style w:type="character" w:customStyle="1" w:styleId="FontStyle37">
    <w:name w:val="Font Style37"/>
    <w:basedOn w:val="Domylnaczcionkaakapitu"/>
    <w:uiPriority w:val="99"/>
    <w:rsid w:val="006C3343"/>
    <w:rPr>
      <w:rFonts w:ascii="Arial" w:hAnsi="Arial" w:cs="Arial"/>
      <w:sz w:val="18"/>
      <w:szCs w:val="18"/>
    </w:rPr>
  </w:style>
  <w:style w:type="paragraph" w:customStyle="1" w:styleId="Style15">
    <w:name w:val="Style15"/>
    <w:basedOn w:val="Normalny"/>
    <w:uiPriority w:val="99"/>
    <w:rsid w:val="006C3343"/>
    <w:pPr>
      <w:widowControl w:val="0"/>
      <w:autoSpaceDE w:val="0"/>
      <w:autoSpaceDN w:val="0"/>
      <w:adjustRightInd w:val="0"/>
    </w:pPr>
    <w:rPr>
      <w:rFonts w:ascii="Arial" w:eastAsiaTheme="minorEastAsia" w:hAnsi="Arial" w:cs="Arial"/>
    </w:rPr>
  </w:style>
  <w:style w:type="character" w:customStyle="1" w:styleId="FontStyle36">
    <w:name w:val="Font Style36"/>
    <w:basedOn w:val="Domylnaczcionkaakapitu"/>
    <w:uiPriority w:val="99"/>
    <w:rsid w:val="006C3343"/>
    <w:rPr>
      <w:rFonts w:ascii="Arial" w:hAnsi="Arial" w:cs="Arial"/>
      <w:b/>
      <w:bCs/>
      <w:sz w:val="18"/>
      <w:szCs w:val="18"/>
    </w:rPr>
  </w:style>
  <w:style w:type="paragraph" w:customStyle="1" w:styleId="Style13">
    <w:name w:val="Style13"/>
    <w:basedOn w:val="Normalny"/>
    <w:uiPriority w:val="99"/>
    <w:rsid w:val="005E164B"/>
    <w:pPr>
      <w:widowControl w:val="0"/>
      <w:autoSpaceDE w:val="0"/>
      <w:autoSpaceDN w:val="0"/>
      <w:adjustRightInd w:val="0"/>
      <w:spacing w:line="346" w:lineRule="exact"/>
      <w:ind w:hanging="283"/>
      <w:jc w:val="both"/>
    </w:pPr>
    <w:rPr>
      <w:rFonts w:ascii="Arial" w:eastAsiaTheme="minorEastAsia" w:hAnsi="Arial" w:cs="Arial"/>
    </w:rPr>
  </w:style>
  <w:style w:type="paragraph" w:customStyle="1" w:styleId="Style14">
    <w:name w:val="Style14"/>
    <w:basedOn w:val="Normalny"/>
    <w:uiPriority w:val="99"/>
    <w:rsid w:val="005E164B"/>
    <w:pPr>
      <w:widowControl w:val="0"/>
      <w:autoSpaceDE w:val="0"/>
      <w:autoSpaceDN w:val="0"/>
      <w:adjustRightInd w:val="0"/>
      <w:spacing w:line="360" w:lineRule="exact"/>
      <w:ind w:hanging="413"/>
    </w:pPr>
    <w:rPr>
      <w:rFonts w:ascii="Arial" w:eastAsiaTheme="minorEastAsia" w:hAnsi="Arial" w:cs="Arial"/>
    </w:rPr>
  </w:style>
  <w:style w:type="paragraph" w:customStyle="1" w:styleId="Style16">
    <w:name w:val="Style16"/>
    <w:basedOn w:val="Normalny"/>
    <w:uiPriority w:val="99"/>
    <w:rsid w:val="005E164B"/>
    <w:pPr>
      <w:widowControl w:val="0"/>
      <w:autoSpaceDE w:val="0"/>
      <w:autoSpaceDN w:val="0"/>
      <w:adjustRightInd w:val="0"/>
      <w:spacing w:line="355" w:lineRule="exact"/>
      <w:jc w:val="both"/>
    </w:pPr>
    <w:rPr>
      <w:rFonts w:ascii="Arial" w:eastAsiaTheme="minorEastAsia" w:hAnsi="Arial" w:cs="Arial"/>
    </w:rPr>
  </w:style>
  <w:style w:type="paragraph" w:customStyle="1" w:styleId="Style17">
    <w:name w:val="Style17"/>
    <w:basedOn w:val="Normalny"/>
    <w:uiPriority w:val="99"/>
    <w:rsid w:val="005E164B"/>
    <w:pPr>
      <w:widowControl w:val="0"/>
      <w:autoSpaceDE w:val="0"/>
      <w:autoSpaceDN w:val="0"/>
      <w:adjustRightInd w:val="0"/>
      <w:spacing w:line="341" w:lineRule="exact"/>
      <w:ind w:hanging="422"/>
      <w:jc w:val="both"/>
    </w:pPr>
    <w:rPr>
      <w:rFonts w:ascii="Arial" w:eastAsiaTheme="minorEastAsia" w:hAnsi="Arial" w:cs="Arial"/>
    </w:rPr>
  </w:style>
  <w:style w:type="paragraph" w:customStyle="1" w:styleId="Style7">
    <w:name w:val="Style7"/>
    <w:basedOn w:val="Normalny"/>
    <w:uiPriority w:val="99"/>
    <w:rsid w:val="00CD271E"/>
    <w:pPr>
      <w:widowControl w:val="0"/>
      <w:autoSpaceDE w:val="0"/>
      <w:autoSpaceDN w:val="0"/>
      <w:adjustRightInd w:val="0"/>
      <w:jc w:val="both"/>
    </w:pPr>
    <w:rPr>
      <w:rFonts w:ascii="Arial" w:eastAsiaTheme="minorEastAsia" w:hAnsi="Arial" w:cs="Arial"/>
    </w:rPr>
  </w:style>
  <w:style w:type="paragraph" w:customStyle="1" w:styleId="Style9">
    <w:name w:val="Style9"/>
    <w:basedOn w:val="Normalny"/>
    <w:uiPriority w:val="99"/>
    <w:rsid w:val="00CD271E"/>
    <w:pPr>
      <w:widowControl w:val="0"/>
      <w:autoSpaceDE w:val="0"/>
      <w:autoSpaceDN w:val="0"/>
      <w:adjustRightInd w:val="0"/>
      <w:spacing w:line="346" w:lineRule="exact"/>
    </w:pPr>
    <w:rPr>
      <w:rFonts w:ascii="Arial" w:eastAsiaTheme="minorEastAsia" w:hAnsi="Arial" w:cs="Arial"/>
    </w:rPr>
  </w:style>
  <w:style w:type="paragraph" w:customStyle="1" w:styleId="Style12">
    <w:name w:val="Style12"/>
    <w:basedOn w:val="Normalny"/>
    <w:uiPriority w:val="99"/>
    <w:rsid w:val="00CD271E"/>
    <w:pPr>
      <w:widowControl w:val="0"/>
      <w:autoSpaceDE w:val="0"/>
      <w:autoSpaceDN w:val="0"/>
      <w:adjustRightInd w:val="0"/>
      <w:spacing w:line="346" w:lineRule="exact"/>
      <w:jc w:val="both"/>
    </w:pPr>
    <w:rPr>
      <w:rFonts w:ascii="Arial" w:eastAsiaTheme="minorEastAsia" w:hAnsi="Arial" w:cs="Arial"/>
    </w:rPr>
  </w:style>
  <w:style w:type="paragraph" w:customStyle="1" w:styleId="Style19">
    <w:name w:val="Style19"/>
    <w:basedOn w:val="Normalny"/>
    <w:uiPriority w:val="99"/>
    <w:rsid w:val="00CD271E"/>
    <w:pPr>
      <w:widowControl w:val="0"/>
      <w:autoSpaceDE w:val="0"/>
      <w:autoSpaceDN w:val="0"/>
      <w:adjustRightInd w:val="0"/>
      <w:spacing w:line="341" w:lineRule="exact"/>
      <w:ind w:firstLine="365"/>
    </w:pPr>
    <w:rPr>
      <w:rFonts w:ascii="Arial" w:eastAsiaTheme="minorEastAsia" w:hAnsi="Arial" w:cs="Arial"/>
    </w:rPr>
  </w:style>
  <w:style w:type="paragraph" w:customStyle="1" w:styleId="Style20">
    <w:name w:val="Style20"/>
    <w:basedOn w:val="Normalny"/>
    <w:uiPriority w:val="99"/>
    <w:rsid w:val="00CD271E"/>
    <w:pPr>
      <w:widowControl w:val="0"/>
      <w:autoSpaceDE w:val="0"/>
      <w:autoSpaceDN w:val="0"/>
      <w:adjustRightInd w:val="0"/>
      <w:jc w:val="center"/>
    </w:pPr>
    <w:rPr>
      <w:rFonts w:ascii="Arial" w:eastAsiaTheme="minorEastAsia" w:hAnsi="Arial" w:cs="Arial"/>
    </w:rPr>
  </w:style>
  <w:style w:type="paragraph" w:customStyle="1" w:styleId="Style21">
    <w:name w:val="Style21"/>
    <w:basedOn w:val="Normalny"/>
    <w:uiPriority w:val="99"/>
    <w:rsid w:val="00CD271E"/>
    <w:pPr>
      <w:widowControl w:val="0"/>
      <w:autoSpaceDE w:val="0"/>
      <w:autoSpaceDN w:val="0"/>
      <w:adjustRightInd w:val="0"/>
      <w:spacing w:line="341" w:lineRule="exact"/>
      <w:jc w:val="both"/>
    </w:pPr>
    <w:rPr>
      <w:rFonts w:ascii="Arial" w:eastAsiaTheme="minorEastAsia" w:hAnsi="Arial" w:cs="Arial"/>
    </w:rPr>
  </w:style>
  <w:style w:type="paragraph" w:customStyle="1" w:styleId="Style22">
    <w:name w:val="Style22"/>
    <w:basedOn w:val="Normalny"/>
    <w:uiPriority w:val="99"/>
    <w:rsid w:val="00CD271E"/>
    <w:pPr>
      <w:widowControl w:val="0"/>
      <w:autoSpaceDE w:val="0"/>
      <w:autoSpaceDN w:val="0"/>
      <w:adjustRightInd w:val="0"/>
      <w:spacing w:line="288" w:lineRule="exact"/>
      <w:ind w:firstLine="317"/>
      <w:jc w:val="both"/>
    </w:pPr>
    <w:rPr>
      <w:rFonts w:ascii="Arial" w:eastAsiaTheme="minorEastAsia" w:hAnsi="Arial" w:cs="Arial"/>
    </w:rPr>
  </w:style>
  <w:style w:type="paragraph" w:customStyle="1" w:styleId="Style30">
    <w:name w:val="Style30"/>
    <w:basedOn w:val="Normalny"/>
    <w:uiPriority w:val="99"/>
    <w:rsid w:val="00CD271E"/>
    <w:pPr>
      <w:widowControl w:val="0"/>
      <w:autoSpaceDE w:val="0"/>
      <w:autoSpaceDN w:val="0"/>
      <w:adjustRightInd w:val="0"/>
    </w:pPr>
    <w:rPr>
      <w:rFonts w:ascii="Arial" w:eastAsiaTheme="minorEastAsia" w:hAnsi="Arial" w:cs="Arial"/>
    </w:rPr>
  </w:style>
  <w:style w:type="character" w:customStyle="1" w:styleId="FontStyle34">
    <w:name w:val="Font Style34"/>
    <w:basedOn w:val="Domylnaczcionkaakapitu"/>
    <w:uiPriority w:val="99"/>
    <w:rsid w:val="00CD271E"/>
    <w:rPr>
      <w:rFonts w:ascii="Arial" w:hAnsi="Arial" w:cs="Arial"/>
      <w:sz w:val="18"/>
      <w:szCs w:val="18"/>
    </w:rPr>
  </w:style>
  <w:style w:type="character" w:customStyle="1" w:styleId="FontStyle39">
    <w:name w:val="Font Style39"/>
    <w:basedOn w:val="Domylnaczcionkaakapitu"/>
    <w:uiPriority w:val="99"/>
    <w:rsid w:val="00CD271E"/>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11736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Rejnowicz</dc:creator>
  <cp:lastModifiedBy>Jan Oszczypala</cp:lastModifiedBy>
  <cp:revision>2</cp:revision>
  <cp:lastPrinted>2017-06-27T11:48:00Z</cp:lastPrinted>
  <dcterms:created xsi:type="dcterms:W3CDTF">2017-09-12T13:16:00Z</dcterms:created>
  <dcterms:modified xsi:type="dcterms:W3CDTF">2017-09-12T13:16:00Z</dcterms:modified>
</cp:coreProperties>
</file>