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9EF" w:rsidRDefault="00AF69EF">
      <w:bookmarkStart w:id="0" w:name="_GoBack"/>
      <w:bookmarkEnd w:id="0"/>
    </w:p>
    <w:p w:rsidR="00AF69EF" w:rsidRDefault="00ED69ED">
      <w:pPr>
        <w:ind w:left="5664" w:firstLine="708"/>
        <w:jc w:val="center"/>
      </w:pPr>
      <w:r>
        <w:t xml:space="preserve">Raków dnia 10.09.2018 </w:t>
      </w:r>
    </w:p>
    <w:p w:rsidR="00AF69EF" w:rsidRDefault="00ED69ED">
      <w:pPr>
        <w:pStyle w:val="Tytu"/>
        <w:spacing w:line="276" w:lineRule="auto"/>
        <w:ind w:right="6376"/>
      </w:pPr>
      <w:r>
        <w:rPr>
          <w:rFonts w:ascii="Cambria" w:hAnsi="Cambria" w:cs="Arial"/>
          <w:b w:val="0"/>
          <w:sz w:val="20"/>
          <w:szCs w:val="20"/>
          <w:lang w:val="pl-PL"/>
        </w:rPr>
        <w:t xml:space="preserve">Znak sprawy </w:t>
      </w:r>
      <w:r>
        <w:rPr>
          <w:rFonts w:ascii="Cambria" w:hAnsi="Cambria"/>
          <w:sz w:val="20"/>
          <w:szCs w:val="20"/>
        </w:rPr>
        <w:t>RUK/LGD/1/2018</w:t>
      </w:r>
    </w:p>
    <w:p w:rsidR="00AF69EF" w:rsidRDefault="00ED69ED">
      <w:pPr>
        <w:jc w:val="center"/>
      </w:pPr>
      <w:r>
        <w:t>ZAWIADOMIENIE</w:t>
      </w:r>
    </w:p>
    <w:p w:rsidR="00AF69EF" w:rsidRDefault="00ED69ED">
      <w:pPr>
        <w:jc w:val="center"/>
      </w:pPr>
      <w:r>
        <w:t>O UNIEWAŻNIENIU POSTĘPOWANIA</w:t>
      </w:r>
    </w:p>
    <w:p w:rsidR="00AF69EF" w:rsidRDefault="00ED69ED">
      <w:pPr>
        <w:jc w:val="both"/>
      </w:pPr>
      <w:r>
        <w:t>dot.: postępowania o udzielenie zamówienia publicznego prowadzonego w trybie przetargu nieograniczonego pn.</w:t>
      </w:r>
      <w:r>
        <w:rPr>
          <w:b/>
          <w:i/>
        </w:rPr>
        <w:t xml:space="preserve"> </w:t>
      </w:r>
      <w:r>
        <w:rPr>
          <w:rFonts w:ascii="Cambria" w:hAnsi="Cambria" w:cs="Arial"/>
          <w:b/>
          <w:bCs/>
          <w:i/>
          <w:sz w:val="20"/>
          <w:szCs w:val="20"/>
          <w:lang w:eastAsia="x-none"/>
        </w:rPr>
        <w:t>„</w:t>
      </w:r>
      <w:r>
        <w:rPr>
          <w:rFonts w:ascii="Cambria" w:hAnsi="Cambria"/>
          <w:b/>
          <w:i/>
          <w:sz w:val="20"/>
          <w:szCs w:val="20"/>
        </w:rPr>
        <w:t>UTWORZENIE I WYPOSAŻENIE OBIEKTÓW PEŁNIĄCYCH FUNKCJE</w:t>
      </w:r>
      <w:r>
        <w:rPr>
          <w:rFonts w:ascii="Cambria" w:hAnsi="Cambria"/>
          <w:b/>
          <w:i/>
          <w:sz w:val="20"/>
          <w:szCs w:val="20"/>
        </w:rPr>
        <w:t xml:space="preserve"> REKREACYJNE I SPOŁECZNO KULTUROWE W MIEJSCOWOŚCIACH:BARDO, REMBÓW, RAKÓWKA, CHAŃCZA, ŻYCINY,WÓL</w:t>
      </w:r>
      <w:bookmarkStart w:id="1" w:name="_GoBack1"/>
      <w:bookmarkEnd w:id="1"/>
      <w:r>
        <w:rPr>
          <w:rFonts w:ascii="Cambria" w:hAnsi="Cambria"/>
          <w:b/>
          <w:i/>
          <w:sz w:val="20"/>
          <w:szCs w:val="20"/>
        </w:rPr>
        <w:t>KA POKŁONNA, OCIESĘKI, NOWA HUTA NA TERENIE GMINY RAKÓW</w:t>
      </w:r>
      <w:r>
        <w:rPr>
          <w:rFonts w:ascii="Cambria" w:hAnsi="Cambria" w:cs="Arial"/>
          <w:b/>
          <w:bCs/>
          <w:i/>
          <w:sz w:val="20"/>
          <w:szCs w:val="20"/>
          <w:lang w:eastAsia="x-none"/>
        </w:rPr>
        <w:t>”</w:t>
      </w:r>
    </w:p>
    <w:p w:rsidR="00AF69EF" w:rsidRDefault="00AF69EF">
      <w:pPr>
        <w:jc w:val="both"/>
      </w:pPr>
    </w:p>
    <w:p w:rsidR="00AF69EF" w:rsidRDefault="00ED69ED">
      <w:pPr>
        <w:jc w:val="both"/>
      </w:pPr>
      <w:r>
        <w:t>Zamawiający informuje, iż działając na podstawie art. 93 ust. 1 pkt 1 ustawy z dnia 29 stycznia 2004 r</w:t>
      </w:r>
      <w:r>
        <w:t xml:space="preserve">. - Prawo zamówień publicznych (tekst jednolity Dz. U. z 2017 r., poz. 1579 z </w:t>
      </w:r>
      <w:proofErr w:type="spellStart"/>
      <w:r>
        <w:t>późn</w:t>
      </w:r>
      <w:proofErr w:type="spellEnd"/>
      <w:r>
        <w:t>. zm.) unieważnia przedmiotowe postępowanie o udzielenie zamówienia publicznego dla:</w:t>
      </w:r>
    </w:p>
    <w:p w:rsidR="00AF69EF" w:rsidRDefault="00ED69ED">
      <w:pPr>
        <w:shd w:val="clear" w:color="auto" w:fill="BFBFBF"/>
        <w:jc w:val="center"/>
      </w:pPr>
      <w:r>
        <w:rPr>
          <w:rFonts w:ascii="Cambria" w:hAnsi="Cambria" w:cs="Arial"/>
          <w:b/>
          <w:bCs/>
          <w:sz w:val="20"/>
          <w:szCs w:val="20"/>
          <w:lang w:eastAsia="x-none"/>
        </w:rPr>
        <w:t>„</w:t>
      </w:r>
      <w:r>
        <w:rPr>
          <w:rFonts w:ascii="Cambria" w:hAnsi="Cambria"/>
          <w:b/>
          <w:bCs/>
          <w:sz w:val="20"/>
          <w:szCs w:val="20"/>
        </w:rPr>
        <w:t>UTWORZENIE I WYPOSAŻENIE OBIEKTÓW PEŁNIĄCYCH FUNKCJE REKREACYJNE I SPOŁECZNO KULTUROWE W</w:t>
      </w:r>
      <w:r>
        <w:rPr>
          <w:rFonts w:ascii="Cambria" w:hAnsi="Cambria"/>
          <w:b/>
          <w:bCs/>
          <w:sz w:val="20"/>
          <w:szCs w:val="20"/>
        </w:rPr>
        <w:t xml:space="preserve"> MIEJSCOWOŚCIACH:BARDO, REMBÓW, RAKÓWKA, CHAŃCZA, ŻYCINY, WÓL</w:t>
      </w:r>
      <w:bookmarkStart w:id="2" w:name="_GoBack2"/>
      <w:bookmarkEnd w:id="2"/>
      <w:r>
        <w:rPr>
          <w:rFonts w:ascii="Cambria" w:hAnsi="Cambria"/>
          <w:b/>
          <w:bCs/>
          <w:sz w:val="20"/>
          <w:szCs w:val="20"/>
        </w:rPr>
        <w:t>KA POKŁONNA, OCIESĘKI, NOWA HUTA NA TERENIE GMINY RAKÓW</w:t>
      </w:r>
      <w:r>
        <w:rPr>
          <w:rFonts w:ascii="Cambria" w:hAnsi="Cambria" w:cs="Arial"/>
          <w:b/>
          <w:bCs/>
          <w:sz w:val="20"/>
          <w:szCs w:val="20"/>
          <w:lang w:eastAsia="x-none"/>
        </w:rPr>
        <w:t>”</w:t>
      </w:r>
    </w:p>
    <w:p w:rsidR="00AF69EF" w:rsidRDefault="00AF69EF">
      <w:pPr>
        <w:jc w:val="both"/>
      </w:pPr>
    </w:p>
    <w:p w:rsidR="00AF69EF" w:rsidRDefault="00ED69ED">
      <w:pPr>
        <w:jc w:val="both"/>
      </w:pPr>
      <w:r>
        <w:t>Zgodnie z dyspozycją ww. przepisu postępowanie o udzielenie zamówienia publicznego unieważnia się, jeżeli nie złożono żadnej oferty niepo</w:t>
      </w:r>
      <w:r>
        <w:t xml:space="preserve">dlegającej odrzuceniu albo nie wpłynął żaden wniosek </w:t>
      </w:r>
      <w:r>
        <w:br/>
        <w:t xml:space="preserve">o dopuszczenie do udziału w postępowaniu od wykonawcy niepodlegającemu wykluczeniu, </w:t>
      </w:r>
      <w:r>
        <w:br/>
        <w:t>z zastrzeżeniem pkt 2 i 3 ww. art.</w:t>
      </w:r>
    </w:p>
    <w:p w:rsidR="00AF69EF" w:rsidRDefault="00ED69ED">
      <w:pPr>
        <w:jc w:val="both"/>
      </w:pPr>
      <w:r>
        <w:t>W przedmiotowym postępowaniu dla:</w:t>
      </w:r>
    </w:p>
    <w:p w:rsidR="00AF69EF" w:rsidRDefault="00ED69ED">
      <w:pPr>
        <w:jc w:val="both"/>
      </w:pPr>
      <w:r>
        <w:t xml:space="preserve">-  </w:t>
      </w:r>
      <w:r>
        <w:rPr>
          <w:rFonts w:ascii="Cambria" w:hAnsi="Cambria" w:cs="Arial"/>
          <w:b/>
          <w:bCs/>
          <w:sz w:val="20"/>
          <w:szCs w:val="20"/>
          <w:lang w:eastAsia="x-none"/>
        </w:rPr>
        <w:t>„</w:t>
      </w:r>
      <w:r>
        <w:rPr>
          <w:rFonts w:ascii="Cambria" w:hAnsi="Cambria"/>
          <w:b/>
          <w:sz w:val="20"/>
          <w:szCs w:val="20"/>
        </w:rPr>
        <w:t>UTWORZENIE I WYPOSAŻENIE OBIEKTÓW PEŁNIĄCYCH</w:t>
      </w:r>
      <w:r>
        <w:rPr>
          <w:rFonts w:ascii="Cambria" w:hAnsi="Cambria"/>
          <w:b/>
          <w:sz w:val="20"/>
          <w:szCs w:val="20"/>
        </w:rPr>
        <w:t xml:space="preserve"> FUNKCJE REKREACYJNE I SPOŁECZNO KULTUROWE W MIEJSCOWOŚCIACH:BARDO, REMBÓW, RAKÓWKA, CHAŃCZA, ŻYCINY, WÓL</w:t>
      </w:r>
      <w:bookmarkStart w:id="3" w:name="_GoBack3"/>
      <w:bookmarkEnd w:id="3"/>
      <w:r>
        <w:rPr>
          <w:rFonts w:ascii="Cambria" w:hAnsi="Cambria"/>
          <w:b/>
          <w:sz w:val="20"/>
          <w:szCs w:val="20"/>
        </w:rPr>
        <w:t>KA POKŁONNA, OCIESĘKI, NOWA HUTA NA TERENIE GMINY RAKÓW</w:t>
      </w:r>
      <w:r>
        <w:rPr>
          <w:rFonts w:ascii="Cambria" w:hAnsi="Cambria" w:cs="Arial"/>
          <w:b/>
          <w:bCs/>
          <w:sz w:val="20"/>
          <w:szCs w:val="20"/>
          <w:lang w:eastAsia="x-none"/>
        </w:rPr>
        <w:t>”</w:t>
      </w:r>
      <w:r>
        <w:t xml:space="preserve"> w wyznaczonym terminie tj. do dnia 06.09.2018 r. do godz. 10:00 nie wpłynęła żadna oferta.</w:t>
      </w:r>
    </w:p>
    <w:p w:rsidR="00AF69EF" w:rsidRDefault="00AF69EF">
      <w:pPr>
        <w:jc w:val="both"/>
      </w:pPr>
    </w:p>
    <w:p w:rsidR="00AF69EF" w:rsidRDefault="00ED69ED">
      <w:pPr>
        <w:jc w:val="both"/>
      </w:pPr>
      <w:r>
        <w:t>Ma</w:t>
      </w:r>
      <w:r>
        <w:t xml:space="preserve">jąc powyższe na względzie uznać należy, iż zachodzi przesłanka unieważnienia postępowania dla </w:t>
      </w:r>
      <w:r>
        <w:rPr>
          <w:rFonts w:ascii="Cambria" w:hAnsi="Cambria" w:cs="Arial"/>
          <w:b/>
          <w:bCs/>
          <w:sz w:val="20"/>
          <w:szCs w:val="20"/>
          <w:lang w:eastAsia="x-none"/>
        </w:rPr>
        <w:t>„</w:t>
      </w:r>
      <w:r>
        <w:rPr>
          <w:rFonts w:ascii="Cambria" w:hAnsi="Cambria"/>
          <w:b/>
          <w:sz w:val="20"/>
          <w:szCs w:val="20"/>
        </w:rPr>
        <w:t>UTWORZENIE I WYPOSAŻENIE OBIEKTÓW PEŁNIĄCYCH FUNKCJE REKREACYJNE I SPOŁECZNO KULTUROWE W MIEJSCOWOŚCIACH:BARDO, REMBÓW, RAKÓWKA, CHAŃCZA, ŻYCINY, WÓL</w:t>
      </w:r>
      <w:bookmarkStart w:id="4" w:name="_GoBack4"/>
      <w:bookmarkEnd w:id="4"/>
      <w:r>
        <w:rPr>
          <w:rFonts w:ascii="Cambria" w:hAnsi="Cambria"/>
          <w:b/>
          <w:sz w:val="20"/>
          <w:szCs w:val="20"/>
        </w:rPr>
        <w:t>KA POKŁONNA,</w:t>
      </w:r>
      <w:r>
        <w:rPr>
          <w:rFonts w:ascii="Cambria" w:hAnsi="Cambria"/>
          <w:b/>
          <w:sz w:val="20"/>
          <w:szCs w:val="20"/>
        </w:rPr>
        <w:t xml:space="preserve"> OCIESĘKI, NOWA HUTA NA TERENIE GMINY RAKÓW</w:t>
      </w:r>
      <w:r>
        <w:rPr>
          <w:rFonts w:ascii="Cambria" w:hAnsi="Cambria" w:cs="Arial"/>
          <w:b/>
          <w:bCs/>
          <w:sz w:val="20"/>
          <w:szCs w:val="20"/>
          <w:lang w:eastAsia="x-none"/>
        </w:rPr>
        <w:t>”</w:t>
      </w:r>
      <w:r>
        <w:t xml:space="preserve"> na ww. podstawie prawnej.</w:t>
      </w:r>
    </w:p>
    <w:p w:rsidR="00AF69EF" w:rsidRDefault="00ED69ED">
      <w:pPr>
        <w:ind w:left="5664"/>
        <w:jc w:val="center"/>
      </w:pPr>
      <w:r>
        <w:t>Wójt Gminy Raków</w:t>
      </w:r>
    </w:p>
    <w:p w:rsidR="00AF69EF" w:rsidRDefault="00ED69ED">
      <w:pPr>
        <w:ind w:left="5664"/>
        <w:jc w:val="center"/>
      </w:pPr>
      <w:r>
        <w:t>Alina Siwonia</w:t>
      </w:r>
    </w:p>
    <w:sectPr w:rsidR="00AF69EF">
      <w:headerReference w:type="default" r:id="rId6"/>
      <w:pgSz w:w="11906" w:h="16838"/>
      <w:pgMar w:top="765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69ED" w:rsidRDefault="00ED69ED">
      <w:pPr>
        <w:spacing w:after="0" w:line="240" w:lineRule="auto"/>
      </w:pPr>
      <w:r>
        <w:separator/>
      </w:r>
    </w:p>
  </w:endnote>
  <w:endnote w:type="continuationSeparator" w:id="0">
    <w:p w:rsidR="00ED69ED" w:rsidRDefault="00ED6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roman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69ED" w:rsidRDefault="00ED69ED">
      <w:pPr>
        <w:spacing w:after="0" w:line="240" w:lineRule="auto"/>
      </w:pPr>
      <w:r>
        <w:separator/>
      </w:r>
    </w:p>
  </w:footnote>
  <w:footnote w:type="continuationSeparator" w:id="0">
    <w:p w:rsidR="00ED69ED" w:rsidRDefault="00ED69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9EF" w:rsidRDefault="00ED69ED">
    <w:pPr>
      <w:pStyle w:val="Nagwek"/>
    </w:pPr>
    <w:r>
      <w:rPr>
        <w:b/>
        <w:noProof/>
        <w:lang w:eastAsia="pl-PL"/>
      </w:rPr>
      <w:drawing>
        <wp:inline distT="0" distB="0" distL="0" distR="2540">
          <wp:extent cx="1121410" cy="749300"/>
          <wp:effectExtent l="0" t="0" r="0" b="0"/>
          <wp:docPr id="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21410" cy="749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ab/>
    </w:r>
    <w:r>
      <w:rPr>
        <w:b/>
        <w:noProof/>
        <w:lang w:eastAsia="pl-PL"/>
      </w:rPr>
      <w:drawing>
        <wp:inline distT="0" distB="0" distL="0" distR="635">
          <wp:extent cx="876300" cy="638175"/>
          <wp:effectExtent l="0" t="0" r="0" b="0"/>
          <wp:docPr id="2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638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ab/>
    </w:r>
    <w:r>
      <w:rPr>
        <w:b/>
        <w:noProof/>
        <w:lang w:eastAsia="pl-PL"/>
      </w:rPr>
      <w:drawing>
        <wp:inline distT="0" distB="0" distL="0" distR="1270">
          <wp:extent cx="1198880" cy="786765"/>
          <wp:effectExtent l="0" t="0" r="0" b="0"/>
          <wp:docPr id="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13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198880" cy="7867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9EF"/>
    <w:rsid w:val="00AF69EF"/>
    <w:rsid w:val="00EA0638"/>
    <w:rsid w:val="00ED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0980A6-8E0A-4902-A279-1F4262B3B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EF01F3"/>
    <w:rPr>
      <w:color w:val="0000FF" w:themeColor="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D30656"/>
  </w:style>
  <w:style w:type="character" w:customStyle="1" w:styleId="StopkaZnak">
    <w:name w:val="Stopka Znak"/>
    <w:basedOn w:val="Domylnaczcionkaakapitu"/>
    <w:link w:val="Stopka"/>
    <w:uiPriority w:val="99"/>
    <w:qFormat/>
    <w:rsid w:val="00D30656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3065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D30656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Stopka">
    <w:name w:val="footer"/>
    <w:basedOn w:val="Normalny"/>
    <w:link w:val="StopkaZnak"/>
    <w:uiPriority w:val="99"/>
    <w:unhideWhenUsed/>
    <w:rsid w:val="00D30656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3065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ytu">
    <w:name w:val="Title"/>
    <w:basedOn w:val="Normalny"/>
    <w:qFormat/>
    <w:pPr>
      <w:spacing w:after="0" w:line="240" w:lineRule="auto"/>
      <w:jc w:val="center"/>
      <w:textAlignment w:val="baseline"/>
    </w:pPr>
    <w:rPr>
      <w:rFonts w:ascii="Garamond" w:eastAsia="Times New Roman" w:hAnsi="Garamond" w:cs="Times New Roman"/>
      <w:b/>
      <w:bCs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1623</Characters>
  <Application>Microsoft Office Word</Application>
  <DocSecurity>0</DocSecurity>
  <Lines>13</Lines>
  <Paragraphs>3</Paragraphs>
  <ScaleCrop>false</ScaleCrop>
  <Company>Microsoft</Company>
  <LinksUpToDate>false</LinksUpToDate>
  <CharactersWithSpaces>1890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Rejnowicz</dc:creator>
  <dc:description/>
  <cp:lastModifiedBy>Sławomir Stanek</cp:lastModifiedBy>
  <cp:revision>2</cp:revision>
  <dcterms:created xsi:type="dcterms:W3CDTF">2018-09-10T13:43:00Z</dcterms:created>
  <dcterms:modified xsi:type="dcterms:W3CDTF">2018-09-10T13:43:00Z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