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347C7A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przynależności lub braku przynależności do tej samej grupy kapitałowej,</w:t>
            </w:r>
          </w:p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 której mowa w art. 24 ust. 1 pkt 23 ustawy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Pzp</w:t>
            </w:r>
            <w:proofErr w:type="spellEnd"/>
          </w:p>
        </w:tc>
      </w:tr>
    </w:tbl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przetargu nieograniczonym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„Modernizacja drogi dojazdowej do gruntów rolnych w miejscowości Zalesie”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nr sprawy: IPM.D.271.6.2018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prowadzonym przez Gminę Raków w imieniu Wykonawcy :</w:t>
      </w: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</w:p>
    <w:p w:rsidR="00347C7A" w:rsidRDefault="008F3EB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(wpisać nazwę/firmę Wykonawcy)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347C7A" w:rsidRDefault="008F3EB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należę/należymy do grupy kapitałowej, o której mowa w art. 24 ust. 1 pkt 23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347C7A" w:rsidRDefault="008F3EB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należę/należymy do tej samej grupy kapitałowej, o której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24 ust. 1 pkt 23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, w skład której wchodzą następujące podmioty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4216"/>
        <w:gridCol w:w="4536"/>
      </w:tblGrid>
      <w:tr w:rsidR="00347C7A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8F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 w:rsidR="00347C7A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47C7A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47C7A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7A" w:rsidRDefault="00347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7C7A" w:rsidRDefault="008F3EB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(miejscowość),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.................... r. </w:t>
      </w: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...................................................................</w:t>
      </w: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(podpis Wykonawcy/Pełnomocnika)</w:t>
      </w:r>
    </w:p>
    <w:p w:rsidR="00347C7A" w:rsidRDefault="008F3EB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niewłaściwe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skreślić</w:t>
      </w: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Wykonawca ubiegający się o udzielenie zamówienia przekazuje niniejsze oświadczenie</w:t>
      </w:r>
    </w:p>
    <w:p w:rsidR="00347C7A" w:rsidRDefault="008F3EB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Zamawiającemu w terminie </w:t>
      </w:r>
      <w:r>
        <w:rPr>
          <w:rFonts w:ascii="Times New Roman" w:eastAsia="Times New Roman" w:hAnsi="Times New Roman"/>
          <w:b/>
          <w:lang w:eastAsia="pl-PL"/>
        </w:rPr>
        <w:t>3 dni</w:t>
      </w:r>
      <w:r>
        <w:rPr>
          <w:rFonts w:ascii="Times New Roman" w:eastAsia="Times New Roman" w:hAnsi="Times New Roman"/>
          <w:lang w:eastAsia="pl-PL"/>
        </w:rPr>
        <w:t xml:space="preserve"> od dnia zamieszczenia na stronie internetowej informacji, </w:t>
      </w: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której mowa w art. 86 ust. 5 ustawy </w:t>
      </w:r>
      <w:proofErr w:type="spellStart"/>
      <w:r>
        <w:rPr>
          <w:rFonts w:ascii="Times New Roman" w:eastAsia="Times New Roman" w:hAnsi="Times New Roman"/>
          <w:lang w:eastAsia="pl-PL"/>
        </w:rPr>
        <w:t>Pzp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</w:t>
      </w:r>
    </w:p>
    <w:p w:rsidR="00347C7A" w:rsidRDefault="00347C7A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47C7A" w:rsidRDefault="008F3E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 W przypadku Wyk</w:t>
      </w:r>
      <w:r>
        <w:rPr>
          <w:rFonts w:ascii="Times New Roman" w:eastAsia="Times New Roman" w:hAnsi="Times New Roman"/>
          <w:lang w:eastAsia="pl-PL"/>
        </w:rPr>
        <w:t>onawców wspólnie ubiegających się o udzielenie zamówienia składa go każdy             z członków Konsorcjum lub wspólników spółki cywilnej.</w:t>
      </w:r>
    </w:p>
    <w:p w:rsidR="00347C7A" w:rsidRDefault="00347C7A"/>
    <w:sectPr w:rsidR="00347C7A">
      <w:headerReference w:type="default" r:id="rId6"/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BB" w:rsidRDefault="008F3EBB">
      <w:pPr>
        <w:spacing w:after="0" w:line="240" w:lineRule="auto"/>
      </w:pPr>
      <w:r>
        <w:separator/>
      </w:r>
    </w:p>
  </w:endnote>
  <w:endnote w:type="continuationSeparator" w:id="0">
    <w:p w:rsidR="008F3EBB" w:rsidRDefault="008F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BB" w:rsidRDefault="008F3E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3EBB" w:rsidRDefault="008F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Ind w:w="11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37"/>
      <w:gridCol w:w="3024"/>
      <w:gridCol w:w="3055"/>
    </w:tblGrid>
    <w:tr w:rsidR="00807E52">
      <w:tblPrEx>
        <w:tblCellMar>
          <w:top w:w="0" w:type="dxa"/>
          <w:bottom w:w="0" w:type="dxa"/>
        </w:tblCellMar>
      </w:tblPrEx>
      <w:trPr>
        <w:trHeight w:val="1594"/>
      </w:trPr>
      <w:tc>
        <w:tcPr>
          <w:tcW w:w="2834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761996" cy="885825"/>
                <wp:effectExtent l="0" t="0" r="4" b="9525"/>
                <wp:docPr id="1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96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SPECYFIKACJA ISTOTNYCH WARUNKÓW ZAMÓWIENIA</w:t>
          </w:r>
        </w:p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2018</w:t>
          </w:r>
        </w:p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</w:p>
      </w:tc>
      <w:tc>
        <w:tcPr>
          <w:tcW w:w="3117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FFFFFF"/>
          <w:tcMar>
            <w:top w:w="72" w:type="dxa"/>
            <w:left w:w="115" w:type="dxa"/>
            <w:bottom w:w="72" w:type="dxa"/>
            <w:right w:w="115" w:type="dxa"/>
          </w:tcMar>
        </w:tcPr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 xml:space="preserve">ROZDZIAŁ II </w:t>
          </w:r>
        </w:p>
        <w:p w:rsidR="00807E52" w:rsidRDefault="008F3E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Załącznik nr 5 do oferty</w:t>
          </w:r>
        </w:p>
        <w:p w:rsidR="00807E52" w:rsidRDefault="008F3EBB">
          <w:pPr>
            <w:spacing w:before="120"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  <w:t>-  OŚWIADCZENIE O PRZYNALEŻNOŚCI LUB BRAKU PRZYNALEŻZNOŚCI DO TEJ SAMEJ GRUPY KAPITAŁOWEJ</w:t>
          </w:r>
        </w:p>
      </w:tc>
    </w:tr>
  </w:tbl>
  <w:p w:rsidR="00807E52" w:rsidRDefault="008F3E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47C7A"/>
    <w:rsid w:val="00347C7A"/>
    <w:rsid w:val="008E5E44"/>
    <w:rsid w:val="008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0626-F29F-4839-81E9-99FDA6B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2018-10-17T13:41:00Z</dcterms:created>
  <dcterms:modified xsi:type="dcterms:W3CDTF">2018-10-17T13:41:00Z</dcterms:modified>
</cp:coreProperties>
</file>