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UMOWA NR </w:t>
      </w:r>
      <w:r>
        <w:rPr>
          <w:rFonts w:ascii="Cambria" w:hAnsi="Cambria"/>
          <w:b/>
          <w:sz w:val="28"/>
          <w:szCs w:val="28"/>
        </w:rPr>
        <w:t>RUK/LGD/1/2019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o wykonanie robót budowlanych zawarta w dniu ……………………….. w Rakowie pomiędzy Gminą Raków</w:t>
      </w:r>
      <w:r>
        <w:rPr/>
        <w:t xml:space="preserve"> </w:t>
      </w:r>
      <w:r>
        <w:rPr>
          <w:sz w:val="24"/>
          <w:szCs w:val="24"/>
        </w:rPr>
        <w:t xml:space="preserve">zwaną dalej umowy </w:t>
      </w:r>
      <w:r>
        <w:rPr>
          <w:b/>
          <w:bCs/>
          <w:sz w:val="24"/>
          <w:szCs w:val="24"/>
        </w:rPr>
        <w:t>Zamawiającym</w:t>
      </w:r>
      <w:r>
        <w:rPr>
          <w:sz w:val="24"/>
          <w:szCs w:val="24"/>
        </w:rPr>
        <w:t>, reprezentowaną przez: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b/>
          <w:sz w:val="24"/>
          <w:szCs w:val="24"/>
        </w:rPr>
        <w:t>Damian Szpak – Wójt Gminy Raków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przy kontrasygnacie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Anna Pleban- Skarbnik Gminy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zwanego dalej </w:t>
      </w:r>
      <w:r>
        <w:rPr>
          <w:b/>
          <w:sz w:val="24"/>
          <w:szCs w:val="24"/>
        </w:rPr>
        <w:t>Wykonawcą</w:t>
      </w:r>
      <w:r>
        <w:rPr>
          <w:sz w:val="24"/>
          <w:szCs w:val="24"/>
        </w:rPr>
        <w:t>, reprezentowaną przez: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…………………………………………………… – </w:t>
      </w:r>
      <w:r>
        <w:rPr>
          <w:b/>
          <w:sz w:val="24"/>
          <w:szCs w:val="24"/>
        </w:rPr>
        <w:t>właściciel firmy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9"/>
        </w:numPr>
        <w:jc w:val="both"/>
        <w:rPr/>
      </w:pPr>
      <w:r>
        <w:rPr>
          <w:sz w:val="24"/>
          <w:szCs w:val="24"/>
        </w:rPr>
        <w:t xml:space="preserve">Umowa niniejsza, dalej jako „Umowa”, została zawarta bez stosowania przepisów ustawy Prawo zamówień publicznych (t.j. </w:t>
      </w:r>
      <w:r>
        <w:rPr>
          <w:rFonts w:cs="Arial" w:ascii="Cambria" w:hAnsi="Cambria"/>
          <w:sz w:val="24"/>
          <w:szCs w:val="24"/>
        </w:rPr>
        <w:t>Dz. U. z 2017 r. Nr poz. 1579 ze zmianami</w:t>
      </w:r>
      <w:r>
        <w:rPr>
          <w:sz w:val="24"/>
          <w:szCs w:val="24"/>
        </w:rPr>
        <w:t>) na podstawie art. 4 pkt 8 tejże ustawy.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agwek1"/>
        <w:rPr>
          <w:i w:val="false"/>
          <w:i w:val="false"/>
          <w:sz w:val="24"/>
          <w:szCs w:val="24"/>
        </w:rPr>
      </w:pPr>
      <w:r>
        <w:rPr>
          <w:i w:val="false"/>
          <w:sz w:val="24"/>
          <w:szCs w:val="24"/>
        </w:rPr>
      </w:r>
    </w:p>
    <w:p>
      <w:pPr>
        <w:pStyle w:val="Nagwek1"/>
        <w:rPr>
          <w:i w:val="false"/>
          <w:i w:val="false"/>
          <w:sz w:val="24"/>
          <w:szCs w:val="24"/>
        </w:rPr>
      </w:pPr>
      <w:r>
        <w:rPr>
          <w:i w:val="false"/>
          <w:sz w:val="24"/>
          <w:szCs w:val="24"/>
        </w:rPr>
        <w:t>ROZDZIAŁ I. POSTANOWIENIA OGÓLNE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Przedmiot, zakres rzeczowy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Wcicietrecitekstu"/>
        <w:ind w:left="454" w:hanging="454"/>
        <w:jc w:val="center"/>
        <w:rPr/>
      </w:pPr>
      <w:r>
        <w:rPr>
          <w:b/>
        </w:rPr>
        <w:t>§1.</w:t>
      </w:r>
    </w:p>
    <w:p>
      <w:pPr>
        <w:pStyle w:val="Wcicietrecitekstu"/>
        <w:ind w:left="454" w:hanging="454"/>
        <w:jc w:val="center"/>
        <w:rPr>
          <w:b/>
          <w:b/>
        </w:rPr>
      </w:pPr>
      <w:r>
        <w:rPr>
          <w:b/>
        </w:rPr>
      </w:r>
    </w:p>
    <w:p>
      <w:pPr>
        <w:pStyle w:val="Wcicietrecitekstu"/>
        <w:ind w:left="454" w:hanging="454"/>
        <w:jc w:val="both"/>
        <w:rPr/>
      </w:pPr>
      <w:r>
        <w:rPr/>
        <w:t xml:space="preserve">Zamawiający, stosownie do ustaleń przetargowych i oferty Wykonawcy zleca, </w:t>
        <w:br/>
        <w:t xml:space="preserve">a Wykonawca przyjmuje do wykonania zamówienie polegające na wykonaniu zadania inwestycyjnego pn.: </w:t>
      </w:r>
      <w:r>
        <w:rPr>
          <w:b/>
          <w:bCs/>
          <w:lang w:eastAsia="x-none"/>
        </w:rPr>
        <w:t>„</w:t>
      </w:r>
      <w:r>
        <w:rPr>
          <w:b/>
        </w:rPr>
        <w:t>UTWORZENIE I WYPOSAŻENIE OBIEKTÓW PEŁNIĄCYCH FUNKCJE REKREACYJNE I SPOŁECZNO KULTUROWE              W MIEJSCOWOŚCIACH: BARDO, REMBÓW, RAKÓWKA, CHAŃCZA, ŻYCINY,WÓLKA POKŁONNA, OCIESĘKI, NOWA HUTA NA TERENIE GMINY RAKÓW</w:t>
      </w:r>
      <w:r>
        <w:rPr>
          <w:b/>
          <w:bCs/>
          <w:lang w:eastAsia="x-none"/>
        </w:rPr>
        <w:t>”</w:t>
      </w:r>
      <w:r>
        <w:rPr/>
        <w:t>.</w:t>
      </w:r>
    </w:p>
    <w:p>
      <w:pPr>
        <w:pStyle w:val="Wcicietrecitekstu"/>
        <w:ind w:left="454" w:hanging="454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Wcicietrecitekstu"/>
        <w:ind w:left="454" w:hanging="454"/>
        <w:jc w:val="center"/>
        <w:rPr/>
      </w:pPr>
      <w:r>
        <w:rPr>
          <w:b/>
        </w:rPr>
        <w:t>§2.</w:t>
      </w:r>
    </w:p>
    <w:p>
      <w:pPr>
        <w:pStyle w:val="Wcicietrecitekstu"/>
        <w:ind w:left="454" w:hanging="454"/>
        <w:jc w:val="center"/>
        <w:rPr>
          <w:b/>
          <w:b/>
        </w:rPr>
      </w:pPr>
      <w:r>
        <w:rPr>
          <w:b/>
        </w:rPr>
      </w:r>
    </w:p>
    <w:p>
      <w:pPr>
        <w:pStyle w:val="Wcicietrecitekstu"/>
        <w:ind w:left="454" w:hanging="454"/>
        <w:jc w:val="both"/>
        <w:rPr/>
      </w:pPr>
      <w:r>
        <w:rPr/>
        <w:t xml:space="preserve">Zakres zamówienia obejmuje w szczególności: </w:t>
      </w:r>
    </w:p>
    <w:p>
      <w:pPr>
        <w:pStyle w:val="Tytu"/>
        <w:numPr>
          <w:ilvl w:val="0"/>
          <w:numId w:val="11"/>
        </w:numPr>
        <w:tabs>
          <w:tab w:val="left" w:pos="426" w:leader="none"/>
        </w:tabs>
        <w:overflowPunct w:val="false"/>
        <w:spacing w:before="240" w:after="120"/>
        <w:jc w:val="both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Zakup i montaż kominka powietrznego o mocy 10 KW wraz z wyposażeniem </w:t>
        <w:br/>
        <w:t>i odprowadzeniem spalin</w:t>
      </w:r>
    </w:p>
    <w:p>
      <w:pPr>
        <w:pStyle w:val="Tytu"/>
        <w:numPr>
          <w:ilvl w:val="0"/>
          <w:numId w:val="11"/>
        </w:numPr>
        <w:tabs>
          <w:tab w:val="left" w:pos="426" w:leader="none"/>
        </w:tabs>
        <w:overflowPunct w:val="false"/>
        <w:spacing w:before="240" w:after="120"/>
        <w:jc w:val="both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Zakup stołów świetlicowych, składanych o wymiarach blatu 160x80 cm- 3 szt., zakup krzeseł świetlicowych- 8 szt, zakup szafy zamykanej, zakup podgrzewacza elektrycznego- warnik 15litrów- 2 szt.</w:t>
      </w:r>
    </w:p>
    <w:p>
      <w:pPr>
        <w:pStyle w:val="Tytu"/>
        <w:numPr>
          <w:ilvl w:val="0"/>
          <w:numId w:val="11"/>
        </w:numPr>
        <w:tabs>
          <w:tab w:val="left" w:pos="426" w:leader="none"/>
        </w:tabs>
        <w:overflowPunct w:val="false"/>
        <w:spacing w:before="240" w:after="120"/>
        <w:jc w:val="both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Dostawa i montaż zestawu integracyjnego ze zjeżdżalnią, huśtawki podwójnej, piaskownicy z bali, bujaków (rowerek, żabka, konik, żyrafa), huśtawki ważki, ławek, koszy</w:t>
      </w:r>
    </w:p>
    <w:p>
      <w:pPr>
        <w:pStyle w:val="Tytu"/>
        <w:numPr>
          <w:ilvl w:val="0"/>
          <w:numId w:val="11"/>
        </w:numPr>
        <w:tabs>
          <w:tab w:val="left" w:pos="426" w:leader="none"/>
        </w:tabs>
        <w:overflowPunct w:val="false"/>
        <w:spacing w:before="240" w:after="120"/>
        <w:jc w:val="both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Dostawa i montaż huśtawki podwójnej, zjeżdżalni, bujaków (żabka i konik)</w:t>
      </w:r>
    </w:p>
    <w:p>
      <w:pPr>
        <w:pStyle w:val="Tytu"/>
        <w:numPr>
          <w:ilvl w:val="0"/>
          <w:numId w:val="11"/>
        </w:numPr>
        <w:tabs>
          <w:tab w:val="left" w:pos="426" w:leader="none"/>
        </w:tabs>
        <w:overflowPunct w:val="false"/>
        <w:spacing w:before="240" w:after="120"/>
        <w:jc w:val="both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Zakup i montaż kominka powietrznego o mocy 10 KW wraz z wyposażeniem </w:t>
        <w:br/>
        <w:t>i odprowadzeniem spalin</w:t>
      </w:r>
    </w:p>
    <w:p>
      <w:pPr>
        <w:pStyle w:val="Tytu"/>
        <w:numPr>
          <w:ilvl w:val="0"/>
          <w:numId w:val="11"/>
        </w:numPr>
        <w:tabs>
          <w:tab w:val="left" w:pos="426" w:leader="none"/>
        </w:tabs>
        <w:overflowPunct w:val="false"/>
        <w:spacing w:before="240" w:after="120"/>
        <w:jc w:val="both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wymiana okien w budynku świetlicy</w:t>
      </w:r>
    </w:p>
    <w:p>
      <w:pPr>
        <w:pStyle w:val="Tytu"/>
        <w:numPr>
          <w:ilvl w:val="0"/>
          <w:numId w:val="11"/>
        </w:numPr>
        <w:tabs>
          <w:tab w:val="left" w:pos="426" w:leader="none"/>
        </w:tabs>
        <w:overflowPunct w:val="false"/>
        <w:spacing w:before="240" w:after="120"/>
        <w:jc w:val="both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Zakup i montaż kominka powietrznego o mocy 10 KW wraz z wyposażeniem </w:t>
        <w:br/>
        <w:t>i odprowadzeniem spalin</w:t>
      </w:r>
    </w:p>
    <w:p>
      <w:pPr>
        <w:pStyle w:val="Tytu"/>
        <w:numPr>
          <w:ilvl w:val="0"/>
          <w:numId w:val="11"/>
        </w:numPr>
        <w:tabs>
          <w:tab w:val="left" w:pos="426" w:leader="none"/>
        </w:tabs>
        <w:overflowPunct w:val="false"/>
        <w:spacing w:before="240" w:after="120"/>
        <w:jc w:val="both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Zakup kuchenki gazowej 2 płyty elektryczne i 2 płyty gazowe, zakup i montaż zlewozmywaka na szafce, zakup i montaż baterii, wykonanie ścianki działowej z płyt GK, i drzwi, oraz wyłożenie płytek</w:t>
      </w:r>
    </w:p>
    <w:p>
      <w:pPr>
        <w:pStyle w:val="Tytu"/>
        <w:numPr>
          <w:ilvl w:val="0"/>
          <w:numId w:val="11"/>
        </w:numPr>
        <w:tabs>
          <w:tab w:val="left" w:pos="426" w:leader="none"/>
        </w:tabs>
        <w:overflowPunct w:val="false"/>
        <w:spacing w:before="240" w:after="120"/>
        <w:jc w:val="both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wykonanie altany drewnianej o wym 4,0 m*4,0 m słupy drewniane 13cm*13cm krokwie 6cm*12cm, deskowanie pełne z desek pokryta gontem oraz impregnowana , obłożenie płytami ażurowymi, zasypanie dna kamieniem otoczkiem, wykonanie niecki z kostki granitowej, oraz montaż ławki</w:t>
      </w:r>
    </w:p>
    <w:p>
      <w:pPr>
        <w:pStyle w:val="Tytu"/>
        <w:numPr>
          <w:ilvl w:val="0"/>
          <w:numId w:val="11"/>
        </w:numPr>
        <w:tabs>
          <w:tab w:val="left" w:pos="426" w:leader="none"/>
        </w:tabs>
        <w:overflowPunct w:val="false"/>
        <w:spacing w:before="240" w:after="120"/>
        <w:jc w:val="both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wykonanie altany drewnianej o wym 4,0m*4,0m słupy drewniane 13cm*13cm krokwie 6cm*12cm, deskowanie pełne z desek pokryta gontem oraz impregnowana  </w:t>
      </w:r>
    </w:p>
    <w:p>
      <w:pPr>
        <w:pStyle w:val="Tytu"/>
        <w:numPr>
          <w:ilvl w:val="0"/>
          <w:numId w:val="11"/>
        </w:numPr>
        <w:tabs>
          <w:tab w:val="left" w:pos="426" w:leader="none"/>
        </w:tabs>
        <w:overflowPunct w:val="false"/>
        <w:spacing w:before="240" w:after="120"/>
        <w:jc w:val="both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wykonanie altany drewnianej o wym 4,0m*4,0m słupy drewniane 13cm*13cm krokwie 6cm*12cm, deskowanie pełne z desek pokryta gontem oraz impregnowana, zakup i dostawa stołu drewnianego, ławek drewnianych- 2 szt. oraz grilla z płyt kamiennych</w:t>
      </w:r>
    </w:p>
    <w:p>
      <w:pPr>
        <w:pStyle w:val="Tytu"/>
        <w:numPr>
          <w:ilvl w:val="0"/>
          <w:numId w:val="11"/>
        </w:numPr>
        <w:tabs>
          <w:tab w:val="left" w:pos="426" w:leader="none"/>
        </w:tabs>
        <w:overflowPunct w:val="false"/>
        <w:spacing w:before="240" w:after="120"/>
        <w:jc w:val="both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Zakup i montaż bramek aluminiowych 5m x2 m do piłki nożnej oraz siatki</w:t>
      </w:r>
    </w:p>
    <w:p>
      <w:pPr>
        <w:pStyle w:val="Tytu"/>
        <w:numPr>
          <w:ilvl w:val="0"/>
          <w:numId w:val="11"/>
        </w:numPr>
        <w:tabs>
          <w:tab w:val="left" w:pos="426" w:leader="none"/>
        </w:tabs>
        <w:overflowPunct w:val="false"/>
        <w:spacing w:before="240" w:after="120"/>
        <w:jc w:val="both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wykonanie altany drewnianej o wym 4,0m*4,0m słupy drewniane 13cm*13cm krokwie 6cm*12cm, deskowanie pełne z desek pokryta gontem oraz impregnowana  </w:t>
      </w:r>
    </w:p>
    <w:p>
      <w:pPr>
        <w:pStyle w:val="Tytu"/>
        <w:numPr>
          <w:ilvl w:val="0"/>
          <w:numId w:val="11"/>
        </w:numPr>
        <w:tabs>
          <w:tab w:val="left" w:pos="426" w:leader="none"/>
        </w:tabs>
        <w:overflowPunct w:val="false"/>
        <w:spacing w:before="240" w:after="120"/>
        <w:jc w:val="both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wykonanie altany drewnianej o wym. 6,0 m*4,0 m słupy drewniane 13cm*13cm krokwie 6cm*12cm, deskowanie pełne z desek pokryta gontem oraz impregnowana, dostawa stołu drewnianego- 1 szt., ławek- 2 szt oraz grilla.</w:t>
      </w:r>
    </w:p>
    <w:p>
      <w:pPr>
        <w:pStyle w:val="Tytu"/>
        <w:numPr>
          <w:ilvl w:val="0"/>
          <w:numId w:val="11"/>
        </w:numPr>
        <w:tabs>
          <w:tab w:val="left" w:pos="426" w:leader="none"/>
        </w:tabs>
        <w:overflowPunct w:val="false"/>
        <w:spacing w:before="240" w:after="120"/>
        <w:jc w:val="both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Zakup i montaż kominka powietrznego o mocy 10 KW wraz z wyposażeniem </w:t>
        <w:br/>
        <w:t>i odprowadzeniem spalin.</w:t>
      </w:r>
    </w:p>
    <w:p>
      <w:pPr>
        <w:pStyle w:val="Tytu"/>
        <w:numPr>
          <w:ilvl w:val="0"/>
          <w:numId w:val="11"/>
        </w:numPr>
        <w:tabs>
          <w:tab w:val="left" w:pos="426" w:leader="none"/>
        </w:tabs>
        <w:overflowPunct w:val="false"/>
        <w:spacing w:before="240" w:after="120"/>
        <w:jc w:val="both"/>
        <w:textAlignment w:val="baseline"/>
        <w:rPr/>
      </w:pPr>
      <w:r>
        <w:rPr>
          <w:rFonts w:ascii="Times New Roman" w:hAnsi="Times New Roman"/>
          <w:szCs w:val="24"/>
        </w:rPr>
        <w:t>Dostawa i montaż zestawu integracyjnego ze zjeżdżalnią w Nowej Hucie.</w:t>
      </w:r>
    </w:p>
    <w:p>
      <w:pPr>
        <w:pStyle w:val="Tytu"/>
        <w:numPr>
          <w:ilvl w:val="0"/>
          <w:numId w:val="0"/>
        </w:numPr>
        <w:tabs>
          <w:tab w:val="left" w:pos="426" w:leader="none"/>
        </w:tabs>
        <w:overflowPunct w:val="false"/>
        <w:spacing w:before="240" w:after="120"/>
        <w:ind w:left="720" w:hanging="0"/>
        <w:jc w:val="both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Wcicietrecitekstu"/>
        <w:ind w:left="426" w:hanging="426"/>
        <w:jc w:val="center"/>
        <w:rPr/>
      </w:pPr>
      <w:r>
        <w:rPr>
          <w:b/>
        </w:rPr>
        <w:t>§3.</w:t>
      </w:r>
    </w:p>
    <w:p>
      <w:pPr>
        <w:pStyle w:val="Wcicietrecitekstu"/>
        <w:ind w:left="426" w:hanging="426"/>
        <w:jc w:val="center"/>
        <w:rPr>
          <w:b/>
          <w:b/>
        </w:rPr>
      </w:pPr>
      <w:r>
        <w:rPr>
          <w:b/>
        </w:rPr>
      </w:r>
    </w:p>
    <w:p>
      <w:pPr>
        <w:pStyle w:val="Wcicietrecitekstu"/>
        <w:ind w:left="454" w:hanging="454"/>
        <w:jc w:val="both"/>
        <w:rPr/>
      </w:pPr>
      <w:r>
        <w:rPr/>
        <w:t xml:space="preserve">Realizacja zamówienia odbywać się będzie na warunkach określonych niniejszą umową      dla zadania pn. </w:t>
      </w:r>
      <w:r>
        <w:rPr>
          <w:b/>
          <w:bCs/>
          <w:lang w:eastAsia="x-none"/>
        </w:rPr>
        <w:t>„</w:t>
      </w:r>
      <w:r>
        <w:rPr>
          <w:b/>
        </w:rPr>
        <w:t xml:space="preserve">UTWORZENIE I WYPOSAŻENIE OBIEKTÓW PEŁNIĄCYCH FUNKCJE REKREACYJNE I SPOŁECZNO KULTUROWE </w:t>
        <w:br/>
        <w:t>W MIEJSCOWOŚCIACH: BARDO, REMBÓW, RAKÓWKA, CHAŃCZA, ŻYCINY,WÓLKA POKŁONNA, OCIESĘKI, NOWA HUTA NA TERENIE GMINY RAKÓW</w:t>
      </w:r>
      <w:r>
        <w:rPr>
          <w:b/>
          <w:bCs/>
          <w:lang w:eastAsia="x-none"/>
        </w:rPr>
        <w:t>”</w:t>
      </w:r>
      <w:r>
        <w:rPr/>
        <w:t>.</w:t>
      </w:r>
    </w:p>
    <w:p>
      <w:pPr>
        <w:pStyle w:val="Wcicietrecitekstu"/>
        <w:ind w:left="426" w:hanging="426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Dokumenty umowne i przepisy prawne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Wcicietrecitekstu"/>
        <w:ind w:left="454" w:hanging="454"/>
        <w:jc w:val="center"/>
        <w:rPr/>
      </w:pPr>
      <w:r>
        <w:rPr>
          <w:b/>
        </w:rPr>
        <w:t>§4.</w:t>
      </w:r>
    </w:p>
    <w:p>
      <w:pPr>
        <w:pStyle w:val="Wcicietrecitekstu"/>
        <w:ind w:left="454" w:hanging="454"/>
        <w:jc w:val="center"/>
        <w:rPr>
          <w:b/>
          <w:b/>
        </w:rPr>
      </w:pPr>
      <w:r>
        <w:rPr>
          <w:b/>
        </w:rPr>
      </w:r>
    </w:p>
    <w:p>
      <w:pPr>
        <w:pStyle w:val="Wcicietrecitekstu"/>
        <w:ind w:left="454" w:hanging="454"/>
        <w:rPr/>
      </w:pPr>
      <w:r>
        <w:rPr/>
        <w:t xml:space="preserve"> </w:t>
      </w:r>
      <w:r>
        <w:rPr/>
        <w:t xml:space="preserve">Podstawowym dokumentem wiążącym Strony jest niniejsza umowa podpisana </w:t>
        <w:br/>
        <w:t xml:space="preserve">przez Zamawiającego i Wykonawcę. </w:t>
      </w:r>
    </w:p>
    <w:p>
      <w:pPr>
        <w:pStyle w:val="Wcicietrecitekstu"/>
        <w:ind w:left="454" w:hanging="454"/>
        <w:rPr/>
      </w:pPr>
      <w:r>
        <w:rPr/>
      </w:r>
    </w:p>
    <w:p>
      <w:pPr>
        <w:pStyle w:val="Wcicietrecitekstu"/>
        <w:ind w:left="0" w:hanging="0"/>
        <w:jc w:val="center"/>
        <w:rPr/>
      </w:pPr>
      <w:r>
        <w:rPr>
          <w:b/>
        </w:rPr>
        <w:t>§5.</w:t>
      </w:r>
    </w:p>
    <w:p>
      <w:pPr>
        <w:pStyle w:val="Wcicietrecitekstu"/>
        <w:ind w:left="0" w:hanging="0"/>
        <w:jc w:val="center"/>
        <w:rPr>
          <w:b/>
          <w:b/>
        </w:rPr>
      </w:pPr>
      <w:r>
        <w:rPr>
          <w:b/>
        </w:rPr>
      </w:r>
    </w:p>
    <w:p>
      <w:pPr>
        <w:pStyle w:val="Wcicietrecitekstu"/>
        <w:ind w:left="454" w:hanging="454"/>
        <w:jc w:val="both"/>
        <w:rPr/>
      </w:pPr>
      <w:r>
        <w:rPr/>
        <w:t xml:space="preserve">W sprawach nie uregulowanych umową mają zastosowanie obowiązujące przepisy, </w:t>
        <w:br/>
        <w:t>w szczególności:</w:t>
      </w:r>
    </w:p>
    <w:p>
      <w:pPr>
        <w:pStyle w:val="Wcicietrecitekstu"/>
        <w:numPr>
          <w:ilvl w:val="0"/>
          <w:numId w:val="1"/>
        </w:numPr>
        <w:tabs>
          <w:tab w:val="left" w:pos="851" w:leader="none"/>
          <w:tab w:val="left" w:pos="1276" w:leader="none"/>
        </w:tabs>
        <w:ind w:left="680" w:hanging="113"/>
        <w:rPr/>
      </w:pPr>
      <w:r>
        <w:rPr/>
        <w:t>ustawa Kodeks cywilny,</w:t>
      </w:r>
    </w:p>
    <w:p>
      <w:pPr>
        <w:pStyle w:val="Wcicietrecitekstu"/>
        <w:numPr>
          <w:ilvl w:val="0"/>
          <w:numId w:val="1"/>
        </w:numPr>
        <w:tabs>
          <w:tab w:val="left" w:pos="851" w:leader="none"/>
          <w:tab w:val="left" w:pos="1276" w:leader="none"/>
        </w:tabs>
        <w:ind w:left="680" w:hanging="113"/>
        <w:rPr/>
      </w:pPr>
      <w:r>
        <w:rPr/>
        <w:t>ustawa Prawo budowlane,</w:t>
      </w:r>
    </w:p>
    <w:p>
      <w:pPr>
        <w:pStyle w:val="Wcicietrecitekstu"/>
        <w:numPr>
          <w:ilvl w:val="0"/>
          <w:numId w:val="1"/>
        </w:numPr>
        <w:tabs>
          <w:tab w:val="left" w:pos="851" w:leader="none"/>
          <w:tab w:val="left" w:pos="1276" w:leader="none"/>
        </w:tabs>
        <w:ind w:left="680" w:hanging="113"/>
        <w:rPr/>
      </w:pPr>
      <w:r>
        <w:rPr/>
        <w:t>ustawa o finansach publicznych</w:t>
      </w:r>
    </w:p>
    <w:p>
      <w:pPr>
        <w:pStyle w:val="Wcicietrecitekstu"/>
        <w:tabs>
          <w:tab w:val="left" w:pos="1353" w:leader="none"/>
        </w:tabs>
        <w:rPr/>
      </w:pPr>
      <w:r>
        <w:rPr/>
        <w:t xml:space="preserve">     </w:t>
      </w:r>
      <w:r>
        <w:rPr/>
        <w:t>a ponadto:</w:t>
      </w:r>
    </w:p>
    <w:p>
      <w:pPr>
        <w:pStyle w:val="Wcicietrecitekstu"/>
        <w:numPr>
          <w:ilvl w:val="0"/>
          <w:numId w:val="1"/>
        </w:numPr>
        <w:tabs>
          <w:tab w:val="left" w:pos="851" w:leader="none"/>
        </w:tabs>
        <w:ind w:left="851" w:hanging="284"/>
        <w:jc w:val="both"/>
        <w:rPr/>
      </w:pPr>
      <w:r>
        <w:rPr/>
        <w:t>Polskie Normy przenoszące normy europejskie, lub normy innych Państw Członkowskich Europejskiego Obszaru Gospodarczego przenoszące te normy.</w:t>
      </w:r>
    </w:p>
    <w:p>
      <w:pPr>
        <w:pStyle w:val="Wcicietrecitekstu"/>
        <w:rPr/>
      </w:pPr>
      <w:r>
        <w:rPr/>
      </w:r>
    </w:p>
    <w:p>
      <w:pPr>
        <w:pStyle w:val="Wcicietrecitekstu"/>
        <w:ind w:left="567" w:hanging="0"/>
        <w:jc w:val="center"/>
        <w:rPr>
          <w:b/>
          <w:b/>
          <w:bCs/>
        </w:rPr>
      </w:pPr>
      <w:r>
        <w:rPr>
          <w:b/>
          <w:bCs/>
        </w:rPr>
        <w:t xml:space="preserve">ROZDZIAŁ II. OBOWIĄZKI ZAMAWIAJĄCEGO </w:t>
      </w:r>
    </w:p>
    <w:p>
      <w:pPr>
        <w:pStyle w:val="Wcicietrecitekstu"/>
        <w:ind w:left="0" w:hanging="0"/>
        <w:jc w:val="both"/>
        <w:rPr/>
      </w:pPr>
      <w:r>
        <w:rPr/>
      </w:r>
    </w:p>
    <w:p>
      <w:pPr>
        <w:pStyle w:val="Wcicietrecitekstu"/>
        <w:ind w:left="993" w:hanging="993"/>
        <w:jc w:val="both"/>
        <w:rPr>
          <w:b/>
          <w:b/>
          <w:bCs/>
        </w:rPr>
      </w:pPr>
      <w:r>
        <w:rPr>
          <w:b/>
          <w:bCs/>
        </w:rPr>
        <w:t>Ogólne obowiązki Zamawiającego:</w:t>
      </w:r>
    </w:p>
    <w:p>
      <w:pPr>
        <w:pStyle w:val="Wcicietrecitekstu"/>
        <w:ind w:left="993" w:hanging="993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Wcicietrecitekstu"/>
        <w:ind w:left="454" w:hanging="454"/>
        <w:jc w:val="center"/>
        <w:rPr/>
      </w:pPr>
      <w:r>
        <w:rPr>
          <w:b/>
        </w:rPr>
        <w:t>§6</w:t>
      </w:r>
      <w:r>
        <w:rPr/>
        <w:t>.</w:t>
      </w:r>
    </w:p>
    <w:p>
      <w:pPr>
        <w:pStyle w:val="Wcicietrecitekstu"/>
        <w:ind w:left="454" w:hanging="454"/>
        <w:jc w:val="center"/>
        <w:rPr/>
      </w:pPr>
      <w:r>
        <w:rPr/>
      </w:r>
    </w:p>
    <w:p>
      <w:pPr>
        <w:pStyle w:val="Wcicietrecitekstu"/>
        <w:ind w:left="454" w:hanging="454"/>
        <w:jc w:val="both"/>
        <w:rPr/>
      </w:pPr>
      <w:r>
        <w:rPr/>
        <w:t xml:space="preserve">Zamawiający wyznacza dla koordynacji niniejszej umowy swoich przedstawicieli:  </w:t>
      </w:r>
    </w:p>
    <w:p>
      <w:pPr>
        <w:pStyle w:val="Wcicietrecitekstu"/>
        <w:numPr>
          <w:ilvl w:val="0"/>
          <w:numId w:val="2"/>
        </w:numPr>
        <w:jc w:val="both"/>
        <w:rPr/>
      </w:pPr>
      <w:r>
        <w:rPr/>
        <w:t>Jan Oszczypała- przedstawiciel Zamawiającego</w:t>
      </w:r>
    </w:p>
    <w:p>
      <w:pPr>
        <w:pStyle w:val="Wcicietrecitekstu"/>
        <w:ind w:left="0" w:hanging="0"/>
        <w:jc w:val="both"/>
        <w:rPr/>
      </w:pPr>
      <w:r>
        <w:rPr/>
      </w:r>
    </w:p>
    <w:p>
      <w:pPr>
        <w:pStyle w:val="Wcicietrecitekstu"/>
        <w:tabs>
          <w:tab w:val="left" w:pos="851" w:leader="none"/>
        </w:tabs>
        <w:ind w:left="0" w:hanging="0"/>
        <w:jc w:val="center"/>
        <w:rPr/>
      </w:pPr>
      <w:r>
        <w:rPr>
          <w:b/>
        </w:rPr>
        <w:t>§7.</w:t>
      </w:r>
    </w:p>
    <w:p>
      <w:pPr>
        <w:pStyle w:val="Wcicietrecitekstu"/>
        <w:tabs>
          <w:tab w:val="left" w:pos="851" w:leader="none"/>
        </w:tabs>
        <w:ind w:left="0" w:hanging="0"/>
        <w:jc w:val="center"/>
        <w:rPr>
          <w:b/>
          <w:b/>
        </w:rPr>
      </w:pPr>
      <w:r>
        <w:rPr>
          <w:b/>
        </w:rPr>
      </w:r>
    </w:p>
    <w:p>
      <w:pPr>
        <w:pStyle w:val="Wcicietrecitekstu"/>
        <w:tabs>
          <w:tab w:val="left" w:pos="851" w:leader="none"/>
        </w:tabs>
        <w:ind w:left="0" w:hanging="0"/>
        <w:jc w:val="both"/>
        <w:rPr/>
      </w:pPr>
      <w:r>
        <w:rPr/>
        <w:t>Zamawiający w szczególności jest zobowiązany do:</w:t>
      </w:r>
    </w:p>
    <w:p>
      <w:pPr>
        <w:pStyle w:val="Wcicietrecitekstu"/>
        <w:numPr>
          <w:ilvl w:val="0"/>
          <w:numId w:val="3"/>
        </w:numPr>
        <w:tabs>
          <w:tab w:val="left" w:pos="851" w:leader="none"/>
        </w:tabs>
        <w:ind w:left="851" w:hanging="425"/>
        <w:jc w:val="both"/>
        <w:rPr/>
      </w:pPr>
      <w:r>
        <w:rPr/>
        <w:t>przekazania Wykonawcy terenu budowy w terminie 3 dni od daty podpisania umowy,</w:t>
      </w:r>
    </w:p>
    <w:p>
      <w:pPr>
        <w:pStyle w:val="Wcicietrecitekstu"/>
        <w:ind w:left="567" w:hanging="227"/>
        <w:rPr/>
      </w:pPr>
      <w:r>
        <w:rPr/>
      </w:r>
    </w:p>
    <w:p>
      <w:pPr>
        <w:pStyle w:val="Wcicietrecitekstu"/>
        <w:ind w:left="0" w:hanging="0"/>
        <w:jc w:val="center"/>
        <w:rPr>
          <w:b/>
          <w:b/>
          <w:bCs/>
        </w:rPr>
      </w:pPr>
      <w:r>
        <w:rPr>
          <w:b/>
          <w:bCs/>
        </w:rPr>
        <w:t>ROZDZIAŁ III. OBOWIĄZKI  I  DZIAŁANIA WYKONAWCY</w:t>
      </w:r>
    </w:p>
    <w:p>
      <w:pPr>
        <w:pStyle w:val="Wcicietrecitekstu"/>
        <w:ind w:left="0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Wcicietrecitekstu"/>
        <w:ind w:left="567" w:hanging="567"/>
        <w:jc w:val="center"/>
        <w:rPr/>
      </w:pPr>
      <w:r>
        <w:rPr>
          <w:b/>
        </w:rPr>
        <w:t>§</w:t>
      </w:r>
      <w:r>
        <w:rPr>
          <w:rStyle w:val="Pagenumber"/>
          <w:b/>
        </w:rPr>
        <w:t>8</w:t>
      </w:r>
      <w:r>
        <w:rPr>
          <w:rStyle w:val="Pagenumber"/>
          <w:b/>
          <w:sz w:val="20"/>
          <w:szCs w:val="20"/>
        </w:rPr>
        <w:t>.</w:t>
      </w:r>
    </w:p>
    <w:p>
      <w:pPr>
        <w:pStyle w:val="Wcicietrecitekstu"/>
        <w:ind w:left="567" w:hanging="567"/>
        <w:jc w:val="center"/>
        <w:rPr>
          <w:rStyle w:val="Pagenumber"/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Wcicietrecitekstu"/>
        <w:ind w:left="567" w:hanging="567"/>
        <w:jc w:val="both"/>
        <w:rPr/>
      </w:pPr>
      <w:r>
        <w:rPr/>
        <w:t>Wykonawca oświadcza, że sprawdził prawidłowość i kompletność dokumentacji otrzymanej od Zamawiającego oraz, że zapoznał się w pełni z tą dokumentacją,  terenem budowy</w:t>
      </w:r>
      <w:r>
        <w:rPr>
          <w:i/>
          <w:iCs/>
        </w:rPr>
        <w:t>,</w:t>
      </w:r>
      <w:r>
        <w:rPr/>
        <w:t xml:space="preserve"> oraz że przyjmuje przedmiot umowy do wykonania według warunków umowy bez zastrzeżeń.</w:t>
      </w:r>
    </w:p>
    <w:p>
      <w:pPr>
        <w:pStyle w:val="Wcicietrecitekstu"/>
        <w:ind w:left="0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Wcicietrecitekstu"/>
        <w:ind w:left="0" w:hanging="0"/>
        <w:jc w:val="both"/>
        <w:rPr>
          <w:b/>
          <w:b/>
          <w:bCs/>
        </w:rPr>
      </w:pPr>
      <w:r>
        <w:rPr>
          <w:b/>
          <w:bCs/>
        </w:rPr>
        <w:t>Ogólne obowiązki Wykonawcy</w:t>
      </w:r>
    </w:p>
    <w:p>
      <w:pPr>
        <w:pStyle w:val="Wcicietrecitekstu"/>
        <w:ind w:left="567" w:hanging="567"/>
        <w:jc w:val="center"/>
        <w:rPr/>
      </w:pPr>
      <w:r>
        <w:rPr>
          <w:b/>
        </w:rPr>
        <w:t>§9.</w:t>
      </w:r>
    </w:p>
    <w:p>
      <w:pPr>
        <w:pStyle w:val="Wcicietrecitekstu"/>
        <w:ind w:left="567" w:hanging="567"/>
        <w:jc w:val="center"/>
        <w:rPr>
          <w:b/>
          <w:b/>
        </w:rPr>
      </w:pPr>
      <w:r>
        <w:rPr>
          <w:b/>
        </w:rPr>
      </w:r>
    </w:p>
    <w:p>
      <w:pPr>
        <w:pStyle w:val="Wcicietrecitekstu"/>
        <w:ind w:left="567" w:hanging="567"/>
        <w:jc w:val="both"/>
        <w:rPr/>
      </w:pPr>
      <w:r>
        <w:rPr/>
        <w:t xml:space="preserve"> </w:t>
      </w:r>
      <w:r>
        <w:rPr/>
        <w:t>Wykonawca zobowiązuje się w szczególności do:</w:t>
      </w:r>
    </w:p>
    <w:p>
      <w:pPr>
        <w:pStyle w:val="Wcicietrecitekstu"/>
        <w:numPr>
          <w:ilvl w:val="0"/>
          <w:numId w:val="4"/>
        </w:numPr>
        <w:tabs>
          <w:tab w:val="left" w:pos="567" w:leader="none"/>
          <w:tab w:val="left" w:pos="993" w:leader="none"/>
        </w:tabs>
        <w:ind w:left="964" w:hanging="397"/>
        <w:jc w:val="both"/>
        <w:rPr/>
      </w:pPr>
      <w:r>
        <w:rPr/>
        <w:t xml:space="preserve">terminowego wykonania robót zgodnie z umową wykonania wszystkich robót zgodnie z obowiązującymi normami i warunkami technicznymi wykonania                      i odbioru robót,  Prawem budowlanym, zasadami wiedzy technicznej,                                 z zachowaniem   wymogów     stawianych    wyrobom  budowlanym                                       i   urządzeniom   dopuszczonym  do   obrotu    i   powszechnego      stosowania               </w:t>
      </w:r>
    </w:p>
    <w:p>
      <w:pPr>
        <w:pStyle w:val="Wcicietrecitekstu"/>
        <w:tabs>
          <w:tab w:val="left" w:pos="2204" w:leader="none"/>
        </w:tabs>
        <w:ind w:left="964" w:hanging="0"/>
        <w:jc w:val="both"/>
        <w:rPr/>
      </w:pPr>
      <w:r>
        <w:rPr/>
        <w:t xml:space="preserve">w budownictwie oraz zachowania jakości robót. Zmiany określonych standardów wymagają pisemnej zgody Zamawiającego, </w:t>
      </w:r>
    </w:p>
    <w:p>
      <w:pPr>
        <w:pStyle w:val="Wcicietrecitekstu"/>
        <w:widowControl/>
        <w:numPr>
          <w:ilvl w:val="0"/>
          <w:numId w:val="4"/>
        </w:numPr>
        <w:tabs>
          <w:tab w:val="left" w:pos="1020" w:leader="none"/>
        </w:tabs>
        <w:bidi w:val="0"/>
        <w:ind w:left="964" w:right="0" w:hanging="397"/>
        <w:jc w:val="both"/>
        <w:rPr/>
      </w:pPr>
      <w:r>
        <w:rPr/>
        <w:t xml:space="preserve">stosowania wyrobów budowlanych wprowadzonych do obrotu zgodnie </w:t>
        <w:br/>
        <w:t xml:space="preserve">z odpowiednimi przepisami, w szczególności ustawą z dnia 16 kwietnia 2004 r. </w:t>
        <w:br/>
        <w:t>o wyrobach budowlanych (Dz. U. Nr 92, poz. 881z późniejszymi zmianami),</w:t>
      </w:r>
    </w:p>
    <w:p>
      <w:pPr>
        <w:pStyle w:val="Wcicietrecitekstu"/>
        <w:numPr>
          <w:ilvl w:val="0"/>
          <w:numId w:val="4"/>
        </w:numPr>
        <w:tabs>
          <w:tab w:val="left" w:pos="567" w:leader="none"/>
          <w:tab w:val="left" w:pos="993" w:leader="none"/>
        </w:tabs>
        <w:ind w:left="964" w:hanging="397"/>
        <w:jc w:val="both"/>
        <w:rPr/>
      </w:pPr>
      <w:r>
        <w:rPr/>
        <w:t xml:space="preserve">sporządzenia we własnym zakresie i na własny koszt Planu bezpieczeństwa </w:t>
        <w:br/>
        <w:t>i ochrony zdrowia na budowie przed przystąpieniem do robót, jeżeli taki obowiązek wynika z przepisu ustawy – Prawo budowlane,</w:t>
      </w:r>
    </w:p>
    <w:p>
      <w:pPr>
        <w:pStyle w:val="Wcicietrecitekstu"/>
        <w:numPr>
          <w:ilvl w:val="0"/>
          <w:numId w:val="4"/>
        </w:numPr>
        <w:tabs>
          <w:tab w:val="left" w:pos="567" w:leader="none"/>
          <w:tab w:val="left" w:pos="993" w:leader="none"/>
        </w:tabs>
        <w:ind w:left="964" w:hanging="397"/>
        <w:jc w:val="both"/>
        <w:rPr/>
      </w:pPr>
      <w:r>
        <w:rPr/>
        <w:t xml:space="preserve">zapewnienia przestrzegania przepisów i zasad bhp oraz p.poż. we wszystkich miejscach wykonywania robót i miejscach składowania materiałów zgodnie </w:t>
        <w:br/>
        <w:t xml:space="preserve">z przepisami i dokumentacją techniczną oraz zapewnienia należytego porządku </w:t>
        <w:br/>
        <w:t>na terenie budowy i w jej otoczeniu, w tym na drogach dojazdowych,</w:t>
      </w:r>
    </w:p>
    <w:p>
      <w:pPr>
        <w:pStyle w:val="Wcicietrecitekstu"/>
        <w:numPr>
          <w:ilvl w:val="0"/>
          <w:numId w:val="4"/>
        </w:numPr>
        <w:tabs>
          <w:tab w:val="left" w:pos="567" w:leader="none"/>
          <w:tab w:val="left" w:pos="993" w:leader="none"/>
        </w:tabs>
        <w:ind w:left="964" w:hanging="397"/>
        <w:jc w:val="both"/>
        <w:rPr/>
      </w:pPr>
      <w:r>
        <w:rPr/>
        <w:t>prawidłowego i czytelnego prowadzenia dokumentacji budowy,</w:t>
      </w:r>
    </w:p>
    <w:p>
      <w:pPr>
        <w:pStyle w:val="Wcicietrecitekstu"/>
        <w:numPr>
          <w:ilvl w:val="0"/>
          <w:numId w:val="4"/>
        </w:numPr>
        <w:tabs>
          <w:tab w:val="left" w:pos="567" w:leader="none"/>
          <w:tab w:val="left" w:pos="993" w:leader="none"/>
        </w:tabs>
        <w:ind w:left="993" w:hanging="426"/>
        <w:jc w:val="both"/>
        <w:rPr/>
      </w:pPr>
      <w:r>
        <w:rPr/>
        <w:t xml:space="preserve">przeszkolenia wskazanych przez Użytkownika osób w zakresie obsługi instalacji </w:t>
      </w:r>
    </w:p>
    <w:p>
      <w:pPr>
        <w:pStyle w:val="Wcicietrecitekstu"/>
        <w:tabs>
          <w:tab w:val="left" w:pos="3054" w:leader="none"/>
        </w:tabs>
        <w:ind w:left="993" w:hanging="0"/>
        <w:jc w:val="both"/>
        <w:rPr/>
      </w:pPr>
      <w:r>
        <w:rPr/>
        <w:t>i urządzeń, jeżeli osoby takie zostaną wskazane.</w:t>
      </w:r>
    </w:p>
    <w:p>
      <w:pPr>
        <w:pStyle w:val="Wcicietrecitekstu"/>
        <w:ind w:left="0" w:hanging="0"/>
        <w:rPr>
          <w:b/>
          <w:b/>
          <w:bCs/>
        </w:rPr>
      </w:pPr>
      <w:r>
        <w:rPr>
          <w:b/>
          <w:bCs/>
        </w:rPr>
      </w:r>
    </w:p>
    <w:p>
      <w:pPr>
        <w:pStyle w:val="Wcicietrecitekstu"/>
        <w:ind w:left="0" w:hanging="0"/>
        <w:rPr>
          <w:b/>
          <w:b/>
          <w:bCs/>
        </w:rPr>
      </w:pPr>
      <w:r>
        <w:rPr>
          <w:b/>
          <w:bCs/>
        </w:rPr>
        <w:t>Zapoznanie się Wykonawcy z terenem budowy</w:t>
      </w:r>
    </w:p>
    <w:p>
      <w:pPr>
        <w:pStyle w:val="Wcicietrecitekstu"/>
        <w:ind w:left="567" w:hanging="567"/>
        <w:jc w:val="both"/>
        <w:rPr/>
      </w:pPr>
      <w:r>
        <w:rPr/>
      </w:r>
    </w:p>
    <w:p>
      <w:pPr>
        <w:pStyle w:val="Wcicietrecitekstu"/>
        <w:tabs>
          <w:tab w:val="left" w:pos="567" w:leader="none"/>
        </w:tabs>
        <w:ind w:left="510" w:hanging="510"/>
        <w:jc w:val="center"/>
        <w:rPr/>
      </w:pPr>
      <w:r>
        <w:rPr>
          <w:b/>
        </w:rPr>
        <w:t>§10</w:t>
      </w:r>
    </w:p>
    <w:p>
      <w:pPr>
        <w:pStyle w:val="Wcicietrecitekstu"/>
        <w:tabs>
          <w:tab w:val="left" w:pos="567" w:leader="none"/>
        </w:tabs>
        <w:ind w:left="510" w:hanging="510"/>
        <w:jc w:val="center"/>
        <w:rPr>
          <w:b/>
          <w:b/>
        </w:rPr>
      </w:pPr>
      <w:r>
        <w:rPr>
          <w:b/>
        </w:rPr>
      </w:r>
    </w:p>
    <w:p>
      <w:pPr>
        <w:pStyle w:val="Wcicietrecitekstu"/>
        <w:tabs>
          <w:tab w:val="left" w:pos="567" w:leader="none"/>
        </w:tabs>
        <w:ind w:left="510" w:hanging="510"/>
        <w:jc w:val="both"/>
        <w:rPr/>
      </w:pPr>
      <w:r>
        <w:rPr/>
        <w:t xml:space="preserve">Wykonawca oświadcza, że przed złożeniem oferty zapoznał się z terenem budowy </w:t>
        <w:br/>
        <w:t>i jego otoczeniem, jak również uzyskał niezbędne informacje dotyczące:</w:t>
      </w:r>
    </w:p>
    <w:p>
      <w:pPr>
        <w:pStyle w:val="Wcicietrecitekstu"/>
        <w:numPr>
          <w:ilvl w:val="0"/>
          <w:numId w:val="5"/>
        </w:numPr>
        <w:tabs>
          <w:tab w:val="left" w:pos="993" w:leader="none"/>
        </w:tabs>
        <w:ind w:left="624" w:hanging="0"/>
        <w:jc w:val="both"/>
        <w:rPr/>
      </w:pPr>
      <w:r>
        <w:rPr/>
        <w:t>uzbrojenia terenu w urządzenia podziemne i nadziemne,</w:t>
      </w:r>
    </w:p>
    <w:p>
      <w:pPr>
        <w:pStyle w:val="Wcicietrecitekstu"/>
        <w:numPr>
          <w:ilvl w:val="0"/>
          <w:numId w:val="5"/>
        </w:numPr>
        <w:tabs>
          <w:tab w:val="left" w:pos="993" w:leader="none"/>
        </w:tabs>
        <w:ind w:left="624" w:hanging="0"/>
        <w:jc w:val="both"/>
        <w:rPr/>
      </w:pPr>
      <w:r>
        <w:rPr/>
        <w:t>możliwości urządzenia zaplecza budowy,</w:t>
      </w:r>
    </w:p>
    <w:p>
      <w:pPr>
        <w:pStyle w:val="Wcicietrecitekstu"/>
        <w:numPr>
          <w:ilvl w:val="0"/>
          <w:numId w:val="5"/>
        </w:numPr>
        <w:tabs>
          <w:tab w:val="left" w:pos="993" w:leader="none"/>
        </w:tabs>
        <w:ind w:left="624" w:hanging="0"/>
        <w:jc w:val="both"/>
        <w:rPr/>
      </w:pPr>
      <w:r>
        <w:rPr/>
        <w:t>możliwości zasilania w energie elektryczną, wodę, itp.,</w:t>
      </w:r>
    </w:p>
    <w:p>
      <w:pPr>
        <w:pStyle w:val="Wcicietrecitekstu"/>
        <w:numPr>
          <w:ilvl w:val="0"/>
          <w:numId w:val="5"/>
        </w:numPr>
        <w:tabs>
          <w:tab w:val="left" w:pos="993" w:leader="none"/>
        </w:tabs>
        <w:ind w:left="624" w:hanging="0"/>
        <w:jc w:val="both"/>
        <w:rPr/>
      </w:pPr>
      <w:r>
        <w:rPr/>
        <w:t>możliwości zapewnienia  dojazdu do terenu budowy,</w:t>
      </w:r>
    </w:p>
    <w:p>
      <w:pPr>
        <w:pStyle w:val="Wcicietrecitekstu"/>
        <w:numPr>
          <w:ilvl w:val="0"/>
          <w:numId w:val="5"/>
        </w:numPr>
        <w:tabs>
          <w:tab w:val="left" w:pos="993" w:leader="none"/>
        </w:tabs>
        <w:ind w:left="624" w:hanging="0"/>
        <w:jc w:val="both"/>
        <w:rPr/>
      </w:pPr>
      <w:r>
        <w:rPr/>
        <w:t>innych danych potrzebnych do wykonania robót.</w:t>
      </w:r>
    </w:p>
    <w:p>
      <w:pPr>
        <w:pStyle w:val="Wcicietrecitekstu"/>
        <w:ind w:left="763" w:hanging="0"/>
        <w:jc w:val="both"/>
        <w:rPr/>
      </w:pPr>
      <w:r>
        <w:rPr/>
      </w:r>
    </w:p>
    <w:p>
      <w:pPr>
        <w:pStyle w:val="Wcicietrecitekstu"/>
        <w:tabs>
          <w:tab w:val="left" w:pos="567" w:leader="none"/>
        </w:tabs>
        <w:ind w:left="510" w:hanging="510"/>
        <w:jc w:val="center"/>
        <w:rPr/>
      </w:pPr>
      <w:r>
        <w:rPr>
          <w:b/>
        </w:rPr>
        <w:t>§11.</w:t>
      </w:r>
    </w:p>
    <w:p>
      <w:pPr>
        <w:pStyle w:val="Wcicietrecitekstu"/>
        <w:tabs>
          <w:tab w:val="left" w:pos="567" w:leader="none"/>
        </w:tabs>
        <w:ind w:left="510" w:hanging="510"/>
        <w:jc w:val="center"/>
        <w:rPr>
          <w:b/>
          <w:b/>
        </w:rPr>
      </w:pPr>
      <w:r>
        <w:rPr>
          <w:b/>
        </w:rPr>
      </w:r>
    </w:p>
    <w:p>
      <w:pPr>
        <w:pStyle w:val="Wcicietrecitekstu"/>
        <w:tabs>
          <w:tab w:val="left" w:pos="567" w:leader="none"/>
        </w:tabs>
        <w:ind w:left="510" w:hanging="510"/>
        <w:jc w:val="both"/>
        <w:rPr/>
      </w:pPr>
      <w:r>
        <w:rPr/>
        <w:t xml:space="preserve"> </w:t>
      </w:r>
      <w:r>
        <w:rPr/>
        <w:t>Wykonawca oświadcza, że wszystkie koszty związane z prowadzeniem robót zawarł w cenie ofertowej.</w:t>
      </w:r>
    </w:p>
    <w:p>
      <w:pPr>
        <w:pStyle w:val="Wcicietrecitekstu"/>
        <w:ind w:left="0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Wcicietrecitekstu"/>
        <w:ind w:left="0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Wcicietrecitekstu"/>
        <w:ind w:left="0" w:hanging="0"/>
        <w:jc w:val="both"/>
        <w:rPr>
          <w:b/>
          <w:b/>
          <w:bCs/>
        </w:rPr>
      </w:pPr>
      <w:r>
        <w:rPr>
          <w:b/>
          <w:bCs/>
        </w:rPr>
        <w:t>Wytyczenie obiektów i robót</w:t>
      </w:r>
    </w:p>
    <w:p>
      <w:pPr>
        <w:pStyle w:val="Wcicietrecitekstu"/>
        <w:jc w:val="both"/>
        <w:rPr/>
      </w:pPr>
      <w:r>
        <w:rPr/>
      </w:r>
    </w:p>
    <w:p>
      <w:pPr>
        <w:pStyle w:val="Wcicietrecitekstu"/>
        <w:tabs>
          <w:tab w:val="left" w:pos="567" w:leader="none"/>
        </w:tabs>
        <w:ind w:left="510" w:hanging="510"/>
        <w:jc w:val="center"/>
        <w:rPr/>
      </w:pPr>
      <w:r>
        <w:rPr>
          <w:b/>
        </w:rPr>
        <w:t>§12.</w:t>
      </w:r>
    </w:p>
    <w:p>
      <w:pPr>
        <w:pStyle w:val="Wcicietrecitekstu"/>
        <w:tabs>
          <w:tab w:val="left" w:pos="567" w:leader="none"/>
        </w:tabs>
        <w:ind w:left="510" w:hanging="510"/>
        <w:jc w:val="center"/>
        <w:rPr>
          <w:b/>
          <w:b/>
        </w:rPr>
      </w:pPr>
      <w:r>
        <w:rPr>
          <w:b/>
        </w:rPr>
      </w:r>
    </w:p>
    <w:p>
      <w:pPr>
        <w:pStyle w:val="Wcicietrecitekstu"/>
        <w:tabs>
          <w:tab w:val="left" w:pos="567" w:leader="none"/>
        </w:tabs>
        <w:ind w:left="510" w:hanging="510"/>
        <w:jc w:val="both"/>
        <w:rPr/>
      </w:pPr>
      <w:r>
        <w:rPr/>
        <w:t xml:space="preserve"> </w:t>
      </w:r>
      <w:r>
        <w:rPr/>
        <w:t xml:space="preserve">Wykonawca wykona wszelkie prace pomiarowe i wytyczenie obiektów i robót przez osoby uprawnione do tych czynności. </w:t>
      </w:r>
    </w:p>
    <w:p>
      <w:pPr>
        <w:pStyle w:val="Wcicietrecitekstu"/>
        <w:tabs>
          <w:tab w:val="left" w:pos="567" w:leader="none"/>
        </w:tabs>
        <w:ind w:left="510" w:hanging="510"/>
        <w:jc w:val="both"/>
        <w:rPr/>
      </w:pPr>
      <w:r>
        <w:rPr/>
      </w:r>
    </w:p>
    <w:p>
      <w:pPr>
        <w:pStyle w:val="Wcicietrecitekstu"/>
        <w:tabs>
          <w:tab w:val="left" w:pos="567" w:leader="none"/>
        </w:tabs>
        <w:ind w:left="510" w:hanging="510"/>
        <w:jc w:val="center"/>
        <w:rPr/>
      </w:pPr>
      <w:r>
        <w:rPr>
          <w:b/>
        </w:rPr>
        <w:t>§13.</w:t>
      </w:r>
    </w:p>
    <w:p>
      <w:pPr>
        <w:pStyle w:val="Wcicietrecitekstu"/>
        <w:tabs>
          <w:tab w:val="left" w:pos="567" w:leader="none"/>
        </w:tabs>
        <w:ind w:left="510" w:hanging="510"/>
        <w:jc w:val="center"/>
        <w:rPr>
          <w:b/>
          <w:b/>
        </w:rPr>
      </w:pPr>
      <w:r>
        <w:rPr>
          <w:b/>
        </w:rPr>
      </w:r>
    </w:p>
    <w:p>
      <w:pPr>
        <w:pStyle w:val="Wcicietrecitekstu"/>
        <w:tabs>
          <w:tab w:val="left" w:pos="567" w:leader="none"/>
        </w:tabs>
        <w:ind w:left="510" w:hanging="510"/>
        <w:jc w:val="both"/>
        <w:rPr/>
      </w:pPr>
      <w:r>
        <w:rPr/>
        <w:t xml:space="preserve"> </w:t>
      </w:r>
      <w:r>
        <w:rPr/>
        <w:t>Usunięcie wszelkich błędów w zakresie dokonanych pomiarów ciąży na Wykonawcy, aż do osiągnięcia stanu poprawnego.</w:t>
      </w:r>
    </w:p>
    <w:p>
      <w:pPr>
        <w:pStyle w:val="Wcicietrecitekstu"/>
        <w:ind w:left="567" w:hanging="567"/>
        <w:jc w:val="both"/>
        <w:rPr/>
      </w:pPr>
      <w:r>
        <w:rPr/>
      </w:r>
    </w:p>
    <w:p>
      <w:pPr>
        <w:pStyle w:val="Wcicietrecitekstu"/>
        <w:ind w:left="0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Wcicietrecitekstu"/>
        <w:ind w:left="0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Wcicietrecitekstu"/>
        <w:ind w:left="0" w:hanging="0"/>
        <w:jc w:val="both"/>
        <w:rPr>
          <w:b/>
          <w:b/>
          <w:bCs/>
        </w:rPr>
      </w:pPr>
      <w:r>
        <w:rPr>
          <w:b/>
          <w:bCs/>
        </w:rPr>
        <w:t>Utrzymanie terenu budowy</w:t>
      </w:r>
    </w:p>
    <w:p>
      <w:pPr>
        <w:pStyle w:val="Wcicietrecitekstu"/>
        <w:jc w:val="both"/>
        <w:rPr/>
      </w:pPr>
      <w:r>
        <w:rPr/>
      </w:r>
    </w:p>
    <w:p>
      <w:pPr>
        <w:pStyle w:val="Wcicietrecitekstu"/>
        <w:tabs>
          <w:tab w:val="left" w:pos="567" w:leader="none"/>
        </w:tabs>
        <w:ind w:left="510" w:hanging="510"/>
        <w:jc w:val="center"/>
        <w:rPr/>
      </w:pPr>
      <w:r>
        <w:rPr>
          <w:b/>
        </w:rPr>
        <w:t>§14</w:t>
      </w:r>
      <w:r>
        <w:rPr/>
        <w:t>.</w:t>
      </w:r>
    </w:p>
    <w:p>
      <w:pPr>
        <w:pStyle w:val="Wcicietrecitekstu"/>
        <w:tabs>
          <w:tab w:val="left" w:pos="567" w:leader="none"/>
        </w:tabs>
        <w:ind w:left="510" w:hanging="510"/>
        <w:jc w:val="center"/>
        <w:rPr/>
      </w:pPr>
      <w:r>
        <w:rPr/>
      </w:r>
    </w:p>
    <w:p>
      <w:pPr>
        <w:pStyle w:val="Wcicietrecitekstu"/>
        <w:tabs>
          <w:tab w:val="left" w:pos="567" w:leader="none"/>
        </w:tabs>
        <w:ind w:left="510" w:hanging="510"/>
        <w:jc w:val="both"/>
        <w:rPr/>
      </w:pPr>
      <w:r>
        <w:rPr/>
        <w:t>W okresie od przekazania terenu robót do daty zakończenia i odbioru robót Wykonawca odpowiada za odpowiednie utrzymanie terenu budowy.</w:t>
      </w:r>
    </w:p>
    <w:p>
      <w:pPr>
        <w:pStyle w:val="Wcicietrecitekstu"/>
        <w:tabs>
          <w:tab w:val="left" w:pos="567" w:leader="none"/>
        </w:tabs>
        <w:ind w:left="510" w:hanging="510"/>
        <w:jc w:val="both"/>
        <w:rPr/>
      </w:pPr>
      <w:r>
        <w:rPr/>
      </w:r>
    </w:p>
    <w:p>
      <w:pPr>
        <w:pStyle w:val="Wcicietrecitekstu"/>
        <w:tabs>
          <w:tab w:val="left" w:pos="567" w:leader="none"/>
        </w:tabs>
        <w:ind w:left="510" w:hanging="510"/>
        <w:jc w:val="center"/>
        <w:rPr/>
      </w:pPr>
      <w:r>
        <w:rPr>
          <w:b/>
        </w:rPr>
        <w:t>§15.</w:t>
      </w:r>
    </w:p>
    <w:p>
      <w:pPr>
        <w:pStyle w:val="Wcicietrecitekstu"/>
        <w:tabs>
          <w:tab w:val="left" w:pos="567" w:leader="none"/>
        </w:tabs>
        <w:ind w:left="510" w:hanging="510"/>
        <w:jc w:val="center"/>
        <w:rPr>
          <w:b/>
          <w:b/>
        </w:rPr>
      </w:pPr>
      <w:r>
        <w:rPr>
          <w:b/>
        </w:rPr>
      </w:r>
    </w:p>
    <w:p>
      <w:pPr>
        <w:pStyle w:val="Wcicietrecitekstu"/>
        <w:tabs>
          <w:tab w:val="left" w:pos="567" w:leader="none"/>
        </w:tabs>
        <w:ind w:left="510" w:hanging="510"/>
        <w:jc w:val="both"/>
        <w:rPr/>
      </w:pPr>
      <w:r>
        <w:rPr/>
        <w:t xml:space="preserve"> </w:t>
      </w:r>
      <w:r>
        <w:rPr/>
        <w:t>Przed przystąpieniem do robót Wykonawca dostarczy i zainstaluje odpowiednie tablice informacyjne. Ilość tablic, miejsce ich ustawienia oraz treść informacji, powinny spełniać wymogi określone przepisami oraz przez właściwe służby i inspekcje.</w:t>
      </w:r>
    </w:p>
    <w:p>
      <w:pPr>
        <w:pStyle w:val="Wcicietrecitekstu"/>
        <w:tabs>
          <w:tab w:val="left" w:pos="567" w:leader="none"/>
        </w:tabs>
        <w:ind w:left="510" w:hanging="510"/>
        <w:jc w:val="both"/>
        <w:rPr>
          <w:b/>
          <w:b/>
        </w:rPr>
      </w:pPr>
      <w:r>
        <w:rPr>
          <w:b/>
        </w:rPr>
      </w:r>
    </w:p>
    <w:p>
      <w:pPr>
        <w:pStyle w:val="Wcicietrecitekstu"/>
        <w:tabs>
          <w:tab w:val="left" w:pos="567" w:leader="none"/>
        </w:tabs>
        <w:ind w:left="510" w:hanging="510"/>
        <w:jc w:val="center"/>
        <w:rPr/>
      </w:pPr>
      <w:r>
        <w:rPr>
          <w:b/>
        </w:rPr>
        <w:t>§16.</w:t>
      </w:r>
    </w:p>
    <w:p>
      <w:pPr>
        <w:pStyle w:val="Wcicietrecitekstu"/>
        <w:tabs>
          <w:tab w:val="left" w:pos="567" w:leader="none"/>
        </w:tabs>
        <w:ind w:left="510" w:hanging="510"/>
        <w:jc w:val="center"/>
        <w:rPr>
          <w:b/>
          <w:b/>
        </w:rPr>
      </w:pPr>
      <w:r>
        <w:rPr>
          <w:b/>
        </w:rPr>
      </w:r>
    </w:p>
    <w:p>
      <w:pPr>
        <w:pStyle w:val="Wcicietrecitekstu"/>
        <w:tabs>
          <w:tab w:val="left" w:pos="567" w:leader="none"/>
        </w:tabs>
        <w:ind w:left="510" w:hanging="510"/>
        <w:jc w:val="both"/>
        <w:rPr/>
      </w:pPr>
      <w:r>
        <w:rPr/>
        <w:t>Dla zapewnienia bezpieczeństwa na terenie budowy Wykonawca ma obowiązek wykonać wszelkie tymczasowe urządzenia zabezpieczające, takie jak płoty, zapory, wzmocnienia znaki oraz zapewnić ich obsługę i działanie w okresie trwania budowy.</w:t>
      </w:r>
    </w:p>
    <w:p>
      <w:pPr>
        <w:pStyle w:val="Wcicietrecitekstu"/>
        <w:tabs>
          <w:tab w:val="left" w:pos="567" w:leader="none"/>
        </w:tabs>
        <w:ind w:left="510" w:hanging="510"/>
        <w:jc w:val="center"/>
        <w:rPr>
          <w:b/>
          <w:b/>
        </w:rPr>
      </w:pPr>
      <w:r>
        <w:rPr>
          <w:b/>
        </w:rPr>
      </w:r>
    </w:p>
    <w:p>
      <w:pPr>
        <w:pStyle w:val="Wcicietrecitekstu"/>
        <w:tabs>
          <w:tab w:val="left" w:pos="567" w:leader="none"/>
        </w:tabs>
        <w:ind w:left="510" w:hanging="510"/>
        <w:jc w:val="center"/>
        <w:rPr/>
      </w:pPr>
      <w:r>
        <w:rPr>
          <w:b/>
        </w:rPr>
        <w:t>§17.</w:t>
      </w:r>
    </w:p>
    <w:p>
      <w:pPr>
        <w:pStyle w:val="Wcicietrecitekstu"/>
        <w:tabs>
          <w:tab w:val="left" w:pos="567" w:leader="none"/>
        </w:tabs>
        <w:ind w:left="510" w:hanging="510"/>
        <w:jc w:val="center"/>
        <w:rPr>
          <w:b/>
          <w:b/>
        </w:rPr>
      </w:pPr>
      <w:r>
        <w:rPr>
          <w:b/>
        </w:rPr>
      </w:r>
    </w:p>
    <w:p>
      <w:pPr>
        <w:pStyle w:val="Wcicietrecitekstu"/>
        <w:tabs>
          <w:tab w:val="left" w:pos="567" w:leader="none"/>
        </w:tabs>
        <w:ind w:left="510" w:hanging="510"/>
        <w:jc w:val="both"/>
        <w:rPr/>
      </w:pPr>
      <w:r>
        <w:rPr/>
        <w:t>Przyjmuje się, że koszt dostarczenia, zainstalowania i obsługi urządzeń zabezpieczających teren budowy jest uwzględniony w wynagrodzeniu ryczałtowym Wykonawcy.</w:t>
      </w:r>
    </w:p>
    <w:p>
      <w:pPr>
        <w:pStyle w:val="Wcicietrecitekstu"/>
        <w:tabs>
          <w:tab w:val="left" w:pos="567" w:leader="none"/>
        </w:tabs>
        <w:ind w:left="510" w:hanging="510"/>
        <w:jc w:val="center"/>
        <w:rPr>
          <w:b/>
          <w:b/>
        </w:rPr>
      </w:pPr>
      <w:r>
        <w:rPr>
          <w:b/>
        </w:rPr>
      </w:r>
    </w:p>
    <w:p>
      <w:pPr>
        <w:pStyle w:val="Wcicietrecitekstu"/>
        <w:tabs>
          <w:tab w:val="left" w:pos="567" w:leader="none"/>
        </w:tabs>
        <w:ind w:left="510" w:hanging="510"/>
        <w:jc w:val="center"/>
        <w:rPr/>
      </w:pPr>
      <w:bookmarkStart w:id="0" w:name="_GoBack"/>
      <w:bookmarkEnd w:id="0"/>
      <w:r>
        <w:rPr>
          <w:b/>
        </w:rPr>
        <w:t>§18.</w:t>
      </w:r>
    </w:p>
    <w:p>
      <w:pPr>
        <w:pStyle w:val="Wcicietrecitekstu"/>
        <w:tabs>
          <w:tab w:val="left" w:pos="567" w:leader="none"/>
        </w:tabs>
        <w:ind w:left="510" w:hanging="510"/>
        <w:jc w:val="center"/>
        <w:rPr>
          <w:b/>
          <w:b/>
        </w:rPr>
      </w:pPr>
      <w:r>
        <w:rPr>
          <w:b/>
        </w:rPr>
      </w:r>
    </w:p>
    <w:p>
      <w:pPr>
        <w:pStyle w:val="Wcicietrecitekstu"/>
        <w:tabs>
          <w:tab w:val="left" w:pos="567" w:leader="none"/>
        </w:tabs>
        <w:ind w:left="510" w:hanging="510"/>
        <w:jc w:val="both"/>
        <w:rPr/>
      </w:pPr>
      <w:r>
        <w:rPr/>
        <w:t xml:space="preserve">Wykonawca zobowiązany jest do zapewnienia we własnym zakresie dojazdu do terenu budowy, a w czasie wykonywania robót powinien utrzymać teren robót w ten sposób, </w:t>
        <w:br/>
        <w:t>by nie powstawały przeszkody komunikacyjne.</w:t>
      </w:r>
    </w:p>
    <w:p>
      <w:pPr>
        <w:pStyle w:val="Wcicietrecitekstu"/>
        <w:ind w:left="0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Wcicietrecitekstu"/>
        <w:ind w:left="0" w:hanging="0"/>
        <w:jc w:val="both"/>
        <w:rPr>
          <w:b/>
          <w:b/>
          <w:bCs/>
        </w:rPr>
      </w:pPr>
      <w:r>
        <w:rPr>
          <w:b/>
          <w:bCs/>
        </w:rPr>
        <w:t>Bezpieczeństwo i ochrona robót oraz zachowanie środowiska</w:t>
      </w:r>
    </w:p>
    <w:p>
      <w:pPr>
        <w:pStyle w:val="Wcicietrecitekstu"/>
        <w:jc w:val="both"/>
        <w:rPr/>
      </w:pPr>
      <w:r>
        <w:rPr/>
      </w:r>
    </w:p>
    <w:p>
      <w:pPr>
        <w:pStyle w:val="Wcicietrecitekstu"/>
        <w:tabs>
          <w:tab w:val="left" w:pos="567" w:leader="none"/>
        </w:tabs>
        <w:ind w:left="510" w:hanging="510"/>
        <w:jc w:val="center"/>
        <w:rPr/>
      </w:pPr>
      <w:r>
        <w:rPr>
          <w:b/>
        </w:rPr>
        <w:t>§19.</w:t>
      </w:r>
    </w:p>
    <w:p>
      <w:pPr>
        <w:pStyle w:val="Wcicietrecitekstu"/>
        <w:tabs>
          <w:tab w:val="left" w:pos="567" w:leader="none"/>
        </w:tabs>
        <w:ind w:left="510" w:hanging="510"/>
        <w:jc w:val="center"/>
        <w:rPr>
          <w:b/>
          <w:b/>
        </w:rPr>
      </w:pPr>
      <w:r>
        <w:rPr>
          <w:b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Z chwilą przejęcia placu budowy Wykonawca staje się właścicielem i posiadaczem odpadów, z którymi będzie postępował zgodnie z obowiązującymi przepisami,</w:t>
        <w:br/>
        <w:t>a w szczególności: z ustawą z dnia 14 grudnia 2012r. o odpadach (z. Dz. U. z 2018 r. poz. 992</w:t>
      </w:r>
      <w:r>
        <w:rPr>
          <w:color w:val="000000"/>
          <w:sz w:val="24"/>
          <w:szCs w:val="24"/>
        </w:rPr>
        <w:t>, z późniejszymi zmianami) oraz ustawą z dnia 27 kwietnia 2001 r. Prawo  ochrony środowiska (Dz. U. z 2018 r., poz.799 z późn.zm.).</w:t>
      </w:r>
    </w:p>
    <w:p>
      <w:pPr>
        <w:pStyle w:val="Wcicietrecitekstu"/>
        <w:tabs>
          <w:tab w:val="left" w:pos="567" w:leader="none"/>
        </w:tabs>
        <w:ind w:left="510" w:hanging="510"/>
        <w:jc w:val="both"/>
        <w:rPr>
          <w:color w:val="000000"/>
        </w:rPr>
      </w:pPr>
      <w:r>
        <w:rPr>
          <w:color w:val="000000"/>
        </w:rPr>
      </w:r>
    </w:p>
    <w:p>
      <w:pPr>
        <w:pStyle w:val="Wcicietrecitekstu"/>
        <w:tabs>
          <w:tab w:val="left" w:pos="567" w:leader="none"/>
        </w:tabs>
        <w:ind w:left="510" w:hanging="510"/>
        <w:jc w:val="both"/>
        <w:rPr>
          <w:color w:val="FF0000"/>
        </w:rPr>
      </w:pPr>
      <w:r>
        <w:rPr>
          <w:color w:val="FF0000"/>
        </w:rPr>
      </w:r>
    </w:p>
    <w:p>
      <w:pPr>
        <w:pStyle w:val="Wcicietrecitekstu"/>
        <w:tabs>
          <w:tab w:val="left" w:pos="567" w:leader="none"/>
        </w:tabs>
        <w:ind w:left="510" w:hanging="510"/>
        <w:jc w:val="center"/>
        <w:rPr/>
      </w:pPr>
      <w:r>
        <w:rPr>
          <w:b/>
        </w:rPr>
        <w:t>§20.</w:t>
      </w:r>
    </w:p>
    <w:p>
      <w:pPr>
        <w:pStyle w:val="Wcicietrecitekstu"/>
        <w:tabs>
          <w:tab w:val="left" w:pos="567" w:leader="none"/>
        </w:tabs>
        <w:ind w:left="510" w:hanging="510"/>
        <w:jc w:val="center"/>
        <w:rPr>
          <w:b/>
          <w:b/>
        </w:rPr>
      </w:pPr>
      <w:r>
        <w:rPr>
          <w:b/>
        </w:rPr>
      </w:r>
    </w:p>
    <w:p>
      <w:pPr>
        <w:pStyle w:val="Wcicietrecitekstu"/>
        <w:tabs>
          <w:tab w:val="left" w:pos="567" w:leader="none"/>
        </w:tabs>
        <w:ind w:left="510" w:hanging="510"/>
        <w:jc w:val="both"/>
        <w:rPr/>
      </w:pPr>
      <w:r>
        <w:rPr/>
        <w:t xml:space="preserve">Wykonawca zabezpieczy Zamawiającego przed wszelkimi roszczeniami, postępowaniami, odszkodowaniami i kosztami, jakie mogą powstać wskutek lub </w:t>
        <w:br/>
        <w:t xml:space="preserve">w związku z prowadzonymi robotami w zakresie, w jakim Wykonawca jest za nie odpowiedzialny, a w razie dopuszczenia do ich powstania – zrekompensuje Zamawiającemu poniesione przez niego z tego tytułu koszty lub straty. </w:t>
      </w:r>
    </w:p>
    <w:p>
      <w:pPr>
        <w:pStyle w:val="Wcicietrecitekstu"/>
        <w:ind w:left="0" w:hanging="284"/>
        <w:jc w:val="both"/>
        <w:rPr/>
      </w:pPr>
      <w:r>
        <w:rPr/>
      </w:r>
    </w:p>
    <w:p>
      <w:pPr>
        <w:pStyle w:val="Wcicietrecitekstu"/>
        <w:tabs>
          <w:tab w:val="left" w:pos="567" w:leader="none"/>
        </w:tabs>
        <w:ind w:left="510" w:hanging="510"/>
        <w:jc w:val="center"/>
        <w:rPr>
          <w:b/>
          <w:b/>
        </w:rPr>
      </w:pPr>
      <w:r>
        <w:rPr>
          <w:b/>
        </w:rPr>
      </w:r>
    </w:p>
    <w:p>
      <w:pPr>
        <w:pStyle w:val="Wcicietrecitekstu"/>
        <w:tabs>
          <w:tab w:val="left" w:pos="567" w:leader="none"/>
        </w:tabs>
        <w:ind w:left="510" w:hanging="510"/>
        <w:jc w:val="center"/>
        <w:rPr>
          <w:b/>
          <w:b/>
        </w:rPr>
      </w:pPr>
      <w:r>
        <w:rPr>
          <w:b/>
        </w:rPr>
        <w:t>§21.</w:t>
      </w:r>
    </w:p>
    <w:p>
      <w:pPr>
        <w:pStyle w:val="Wcicietrecitekstu"/>
        <w:tabs>
          <w:tab w:val="left" w:pos="567" w:leader="none"/>
        </w:tabs>
        <w:ind w:left="0" w:hanging="0"/>
        <w:jc w:val="both"/>
        <w:rPr/>
      </w:pPr>
      <w:r>
        <w:rPr/>
        <w:t xml:space="preserve"> </w:t>
      </w:r>
      <w:r>
        <w:rPr/>
        <w:t xml:space="preserve">Wykonawca jest odpowiedzialny za ochronę środowiska na terenie budowy </w:t>
        <w:br/>
        <w:t xml:space="preserve">        i w jej bezpośrednim sąsiedztwie w zakresie, w jakim prowadzone prace mogą mieć </w:t>
        <w:br/>
        <w:t xml:space="preserve">        na nie wpływ.</w:t>
      </w:r>
    </w:p>
    <w:p>
      <w:pPr>
        <w:pStyle w:val="Wcicietrecitekstu"/>
        <w:ind w:left="0" w:hanging="0"/>
        <w:jc w:val="both"/>
        <w:rPr/>
      </w:pPr>
      <w:r>
        <w:rPr/>
      </w:r>
    </w:p>
    <w:p>
      <w:pPr>
        <w:pStyle w:val="Wcicietrecitekstu"/>
        <w:tabs>
          <w:tab w:val="left" w:pos="687" w:leader="none"/>
        </w:tabs>
        <w:ind w:left="0" w:hanging="0"/>
        <w:jc w:val="center"/>
        <w:rPr>
          <w:b/>
          <w:b/>
          <w:bCs/>
        </w:rPr>
      </w:pPr>
      <w:r>
        <w:rPr>
          <w:b/>
          <w:bCs/>
        </w:rPr>
        <w:t>ROZDZIAŁ IV. TERMIN REALIZACJI</w:t>
      </w:r>
    </w:p>
    <w:p>
      <w:pPr>
        <w:pStyle w:val="Wcicietrecitekstu"/>
        <w:ind w:left="0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Wcicietrecitekstu"/>
        <w:ind w:left="0" w:hanging="0"/>
        <w:jc w:val="both"/>
        <w:rPr>
          <w:b/>
          <w:b/>
          <w:bCs/>
        </w:rPr>
      </w:pPr>
      <w:r>
        <w:rPr>
          <w:b/>
          <w:bCs/>
        </w:rPr>
        <w:t>Termin realizacji</w:t>
      </w:r>
    </w:p>
    <w:p>
      <w:pPr>
        <w:pStyle w:val="Wcicietrecitekstu"/>
        <w:tabs>
          <w:tab w:val="left" w:pos="567" w:leader="none"/>
        </w:tabs>
        <w:ind w:left="510" w:hanging="510"/>
        <w:jc w:val="center"/>
        <w:rPr>
          <w:b/>
          <w:b/>
        </w:rPr>
      </w:pPr>
      <w:r>
        <w:rPr>
          <w:b/>
        </w:rPr>
        <w:t>§22.</w:t>
      </w:r>
    </w:p>
    <w:p>
      <w:pPr>
        <w:pStyle w:val="Wcicietrecitekstu"/>
        <w:tabs>
          <w:tab w:val="left" w:pos="567" w:leader="none"/>
        </w:tabs>
        <w:ind w:left="510" w:hanging="510"/>
        <w:jc w:val="both"/>
        <w:rPr/>
      </w:pPr>
      <w:r>
        <w:rPr/>
        <w:t xml:space="preserve"> </w:t>
      </w:r>
      <w:r>
        <w:rPr/>
        <w:t xml:space="preserve">Termin zakończenia realizacji przedmiotu umowy  ustala  się do dnia </w:t>
      </w:r>
      <w:r>
        <w:rPr>
          <w:b/>
          <w:bCs/>
        </w:rPr>
        <w:t xml:space="preserve"> </w:t>
      </w:r>
      <w:r>
        <w:rPr>
          <w:b/>
          <w:bCs/>
        </w:rPr>
        <w:t>30.03</w:t>
      </w:r>
      <w:r>
        <w:rPr>
          <w:b/>
          <w:bCs/>
        </w:rPr>
        <w:t xml:space="preserve">.2020 r.            </w:t>
      </w:r>
    </w:p>
    <w:p>
      <w:pPr>
        <w:pStyle w:val="Wcicietrecitekstu"/>
        <w:ind w:left="0" w:hanging="0"/>
        <w:jc w:val="both"/>
        <w:rPr/>
      </w:pPr>
      <w:r>
        <w:rPr/>
      </w:r>
    </w:p>
    <w:p>
      <w:pPr>
        <w:pStyle w:val="Wcicietrecitekstu"/>
        <w:ind w:left="0" w:hanging="0"/>
        <w:rPr>
          <w:b/>
          <w:b/>
          <w:bCs/>
        </w:rPr>
      </w:pPr>
      <w:r>
        <w:rPr>
          <w:b/>
          <w:bCs/>
        </w:rPr>
      </w:r>
    </w:p>
    <w:p>
      <w:pPr>
        <w:pStyle w:val="Wcicietrecitekstu"/>
        <w:ind w:left="0" w:hanging="0"/>
        <w:rPr>
          <w:b/>
          <w:b/>
          <w:bCs/>
        </w:rPr>
      </w:pPr>
      <w:r>
        <w:rPr>
          <w:b/>
          <w:bCs/>
        </w:rPr>
        <w:t xml:space="preserve">                                                    </w:t>
      </w:r>
      <w:r>
        <w:rPr>
          <w:b/>
          <w:bCs/>
        </w:rPr>
        <w:t>ROZDZIAŁ V. ODBIORY</w:t>
      </w:r>
    </w:p>
    <w:p>
      <w:pPr>
        <w:pStyle w:val="Wcicietrecitekstu"/>
        <w:ind w:left="567" w:hanging="0"/>
        <w:rPr>
          <w:b/>
          <w:b/>
          <w:bCs/>
        </w:rPr>
      </w:pPr>
      <w:r>
        <w:rPr>
          <w:b/>
          <w:bCs/>
        </w:rPr>
      </w:r>
    </w:p>
    <w:p>
      <w:pPr>
        <w:pStyle w:val="Wcicietrecitekstu"/>
        <w:ind w:left="0" w:hanging="0"/>
        <w:rPr>
          <w:b/>
          <w:b/>
          <w:bCs/>
        </w:rPr>
      </w:pPr>
      <w:r>
        <w:rPr>
          <w:b/>
          <w:bCs/>
        </w:rPr>
        <w:t>Odbiory robót budowlano –instalacyjnych</w:t>
      </w:r>
    </w:p>
    <w:p>
      <w:pPr>
        <w:pStyle w:val="Wcicietrecitekstu"/>
        <w:ind w:left="567" w:hanging="0"/>
        <w:rPr/>
      </w:pPr>
      <w:r>
        <w:rPr/>
      </w:r>
    </w:p>
    <w:p>
      <w:pPr>
        <w:pStyle w:val="Wcicietrecitekstu"/>
        <w:tabs>
          <w:tab w:val="left" w:pos="567" w:leader="none"/>
        </w:tabs>
        <w:ind w:left="510" w:hanging="510"/>
        <w:jc w:val="center"/>
        <w:rPr/>
      </w:pPr>
      <w:r>
        <w:rPr>
          <w:b/>
        </w:rPr>
        <w:t>§23.</w:t>
      </w:r>
    </w:p>
    <w:p>
      <w:pPr>
        <w:pStyle w:val="Wcicietrecitekstu"/>
        <w:tabs>
          <w:tab w:val="left" w:pos="567" w:leader="none"/>
        </w:tabs>
        <w:ind w:left="510" w:hanging="510"/>
        <w:jc w:val="center"/>
        <w:rPr>
          <w:b/>
          <w:b/>
        </w:rPr>
      </w:pPr>
      <w:r>
        <w:rPr>
          <w:b/>
        </w:rPr>
      </w:r>
    </w:p>
    <w:p>
      <w:pPr>
        <w:pStyle w:val="Wcicietrecitekstu"/>
        <w:tabs>
          <w:tab w:val="left" w:pos="567" w:leader="none"/>
        </w:tabs>
        <w:ind w:left="0" w:hanging="0"/>
        <w:jc w:val="both"/>
        <w:rPr/>
      </w:pPr>
      <w:r>
        <w:rPr/>
        <w:t xml:space="preserve">W trakcie realizacji zamówienia dokonywane będą odbiory robót zanikających </w:t>
        <w:br/>
        <w:t xml:space="preserve">oraz robót ulegających zakryciu. </w:t>
      </w:r>
    </w:p>
    <w:p>
      <w:pPr>
        <w:pStyle w:val="Wcicietrecitekstu"/>
        <w:ind w:left="426" w:hanging="426"/>
        <w:jc w:val="both"/>
        <w:rPr/>
      </w:pPr>
      <w:r>
        <w:rPr/>
      </w:r>
    </w:p>
    <w:p>
      <w:pPr>
        <w:pStyle w:val="Wcicietrecitekstu"/>
        <w:tabs>
          <w:tab w:val="left" w:pos="567" w:leader="none"/>
        </w:tabs>
        <w:ind w:left="510" w:hanging="510"/>
        <w:jc w:val="center"/>
        <w:rPr/>
      </w:pPr>
      <w:r>
        <w:rPr>
          <w:b/>
        </w:rPr>
        <w:t>§24.</w:t>
      </w:r>
    </w:p>
    <w:p>
      <w:pPr>
        <w:pStyle w:val="Wcicietrecitekstu"/>
        <w:tabs>
          <w:tab w:val="left" w:pos="567" w:leader="none"/>
        </w:tabs>
        <w:ind w:left="510" w:hanging="510"/>
        <w:jc w:val="center"/>
        <w:rPr>
          <w:b/>
          <w:b/>
        </w:rPr>
      </w:pPr>
      <w:r>
        <w:rPr>
          <w:b/>
        </w:rPr>
      </w:r>
    </w:p>
    <w:p>
      <w:pPr>
        <w:pStyle w:val="Wcicietrecitekstu"/>
        <w:tabs>
          <w:tab w:val="left" w:pos="567" w:leader="none"/>
        </w:tabs>
        <w:ind w:left="0" w:hanging="0"/>
        <w:jc w:val="both"/>
        <w:rPr/>
      </w:pPr>
      <w:r>
        <w:rPr/>
        <w:t>1. Po zakończeniu realizacji  przedmiotu umowy, dokonany będzie jego odbiór. Wykonawca zobowiązany jest do:</w:t>
      </w:r>
    </w:p>
    <w:p>
      <w:pPr>
        <w:pStyle w:val="Wcicietrecitekstu"/>
        <w:numPr>
          <w:ilvl w:val="0"/>
          <w:numId w:val="6"/>
        </w:numPr>
        <w:tabs>
          <w:tab w:val="left" w:pos="993" w:leader="none"/>
        </w:tabs>
        <w:ind w:left="993" w:hanging="426"/>
        <w:jc w:val="both"/>
        <w:rPr/>
      </w:pPr>
      <w:r>
        <w:rPr/>
        <w:t xml:space="preserve">przeprowadzenia – przed czynnościami odbioru – prób końcowych </w:t>
        <w:br/>
        <w:t xml:space="preserve">i odbiorów przewidzianych przepisami oraz wymaganych przez służby </w:t>
        <w:br/>
        <w:t xml:space="preserve">i inspekcje, </w:t>
      </w:r>
    </w:p>
    <w:p>
      <w:pPr>
        <w:pStyle w:val="Wcicietrecitekstu"/>
        <w:numPr>
          <w:ilvl w:val="0"/>
          <w:numId w:val="6"/>
        </w:numPr>
        <w:tabs>
          <w:tab w:val="left" w:pos="993" w:leader="none"/>
        </w:tabs>
        <w:ind w:left="993" w:hanging="426"/>
        <w:jc w:val="both"/>
        <w:rPr/>
      </w:pPr>
      <w:r>
        <w:rPr/>
        <w:t>skompletowania pełnej dokumentacji podwykonawczej,</w:t>
      </w:r>
    </w:p>
    <w:p>
      <w:pPr>
        <w:pStyle w:val="Wcicietrecitekstu"/>
        <w:numPr>
          <w:ilvl w:val="0"/>
          <w:numId w:val="6"/>
        </w:numPr>
        <w:tabs>
          <w:tab w:val="left" w:pos="993" w:leader="none"/>
        </w:tabs>
        <w:ind w:left="993" w:hanging="426"/>
        <w:jc w:val="both"/>
        <w:rPr/>
      </w:pPr>
      <w:r>
        <w:rPr/>
        <w:t>zawiadomienia Zamawiającego na piśmie o osiągnięciu gotowości przedmiotu umowy  do odbioru na tym piśmie; do zawiadomienia Wykonawca dołączy dokumenty potwierdzające spełnienie warunków określonych w pkt 1-3.</w:t>
      </w:r>
    </w:p>
    <w:p>
      <w:pPr>
        <w:pStyle w:val="Wcicietrecitekstu"/>
        <w:ind w:left="738" w:hanging="284"/>
        <w:jc w:val="both"/>
        <w:rPr/>
      </w:pPr>
      <w:r>
        <w:rPr/>
        <w:t>2. Zamawiający rozpocznie czynności odbiorowe w terminie 14 dni roboczych od otrzymania kompletnego zawiadomienia.</w:t>
      </w:r>
    </w:p>
    <w:p>
      <w:pPr>
        <w:pStyle w:val="Wcicietrecitekstu"/>
        <w:ind w:left="0" w:hanging="0"/>
        <w:rPr>
          <w:b/>
          <w:b/>
          <w:bCs/>
        </w:rPr>
      </w:pPr>
      <w:r>
        <w:rPr>
          <w:b/>
          <w:bCs/>
        </w:rPr>
      </w:r>
    </w:p>
    <w:p>
      <w:pPr>
        <w:pStyle w:val="Wcicietrecitekstu"/>
        <w:ind w:left="0" w:hanging="0"/>
        <w:rPr>
          <w:b/>
          <w:b/>
          <w:bCs/>
        </w:rPr>
      </w:pPr>
      <w:r>
        <w:rPr>
          <w:b/>
          <w:bCs/>
        </w:rPr>
      </w:r>
    </w:p>
    <w:p>
      <w:pPr>
        <w:pStyle w:val="Wcicietrecitekstu"/>
        <w:jc w:val="center"/>
        <w:rPr>
          <w:b/>
          <w:b/>
          <w:bCs/>
        </w:rPr>
      </w:pPr>
      <w:r>
        <w:rPr>
          <w:b/>
          <w:bCs/>
        </w:rPr>
        <w:t>ROZDZIAŁ VI. WYNAGRODZENIE</w:t>
      </w:r>
    </w:p>
    <w:p>
      <w:pPr>
        <w:pStyle w:val="Wcicietrecitekstu"/>
        <w:ind w:left="0" w:hanging="0"/>
        <w:rPr>
          <w:b/>
          <w:b/>
          <w:bCs/>
        </w:rPr>
      </w:pPr>
      <w:r>
        <w:rPr>
          <w:b/>
          <w:bCs/>
        </w:rPr>
        <w:t>Wynagrodzenie</w:t>
      </w:r>
    </w:p>
    <w:p>
      <w:pPr>
        <w:pStyle w:val="Wcicietrecitekstu"/>
        <w:ind w:left="0" w:hanging="0"/>
        <w:rPr>
          <w:b/>
          <w:b/>
          <w:bCs/>
        </w:rPr>
      </w:pPr>
      <w:r>
        <w:rPr>
          <w:b/>
          <w:bCs/>
        </w:rPr>
      </w:r>
    </w:p>
    <w:p>
      <w:pPr>
        <w:pStyle w:val="Wcicietrecitekstu"/>
        <w:jc w:val="center"/>
        <w:rPr/>
      </w:pPr>
      <w:r>
        <w:rPr>
          <w:b/>
        </w:rPr>
        <w:t>§25</w:t>
      </w:r>
    </w:p>
    <w:p>
      <w:pPr>
        <w:pStyle w:val="Wcicietrecitekstu"/>
        <w:jc w:val="center"/>
        <w:rPr>
          <w:b/>
          <w:b/>
        </w:rPr>
      </w:pPr>
      <w:r>
        <w:rPr>
          <w:b/>
        </w:rPr>
      </w:r>
    </w:p>
    <w:p>
      <w:pPr>
        <w:pStyle w:val="Wcicietrecitekstu"/>
        <w:numPr>
          <w:ilvl w:val="0"/>
          <w:numId w:val="10"/>
        </w:numPr>
        <w:tabs>
          <w:tab w:val="left" w:pos="709" w:leader="none"/>
        </w:tabs>
        <w:jc w:val="both"/>
        <w:rPr>
          <w:b/>
          <w:b/>
        </w:rPr>
      </w:pPr>
      <w:r>
        <w:rPr/>
        <w:t xml:space="preserve">Wynagrodzenie ryczałtowe za realizację całego przedmiotu umowy ustala się </w:t>
        <w:br/>
        <w:t xml:space="preserve">w wysokości: </w:t>
      </w:r>
      <w:r>
        <w:rPr>
          <w:b/>
        </w:rPr>
        <w:t>……………………..</w:t>
      </w:r>
      <w:r>
        <w:rPr/>
        <w:t xml:space="preserve"> (łącznie z podatkiem VAT),</w:t>
      </w:r>
      <w:r>
        <w:rPr>
          <w:b/>
        </w:rPr>
        <w:t xml:space="preserve"> </w:t>
      </w:r>
      <w:r>
        <w:rPr/>
        <w:t>słownie złotych:</w:t>
      </w:r>
      <w:r>
        <w:rPr>
          <w:b/>
        </w:rPr>
        <w:t xml:space="preserve"> </w:t>
      </w:r>
    </w:p>
    <w:p>
      <w:pPr>
        <w:pStyle w:val="Wcicietrecitekstu"/>
        <w:tabs>
          <w:tab w:val="left" w:pos="709" w:leader="none"/>
        </w:tabs>
        <w:ind w:left="709" w:hanging="709"/>
        <w:rPr/>
      </w:pPr>
      <w:r>
        <w:rPr>
          <w:b/>
        </w:rPr>
        <w:t xml:space="preserve">            ………………………………………………………………………………………</w:t>
      </w:r>
      <w:r>
        <w:rPr/>
        <w:t>.</w:t>
      </w:r>
    </w:p>
    <w:p>
      <w:pPr>
        <w:pStyle w:val="Wcicietrecitekstu"/>
        <w:numPr>
          <w:ilvl w:val="0"/>
          <w:numId w:val="7"/>
        </w:numPr>
        <w:ind w:left="709" w:hanging="283"/>
        <w:jc w:val="both"/>
        <w:rPr/>
      </w:pPr>
      <w:r>
        <w:rPr/>
        <w:t xml:space="preserve">Określona w ust. 1 kwota wynagrodzenia ryczałtowego stanowi zapłatę za całość </w:t>
      </w:r>
    </w:p>
    <w:p>
      <w:pPr>
        <w:pStyle w:val="Wcicietrecitekstu"/>
        <w:ind w:left="567" w:hanging="0"/>
        <w:jc w:val="both"/>
        <w:rPr/>
      </w:pPr>
      <w:r>
        <w:rPr/>
        <w:t xml:space="preserve">   </w:t>
      </w:r>
      <w:r>
        <w:rPr/>
        <w:t>robót w celu osiągnięcia oczekiwanego przez Zamawiającego rezultatu. Różnice</w:t>
      </w:r>
    </w:p>
    <w:p>
      <w:pPr>
        <w:pStyle w:val="Wcicietrecitekstu"/>
        <w:ind w:left="567" w:hanging="0"/>
        <w:jc w:val="both"/>
        <w:rPr/>
      </w:pPr>
      <w:r>
        <w:rPr/>
        <w:t xml:space="preserve">   </w:t>
      </w:r>
      <w:r>
        <w:rPr/>
        <w:t xml:space="preserve">pomiędzy przyjętymi przez Wykonawcę w ofercie przetargowej ilościami, cenami </w:t>
      </w:r>
    </w:p>
    <w:p>
      <w:pPr>
        <w:pStyle w:val="Wcicietrecitekstu"/>
        <w:ind w:left="567" w:hanging="0"/>
        <w:jc w:val="both"/>
        <w:rPr/>
      </w:pPr>
      <w:r>
        <w:rPr/>
        <w:t xml:space="preserve">   </w:t>
      </w:r>
      <w:r>
        <w:rPr/>
        <w:t xml:space="preserve">i przewidywanymi   elementami, a faktycznymi ilościami, cenami i koniecznymi </w:t>
      </w:r>
    </w:p>
    <w:p>
      <w:pPr>
        <w:pStyle w:val="Wcicietrecitekstu"/>
        <w:ind w:left="567" w:hanging="0"/>
        <w:jc w:val="both"/>
        <w:rPr/>
      </w:pPr>
      <w:r>
        <w:rPr/>
        <w:t xml:space="preserve">  </w:t>
      </w:r>
      <w:r>
        <w:rPr/>
        <w:t xml:space="preserve">do wykonania elementami stanowią ryzyko Wykonawcy i obciążają   go w całości. </w:t>
      </w:r>
    </w:p>
    <w:p>
      <w:pPr>
        <w:pStyle w:val="Wcicietrecitekstu"/>
        <w:ind w:left="709" w:hanging="425"/>
        <w:jc w:val="both"/>
        <w:rPr/>
      </w:pPr>
      <w:r>
        <w:rPr/>
        <w:t xml:space="preserve">   </w:t>
      </w:r>
      <w:r>
        <w:rPr/>
        <w:t xml:space="preserve">3. Wynagrodzenie, o  którym mowa w ust.1 może  zostać  odpowiednio  zmienione </w:t>
      </w:r>
    </w:p>
    <w:p>
      <w:pPr>
        <w:pStyle w:val="Wcicietrecitekstu"/>
        <w:ind w:left="709" w:hanging="425"/>
        <w:jc w:val="both"/>
        <w:rPr/>
      </w:pPr>
      <w:r>
        <w:rPr/>
        <w:t xml:space="preserve">        </w:t>
      </w:r>
      <w:r>
        <w:rPr/>
        <w:t>w  przypadku zmiany stawek podatku od towarów i usług (VAT) na usługi budowlane</w:t>
      </w:r>
    </w:p>
    <w:p>
      <w:pPr>
        <w:pStyle w:val="Wcicietrecitekstu"/>
        <w:ind w:left="709" w:hanging="425"/>
        <w:jc w:val="both"/>
        <w:rPr/>
      </w:pPr>
      <w:r>
        <w:rPr/>
        <w:t xml:space="preserve">        </w:t>
      </w:r>
      <w:r>
        <w:rPr/>
        <w:t>i budowlano-montażowe.</w:t>
      </w:r>
    </w:p>
    <w:p>
      <w:pPr>
        <w:pStyle w:val="Wcicietrecitekstu"/>
        <w:numPr>
          <w:ilvl w:val="0"/>
          <w:numId w:val="8"/>
        </w:numPr>
        <w:ind w:left="709" w:hanging="283"/>
        <w:jc w:val="both"/>
        <w:rPr/>
      </w:pPr>
      <w:r>
        <w:rPr/>
        <w:t>Strony nie przewidują możliwości przekroczenia wartości umowy przez Wykonawcę,</w:t>
      </w:r>
    </w:p>
    <w:p>
      <w:pPr>
        <w:pStyle w:val="Wcicietrecitekstu"/>
        <w:ind w:left="709" w:hanging="0"/>
        <w:jc w:val="both"/>
        <w:rPr/>
      </w:pPr>
      <w:r>
        <w:rPr/>
        <w:t xml:space="preserve"> </w:t>
      </w:r>
      <w:r>
        <w:rPr/>
        <w:t>z zastrzeżeniem ust. 3, co wynika z istoty zamówienia i związanym z tym ryzykiem Wykonawcy.</w:t>
      </w:r>
    </w:p>
    <w:p>
      <w:pPr>
        <w:pStyle w:val="Wcicietrecitekstu"/>
        <w:numPr>
          <w:ilvl w:val="0"/>
          <w:numId w:val="8"/>
        </w:numPr>
        <w:ind w:left="709" w:hanging="360"/>
        <w:jc w:val="both"/>
        <w:rPr/>
      </w:pPr>
      <w:r>
        <w:rPr/>
        <w:t>Wykonawca nie może bez pisemnej zgody Zamawiającego, pod rygorem nieważności, przenieść wierzytelności, dokonać cesji, przekazu, sprzedaży oraz zastawienia jakiejkolwiek wierzytelności wynikającej z Umowy lub jakiejkolwiek jej części, korzyści z niego lub udziału w nim, na osoby trzecie.</w:t>
      </w:r>
    </w:p>
    <w:p>
      <w:pPr>
        <w:pStyle w:val="Wcicietrecitekstu"/>
        <w:numPr>
          <w:ilvl w:val="0"/>
          <w:numId w:val="8"/>
        </w:numPr>
        <w:ind w:left="709" w:hanging="360"/>
        <w:jc w:val="both"/>
        <w:rPr/>
      </w:pPr>
      <w:r>
        <w:rPr/>
        <w:t>Zgoda na dokonanie przelewu wierzytelności wynikającej z Umowy nie zostanie wyrażona dopóki Wykonawca nie przedstawi dowodu zaspokojenia roszczeń wszystkich podwykonawców, których wynagrodzenie byłoby regulowane ze środków objętych wierzytelnością będącą przedmiotem przelewu.</w:t>
      </w:r>
    </w:p>
    <w:p>
      <w:pPr>
        <w:pStyle w:val="Wcicietrecitekstu"/>
        <w:tabs>
          <w:tab w:val="left" w:pos="1276" w:leader="none"/>
        </w:tabs>
        <w:ind w:left="0" w:hanging="0"/>
        <w:rPr>
          <w:b/>
          <w:b/>
          <w:bCs/>
        </w:rPr>
      </w:pPr>
      <w:r>
        <w:rPr>
          <w:b/>
          <w:bCs/>
        </w:rPr>
      </w:r>
    </w:p>
    <w:p>
      <w:pPr>
        <w:pStyle w:val="Wcicietrecitekstu"/>
        <w:tabs>
          <w:tab w:val="left" w:pos="1276" w:leader="none"/>
        </w:tabs>
        <w:ind w:left="1134" w:hanging="567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Wcicietrecitekstu"/>
        <w:tabs>
          <w:tab w:val="left" w:pos="1276" w:leader="none"/>
        </w:tabs>
        <w:ind w:left="1134" w:hanging="567"/>
        <w:jc w:val="center"/>
        <w:rPr>
          <w:b/>
          <w:b/>
          <w:bCs/>
        </w:rPr>
      </w:pPr>
      <w:r>
        <w:rPr>
          <w:b/>
          <w:bCs/>
        </w:rPr>
        <w:t>ROZDZIAŁ VII. ROZLICZENIA</w:t>
      </w:r>
    </w:p>
    <w:p>
      <w:pPr>
        <w:pStyle w:val="Wcicietrecitekstu"/>
        <w:tabs>
          <w:tab w:val="left" w:pos="1276" w:leader="none"/>
        </w:tabs>
        <w:ind w:left="0" w:hanging="0"/>
        <w:rPr>
          <w:b/>
          <w:b/>
          <w:bCs/>
        </w:rPr>
      </w:pPr>
      <w:r>
        <w:rPr>
          <w:b/>
          <w:bCs/>
        </w:rPr>
        <w:t>Rozliczenia</w:t>
      </w:r>
    </w:p>
    <w:p>
      <w:pPr>
        <w:pStyle w:val="Wcicietrecitekstu"/>
        <w:tabs>
          <w:tab w:val="left" w:pos="1276" w:leader="none"/>
        </w:tabs>
        <w:ind w:left="0" w:hanging="0"/>
        <w:rPr/>
      </w:pPr>
      <w:r>
        <w:rPr/>
      </w:r>
    </w:p>
    <w:p>
      <w:pPr>
        <w:pStyle w:val="Wcicietrecitekstu"/>
        <w:tabs>
          <w:tab w:val="left" w:pos="567" w:leader="none"/>
        </w:tabs>
        <w:ind w:left="510" w:hanging="510"/>
        <w:jc w:val="center"/>
        <w:rPr/>
      </w:pPr>
      <w:r>
        <w:rPr>
          <w:b/>
        </w:rPr>
        <w:t>§26.</w:t>
      </w:r>
    </w:p>
    <w:p>
      <w:pPr>
        <w:pStyle w:val="Wcicietrecitekstu"/>
        <w:tabs>
          <w:tab w:val="left" w:pos="567" w:leader="none"/>
        </w:tabs>
        <w:ind w:left="510" w:hanging="510"/>
        <w:jc w:val="center"/>
        <w:rPr>
          <w:b/>
          <w:b/>
        </w:rPr>
      </w:pPr>
      <w:r>
        <w:rPr>
          <w:b/>
        </w:rPr>
      </w:r>
    </w:p>
    <w:p>
      <w:pPr>
        <w:pStyle w:val="Wcicietrecitekstu"/>
        <w:tabs>
          <w:tab w:val="left" w:pos="567" w:leader="none"/>
        </w:tabs>
        <w:ind w:left="510" w:hanging="510"/>
        <w:jc w:val="both"/>
        <w:rPr/>
      </w:pPr>
      <w:r>
        <w:rPr/>
        <w:t xml:space="preserve">Wynagrodzenie za wykonane roboty budowlane płatne będzie jednorazowo </w:t>
        <w:br/>
        <w:t>po zakończeniu robót i wystawieniu przez Wykonawcę faktury końcowej.</w:t>
      </w:r>
    </w:p>
    <w:p>
      <w:pPr>
        <w:pStyle w:val="Wcicietrecitekstu"/>
        <w:tabs>
          <w:tab w:val="left" w:pos="567" w:leader="none"/>
        </w:tabs>
        <w:ind w:left="510" w:hanging="510"/>
        <w:jc w:val="both"/>
        <w:rPr/>
      </w:pPr>
      <w:r>
        <w:rPr/>
      </w:r>
    </w:p>
    <w:p>
      <w:pPr>
        <w:pStyle w:val="Wcicietrecitekstu"/>
        <w:tabs>
          <w:tab w:val="left" w:pos="567" w:leader="none"/>
        </w:tabs>
        <w:ind w:left="567" w:hanging="567"/>
        <w:jc w:val="center"/>
        <w:rPr/>
      </w:pPr>
      <w:r>
        <w:rPr>
          <w:b/>
        </w:rPr>
        <w:t>§27.</w:t>
      </w:r>
    </w:p>
    <w:p>
      <w:pPr>
        <w:pStyle w:val="Wcicietrecitekstu"/>
        <w:tabs>
          <w:tab w:val="left" w:pos="567" w:leader="none"/>
        </w:tabs>
        <w:ind w:left="567" w:hanging="567"/>
        <w:jc w:val="center"/>
        <w:rPr>
          <w:b/>
          <w:b/>
        </w:rPr>
      </w:pPr>
      <w:r>
        <w:rPr>
          <w:b/>
        </w:rPr>
      </w:r>
    </w:p>
    <w:p>
      <w:pPr>
        <w:pStyle w:val="Wcicietrecitekstu"/>
        <w:tabs>
          <w:tab w:val="left" w:pos="567" w:leader="none"/>
        </w:tabs>
        <w:ind w:left="567" w:hanging="567"/>
        <w:jc w:val="both"/>
        <w:rPr/>
      </w:pPr>
      <w:r>
        <w:rPr/>
        <w:t xml:space="preserve"> </w:t>
      </w:r>
      <w:r>
        <w:rPr/>
        <w:t>Nie przewiduje się możliwości wystawienia przez Wykonawcę faktur częściowych.</w:t>
      </w:r>
    </w:p>
    <w:p>
      <w:pPr>
        <w:pStyle w:val="Wcicietrecitekstu"/>
        <w:tabs>
          <w:tab w:val="left" w:pos="687" w:leader="none"/>
        </w:tabs>
        <w:ind w:left="567" w:hanging="567"/>
        <w:jc w:val="center"/>
        <w:rPr/>
      </w:pPr>
      <w:r>
        <w:rPr/>
      </w:r>
    </w:p>
    <w:p>
      <w:pPr>
        <w:pStyle w:val="Wcicietrecitekstu"/>
        <w:tabs>
          <w:tab w:val="left" w:pos="687" w:leader="none"/>
        </w:tabs>
        <w:ind w:left="567" w:hanging="567"/>
        <w:jc w:val="center"/>
        <w:rPr>
          <w:b/>
          <w:b/>
        </w:rPr>
      </w:pPr>
      <w:r>
        <w:rPr>
          <w:b/>
        </w:rPr>
      </w:r>
    </w:p>
    <w:p>
      <w:pPr>
        <w:pStyle w:val="Wcicietrecitekstu"/>
        <w:tabs>
          <w:tab w:val="left" w:pos="687" w:leader="none"/>
        </w:tabs>
        <w:ind w:left="567" w:hanging="567"/>
        <w:jc w:val="center"/>
        <w:rPr/>
      </w:pPr>
      <w:r>
        <w:rPr>
          <w:b/>
        </w:rPr>
        <w:t>§28.</w:t>
      </w:r>
    </w:p>
    <w:p>
      <w:pPr>
        <w:pStyle w:val="Wcicietrecitekstu"/>
        <w:tabs>
          <w:tab w:val="left" w:pos="687" w:leader="none"/>
        </w:tabs>
        <w:ind w:left="567" w:hanging="567"/>
        <w:jc w:val="center"/>
        <w:rPr>
          <w:b/>
          <w:b/>
        </w:rPr>
      </w:pPr>
      <w:r>
        <w:rPr>
          <w:b/>
        </w:rPr>
      </w:r>
    </w:p>
    <w:p>
      <w:pPr>
        <w:pStyle w:val="Wcicietrecitekstu"/>
        <w:tabs>
          <w:tab w:val="left" w:pos="687" w:leader="none"/>
        </w:tabs>
        <w:ind w:left="567" w:hanging="567"/>
        <w:jc w:val="both"/>
        <w:rPr/>
      </w:pPr>
      <w:r>
        <w:rPr/>
        <w:t xml:space="preserve">Podstawą do wystawienia faktury i złożenia jej do Zamawiającego będzie protokół odbioru końcowego, sporządzony przez Zamawiającego, podpisany przez Wykonawcę. Ponadto do faktury Wykonawca dołączy uzupełniony wykaz efektów rzeczowych o ich wartości, jeśli taki został dostarczony przez  Zamawiającego Wykonawcy wraz z umową. </w:t>
      </w:r>
    </w:p>
    <w:p>
      <w:pPr>
        <w:pStyle w:val="Wcicietrecitekstu"/>
        <w:tabs>
          <w:tab w:val="left" w:pos="567" w:leader="none"/>
        </w:tabs>
        <w:ind w:left="510" w:hanging="510"/>
        <w:jc w:val="center"/>
        <w:rPr>
          <w:b/>
          <w:b/>
        </w:rPr>
      </w:pPr>
      <w:r>
        <w:rPr>
          <w:b/>
        </w:rPr>
      </w:r>
    </w:p>
    <w:p>
      <w:pPr>
        <w:pStyle w:val="Wcicietrecitekstu"/>
        <w:tabs>
          <w:tab w:val="left" w:pos="567" w:leader="none"/>
        </w:tabs>
        <w:ind w:left="510" w:hanging="510"/>
        <w:jc w:val="center"/>
        <w:rPr/>
      </w:pPr>
      <w:r>
        <w:rPr>
          <w:b/>
        </w:rPr>
        <w:t>§29.</w:t>
      </w:r>
    </w:p>
    <w:p>
      <w:pPr>
        <w:pStyle w:val="Wcicietrecitekstu"/>
        <w:tabs>
          <w:tab w:val="left" w:pos="567" w:leader="none"/>
        </w:tabs>
        <w:ind w:left="510" w:hanging="510"/>
        <w:jc w:val="center"/>
        <w:rPr>
          <w:b/>
          <w:b/>
        </w:rPr>
      </w:pPr>
      <w:r>
        <w:rPr>
          <w:b/>
        </w:rPr>
      </w:r>
    </w:p>
    <w:p>
      <w:pPr>
        <w:pStyle w:val="Wcicietrecitekstu"/>
        <w:tabs>
          <w:tab w:val="left" w:pos="567" w:leader="none"/>
        </w:tabs>
        <w:ind w:left="510" w:hanging="510"/>
        <w:jc w:val="both"/>
        <w:rPr/>
      </w:pPr>
      <w:r>
        <w:rPr/>
        <w:t xml:space="preserve">Należności Wykonawcy będą płatne przelewem na konto Wykonawcy wskazane na fakturze.   </w:t>
      </w:r>
    </w:p>
    <w:p>
      <w:pPr>
        <w:pStyle w:val="Wcicietrecitekstu"/>
        <w:tabs>
          <w:tab w:val="left" w:pos="644" w:leader="none"/>
        </w:tabs>
        <w:ind w:left="654" w:hanging="370"/>
        <w:jc w:val="both"/>
        <w:rPr/>
      </w:pPr>
      <w:r>
        <w:rPr/>
      </w:r>
    </w:p>
    <w:p>
      <w:pPr>
        <w:pStyle w:val="Wcicietrecitekstu"/>
        <w:tabs>
          <w:tab w:val="left" w:pos="567" w:leader="none"/>
        </w:tabs>
        <w:ind w:left="567" w:hanging="567"/>
        <w:jc w:val="center"/>
        <w:rPr/>
      </w:pPr>
      <w:r>
        <w:rPr>
          <w:b/>
        </w:rPr>
        <w:t>§30</w:t>
      </w:r>
      <w:r>
        <w:rPr/>
        <w:t xml:space="preserve">. </w:t>
      </w:r>
    </w:p>
    <w:p>
      <w:pPr>
        <w:pStyle w:val="Wcicietrecitekstu"/>
        <w:tabs>
          <w:tab w:val="left" w:pos="567" w:leader="none"/>
        </w:tabs>
        <w:ind w:left="567" w:hanging="567"/>
        <w:jc w:val="center"/>
        <w:rPr/>
      </w:pPr>
      <w:r>
        <w:rPr/>
      </w:r>
    </w:p>
    <w:p>
      <w:pPr>
        <w:pStyle w:val="Wcicietrecitekstu"/>
        <w:tabs>
          <w:tab w:val="left" w:pos="567" w:leader="none"/>
        </w:tabs>
        <w:ind w:left="567" w:hanging="567"/>
        <w:rPr/>
      </w:pPr>
      <w:r>
        <w:rPr/>
        <w:t xml:space="preserve">         </w:t>
      </w:r>
      <w:r>
        <w:rPr/>
        <w:t>1.   Należność Wykonawcy będzie płatna z rachunku Zamawiającego. Za datę zapłaty     uznaje się dzień obciążenia rachunku Zamawiającego.</w:t>
      </w:r>
    </w:p>
    <w:p>
      <w:pPr>
        <w:pStyle w:val="Wcicietrecitekstu"/>
        <w:tabs>
          <w:tab w:val="left" w:pos="567" w:leader="none"/>
        </w:tabs>
        <w:jc w:val="both"/>
        <w:rPr/>
      </w:pPr>
      <w:r>
        <w:rPr/>
        <w:t>2.  Zapłata wynagrodzenia należnego Wykonawcy nastąpi w terminie 30 dni od daty doręczenia Zamawiającemu prawidłowo sporządzonej faktury, wystawionej na podstawie protokołu odbioru końcowego albo na podstawie rozliczenia, sporządzonego po odstąpieniu od umowy lub powierzeniu poprawienia robót i ich dokończenia osobie trzeciej.</w:t>
      </w:r>
    </w:p>
    <w:p>
      <w:pPr>
        <w:pStyle w:val="Wcicietrecitekstu"/>
        <w:tabs>
          <w:tab w:val="left" w:pos="567" w:leader="none"/>
        </w:tabs>
        <w:ind w:left="0" w:hanging="0"/>
        <w:jc w:val="both"/>
        <w:rPr/>
      </w:pPr>
      <w:r>
        <w:rPr/>
      </w:r>
    </w:p>
    <w:p>
      <w:pPr>
        <w:pStyle w:val="Wcicietrecitekstu"/>
        <w:tabs>
          <w:tab w:val="left" w:pos="567" w:leader="none"/>
        </w:tabs>
        <w:ind w:left="0" w:hanging="0"/>
        <w:jc w:val="both"/>
        <w:rPr/>
      </w:pPr>
      <w:r>
        <w:rPr/>
      </w:r>
    </w:p>
    <w:p>
      <w:pPr>
        <w:pStyle w:val="Wcicietrecitekstu"/>
        <w:tabs>
          <w:tab w:val="left" w:pos="1276" w:leader="none"/>
          <w:tab w:val="left" w:pos="1560" w:leader="none"/>
        </w:tabs>
        <w:spacing w:before="120" w:after="120"/>
        <w:ind w:left="1134" w:hanging="567"/>
        <w:jc w:val="center"/>
        <w:rPr>
          <w:b/>
          <w:b/>
          <w:bCs/>
        </w:rPr>
      </w:pPr>
      <w:r>
        <w:rPr>
          <w:b/>
          <w:bCs/>
        </w:rPr>
        <w:t>ROZDZIAŁ VIII. RYZYKO WYKONAWCY</w:t>
      </w:r>
    </w:p>
    <w:p>
      <w:pPr>
        <w:pStyle w:val="Wcicietrecitekstu"/>
        <w:tabs>
          <w:tab w:val="left" w:pos="567" w:leader="none"/>
        </w:tabs>
        <w:ind w:left="510" w:hanging="510"/>
        <w:jc w:val="center"/>
        <w:rPr/>
      </w:pPr>
      <w:r>
        <w:rPr>
          <w:b/>
        </w:rPr>
        <w:t>§31.</w:t>
      </w:r>
    </w:p>
    <w:p>
      <w:pPr>
        <w:pStyle w:val="Wcicietrecitekstu"/>
        <w:tabs>
          <w:tab w:val="left" w:pos="567" w:leader="none"/>
        </w:tabs>
        <w:ind w:left="510" w:hanging="510"/>
        <w:jc w:val="center"/>
        <w:rPr>
          <w:b/>
          <w:b/>
        </w:rPr>
      </w:pPr>
      <w:r>
        <w:rPr>
          <w:b/>
        </w:rPr>
      </w:r>
    </w:p>
    <w:p>
      <w:pPr>
        <w:pStyle w:val="Wcicietrecitekstu"/>
        <w:tabs>
          <w:tab w:val="left" w:pos="567" w:leader="none"/>
        </w:tabs>
        <w:ind w:left="510" w:hanging="510"/>
        <w:jc w:val="both"/>
        <w:rPr/>
      </w:pPr>
      <w:r>
        <w:rPr/>
        <w:t xml:space="preserve"> </w:t>
      </w:r>
      <w:r>
        <w:rPr/>
        <w:t>Za wykonanie robót zgodnie z umową i oddanie ich Zamawiającemu w terminie umownym odpowiada Wykonawca.</w:t>
      </w:r>
    </w:p>
    <w:p>
      <w:pPr>
        <w:pStyle w:val="Wcicietrecitekstu"/>
        <w:tabs>
          <w:tab w:val="left" w:pos="545" w:leader="none"/>
        </w:tabs>
        <w:ind w:left="510" w:hanging="510"/>
        <w:jc w:val="both"/>
        <w:rPr/>
      </w:pPr>
      <w:r>
        <w:rPr/>
      </w:r>
    </w:p>
    <w:p>
      <w:pPr>
        <w:pStyle w:val="Wcicietrecitekstu"/>
        <w:tabs>
          <w:tab w:val="left" w:pos="567" w:leader="none"/>
        </w:tabs>
        <w:ind w:left="510" w:hanging="510"/>
        <w:jc w:val="center"/>
        <w:rPr/>
      </w:pPr>
      <w:r>
        <w:rPr>
          <w:b/>
        </w:rPr>
        <w:t>§32.</w:t>
      </w:r>
    </w:p>
    <w:p>
      <w:pPr>
        <w:pStyle w:val="Wcicietrecitekstu"/>
        <w:tabs>
          <w:tab w:val="left" w:pos="567" w:leader="none"/>
        </w:tabs>
        <w:ind w:left="510" w:hanging="510"/>
        <w:jc w:val="center"/>
        <w:rPr>
          <w:b/>
          <w:b/>
        </w:rPr>
      </w:pPr>
      <w:r>
        <w:rPr>
          <w:b/>
        </w:rPr>
      </w:r>
    </w:p>
    <w:p>
      <w:pPr>
        <w:pStyle w:val="Wcicietrecitekstu"/>
        <w:tabs>
          <w:tab w:val="left" w:pos="567" w:leader="none"/>
        </w:tabs>
        <w:ind w:left="510" w:hanging="510"/>
        <w:jc w:val="both"/>
        <w:rPr/>
      </w:pPr>
      <w:r>
        <w:rPr/>
        <w:t>Wykonawca ponosi odpowiedzialność za szkodę wynikłą wskutek zaniechania zawiadomienia Zamawiającego o zauważonych wadach w dokumentacji.</w:t>
      </w:r>
    </w:p>
    <w:p>
      <w:pPr>
        <w:pStyle w:val="Wcicietrecitekstu"/>
        <w:tabs>
          <w:tab w:val="left" w:pos="545" w:leader="none"/>
        </w:tabs>
        <w:ind w:left="510" w:hanging="510"/>
        <w:jc w:val="both"/>
        <w:rPr/>
      </w:pPr>
      <w:r>
        <w:rPr/>
      </w:r>
    </w:p>
    <w:p>
      <w:pPr>
        <w:pStyle w:val="Wcicietrecitekstu"/>
        <w:tabs>
          <w:tab w:val="left" w:pos="567" w:leader="none"/>
        </w:tabs>
        <w:ind w:left="510" w:hanging="510"/>
        <w:jc w:val="center"/>
        <w:rPr/>
      </w:pPr>
      <w:r>
        <w:rPr>
          <w:b/>
        </w:rPr>
        <w:t>§33</w:t>
      </w:r>
      <w:r>
        <w:rPr/>
        <w:t>.</w:t>
      </w:r>
    </w:p>
    <w:p>
      <w:pPr>
        <w:pStyle w:val="Wcicietrecitekstu"/>
        <w:tabs>
          <w:tab w:val="left" w:pos="567" w:leader="none"/>
        </w:tabs>
        <w:ind w:left="510" w:hanging="510"/>
        <w:jc w:val="center"/>
        <w:rPr/>
      </w:pPr>
      <w:r>
        <w:rPr/>
      </w:r>
    </w:p>
    <w:p>
      <w:pPr>
        <w:pStyle w:val="Wcicietrecitekstu"/>
        <w:tabs>
          <w:tab w:val="left" w:pos="567" w:leader="none"/>
        </w:tabs>
        <w:ind w:left="510" w:hanging="510"/>
        <w:jc w:val="both"/>
        <w:rPr/>
      </w:pPr>
      <w:r>
        <w:rPr/>
        <w:t xml:space="preserve"> </w:t>
      </w:r>
      <w:r>
        <w:rPr/>
        <w:t xml:space="preserve">Wykonawca ponosi odpowiedzialność za szkody i straty spowodowane przez niego </w:t>
        <w:br/>
        <w:t xml:space="preserve">lub podwykonawców przy wypełnianiu zobowiązań umownych. </w:t>
      </w:r>
    </w:p>
    <w:p>
      <w:pPr>
        <w:pStyle w:val="Wcicietrecitekstu"/>
        <w:tabs>
          <w:tab w:val="left" w:pos="545" w:leader="none"/>
        </w:tabs>
        <w:ind w:left="510" w:hanging="510"/>
        <w:jc w:val="both"/>
        <w:rPr/>
      </w:pPr>
      <w:r>
        <w:rPr/>
      </w:r>
    </w:p>
    <w:p>
      <w:pPr>
        <w:pStyle w:val="Wcicietrecitekstu"/>
        <w:tabs>
          <w:tab w:val="left" w:pos="567" w:leader="none"/>
        </w:tabs>
        <w:ind w:left="510" w:hanging="510"/>
        <w:jc w:val="center"/>
        <w:rPr/>
      </w:pPr>
      <w:r>
        <w:rPr>
          <w:b/>
        </w:rPr>
        <w:t>§34</w:t>
      </w:r>
      <w:r>
        <w:rPr/>
        <w:t>.</w:t>
      </w:r>
    </w:p>
    <w:p>
      <w:pPr>
        <w:pStyle w:val="Wcicietrecitekstu"/>
        <w:tabs>
          <w:tab w:val="left" w:pos="567" w:leader="none"/>
        </w:tabs>
        <w:ind w:left="510" w:hanging="510"/>
        <w:jc w:val="center"/>
        <w:rPr/>
      </w:pPr>
      <w:r>
        <w:rPr/>
      </w:r>
    </w:p>
    <w:p>
      <w:pPr>
        <w:pStyle w:val="Wcicietrecitekstu"/>
        <w:tabs>
          <w:tab w:val="left" w:pos="567" w:leader="none"/>
        </w:tabs>
        <w:ind w:left="510" w:hanging="510"/>
        <w:jc w:val="both"/>
        <w:rPr/>
      </w:pPr>
      <w:r>
        <w:rPr/>
        <w:t xml:space="preserve"> </w:t>
      </w:r>
      <w:r>
        <w:rPr/>
        <w:t>Wykonawca ponosi odpowiedzialność również za szkody i straty spowodowane  przez niego przy usuwaniu wad ………………………………….. od dnia odbioru.</w:t>
      </w:r>
    </w:p>
    <w:p>
      <w:pPr>
        <w:pStyle w:val="Wcicietrecitekstu"/>
        <w:tabs>
          <w:tab w:val="left" w:pos="1276" w:leader="none"/>
          <w:tab w:val="left" w:pos="1560" w:leader="none"/>
        </w:tabs>
        <w:ind w:left="0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Wcicietrecitekstu"/>
        <w:tabs>
          <w:tab w:val="left" w:pos="1276" w:leader="none"/>
          <w:tab w:val="left" w:pos="1560" w:leader="none"/>
        </w:tabs>
        <w:jc w:val="center"/>
        <w:rPr>
          <w:b/>
          <w:b/>
          <w:bCs/>
        </w:rPr>
      </w:pPr>
      <w:r>
        <w:rPr>
          <w:b/>
          <w:bCs/>
        </w:rPr>
        <w:t>ROZDZIAŁ IX. POSTANOWIENIA KOŃCOWE</w:t>
      </w:r>
    </w:p>
    <w:p>
      <w:pPr>
        <w:pStyle w:val="Wcicietrecitekstu"/>
        <w:tabs>
          <w:tab w:val="left" w:pos="1276" w:leader="none"/>
          <w:tab w:val="left" w:pos="1560" w:leader="none"/>
        </w:tabs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Wcicietrecitekstu"/>
        <w:ind w:left="510" w:hanging="510"/>
        <w:jc w:val="center"/>
        <w:rPr/>
      </w:pPr>
      <w:r>
        <w:rPr>
          <w:b/>
        </w:rPr>
        <w:t>§35.</w:t>
      </w:r>
    </w:p>
    <w:p>
      <w:pPr>
        <w:pStyle w:val="Wcicietrecitekstu"/>
        <w:ind w:left="510" w:hanging="510"/>
        <w:jc w:val="center"/>
        <w:rPr>
          <w:b/>
          <w:b/>
        </w:rPr>
      </w:pPr>
      <w:r>
        <w:rPr>
          <w:b/>
        </w:rPr>
      </w:r>
    </w:p>
    <w:p>
      <w:pPr>
        <w:pStyle w:val="Wcicietrecitekstu"/>
        <w:ind w:left="510" w:hanging="510"/>
        <w:jc w:val="both"/>
        <w:rPr/>
      </w:pPr>
      <w:r>
        <w:rPr/>
        <w:t xml:space="preserve"> </w:t>
      </w:r>
      <w:r>
        <w:rPr/>
        <w:t>W przypadku powstania sporu związanego z wykonaniem niniejszej umowy, strony zobowiązują się do podjęcia kroków zmierzających do polubownego załatwienia sprawy, a w przypadku nie osiągnięcia porozumienia sprawę poddają pod rozstrzygnięcie sądu właściwego dla siedziby Zamawiającego.</w:t>
      </w:r>
    </w:p>
    <w:p>
      <w:pPr>
        <w:pStyle w:val="Wcicietrecitekstu"/>
        <w:tabs>
          <w:tab w:val="left" w:pos="1276" w:leader="none"/>
          <w:tab w:val="left" w:pos="1560" w:leader="none"/>
        </w:tabs>
        <w:ind w:left="510" w:hanging="510"/>
        <w:jc w:val="both"/>
        <w:rPr/>
      </w:pPr>
      <w:r>
        <w:rPr/>
      </w:r>
    </w:p>
    <w:p>
      <w:pPr>
        <w:pStyle w:val="Wcicietrecitekstu"/>
        <w:ind w:left="510" w:hanging="510"/>
        <w:jc w:val="center"/>
        <w:rPr/>
      </w:pPr>
      <w:r>
        <w:rPr>
          <w:b/>
        </w:rPr>
        <w:t>§36</w:t>
      </w:r>
      <w:r>
        <w:rPr/>
        <w:t>.</w:t>
      </w:r>
    </w:p>
    <w:p>
      <w:pPr>
        <w:pStyle w:val="Wcicietrecitekstu"/>
        <w:ind w:left="510" w:hanging="510"/>
        <w:jc w:val="center"/>
        <w:rPr/>
      </w:pPr>
      <w:r>
        <w:rPr/>
      </w:r>
    </w:p>
    <w:p>
      <w:pPr>
        <w:pStyle w:val="Wcicietrecitekstu"/>
        <w:ind w:left="510" w:hanging="510"/>
        <w:jc w:val="both"/>
        <w:rPr/>
      </w:pPr>
      <w:r>
        <w:rPr/>
        <w:t>Wszelkie zmiany i uzupełnienia treści umowy wymagają pod rygorem nieważności sporządzenia aneksu do umowy i podpisania go przez obie strony.</w:t>
      </w:r>
    </w:p>
    <w:p>
      <w:pPr>
        <w:pStyle w:val="Wcicietrecitekstu"/>
        <w:ind w:left="510" w:hanging="510"/>
        <w:jc w:val="both"/>
        <w:rPr/>
      </w:pPr>
      <w:r>
        <w:rPr/>
      </w:r>
    </w:p>
    <w:p>
      <w:pPr>
        <w:pStyle w:val="Wcicietrecitekstu"/>
        <w:ind w:left="510" w:hanging="510"/>
        <w:jc w:val="center"/>
        <w:rPr/>
      </w:pPr>
      <w:r>
        <w:rPr>
          <w:b/>
        </w:rPr>
        <w:t>§37.</w:t>
      </w:r>
    </w:p>
    <w:p>
      <w:pPr>
        <w:pStyle w:val="Wcicietrecitekstu"/>
        <w:ind w:left="510" w:hanging="510"/>
        <w:jc w:val="center"/>
        <w:rPr>
          <w:b/>
          <w:b/>
        </w:rPr>
      </w:pPr>
      <w:r>
        <w:rPr>
          <w:b/>
        </w:rPr>
      </w:r>
    </w:p>
    <w:p>
      <w:pPr>
        <w:pStyle w:val="Wcicietrecitekstu"/>
        <w:ind w:left="510" w:hanging="510"/>
        <w:jc w:val="both"/>
        <w:rPr/>
      </w:pPr>
      <w:r>
        <w:rPr/>
        <w:t xml:space="preserve"> </w:t>
      </w:r>
      <w:r>
        <w:rPr/>
        <w:t xml:space="preserve">Umowa niniejsza została sporządzona w 2 jednobrzmiących egzemplarzach, </w:t>
        <w:br/>
        <w:t>po 1 egzemplarzu dla każdej ze stron.</w:t>
      </w:r>
    </w:p>
    <w:p>
      <w:pPr>
        <w:pStyle w:val="Wcicietrecitekstu"/>
        <w:tabs>
          <w:tab w:val="left" w:pos="1276" w:leader="none"/>
          <w:tab w:val="left" w:pos="1560" w:leader="none"/>
        </w:tabs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Wcicietrecitekstu"/>
        <w:tabs>
          <w:tab w:val="left" w:pos="1276" w:leader="none"/>
          <w:tab w:val="left" w:pos="1560" w:leader="none"/>
        </w:tabs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Wcicietrecitekstu"/>
        <w:tabs>
          <w:tab w:val="left" w:pos="993" w:leader="none"/>
        </w:tabs>
        <w:ind w:left="0" w:hanging="0"/>
        <w:jc w:val="center"/>
        <w:rPr/>
      </w:pPr>
      <w:r>
        <w:rPr>
          <w:b/>
          <w:bCs/>
        </w:rPr>
        <w:t>ZAMAWIAJĄCY</w:t>
        <w:tab/>
        <w:tab/>
        <w:tab/>
        <w:tab/>
        <w:tab/>
        <w:tab/>
        <w:t>WYKONAWCA</w:t>
      </w:r>
    </w:p>
    <w:sectPr>
      <w:footerReference w:type="default" r:id="rId2"/>
      <w:type w:val="nextPage"/>
      <w:pgSz w:w="11906" w:h="16838"/>
      <w:pgMar w:left="1417" w:right="1417" w:header="0" w:top="1418" w:footer="708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 Narrow">
    <w:charset w:val="ee"/>
    <w:family w:val="roman"/>
    <w:pitch w:val="variable"/>
  </w:font>
  <w:font w:name="Courier New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>
        <w:sz w:val="16"/>
        <w:szCs w:val="16"/>
      </w:rPr>
      <w:t xml:space="preserve">Strona </w:t>
    </w:r>
    <w:r>
      <w:rPr>
        <w:b/>
        <w:bCs/>
        <w:sz w:val="16"/>
        <w:szCs w:val="16"/>
      </w:rPr>
      <w:fldChar w:fldCharType="begin"/>
    </w:r>
    <w:r>
      <w:rPr>
        <w:sz w:val="16"/>
        <w:b/>
        <w:szCs w:val="16"/>
        <w:bCs/>
      </w:rPr>
      <w:instrText> PAGE </w:instrText>
    </w:r>
    <w:r>
      <w:rPr>
        <w:sz w:val="16"/>
        <w:b/>
        <w:szCs w:val="16"/>
        <w:bCs/>
      </w:rPr>
      <w:fldChar w:fldCharType="separate"/>
    </w:r>
    <w:r>
      <w:rPr>
        <w:sz w:val="16"/>
        <w:b/>
        <w:szCs w:val="16"/>
        <w:bCs/>
      </w:rPr>
      <w:t>5</w:t>
    </w:r>
    <w:r>
      <w:rPr>
        <w:sz w:val="16"/>
        <w:b/>
        <w:szCs w:val="16"/>
        <w:bCs/>
      </w:rPr>
      <w:fldChar w:fldCharType="end"/>
    </w:r>
    <w:r>
      <w:rPr>
        <w:sz w:val="16"/>
        <w:szCs w:val="16"/>
      </w:rPr>
      <w:t xml:space="preserve"> z </w:t>
    </w:r>
    <w:r>
      <w:rPr>
        <w:b/>
        <w:bCs/>
        <w:sz w:val="16"/>
        <w:szCs w:val="16"/>
      </w:rPr>
      <w:fldChar w:fldCharType="begin"/>
    </w:r>
    <w:r>
      <w:rPr>
        <w:sz w:val="16"/>
        <w:b/>
        <w:szCs w:val="16"/>
        <w:bCs/>
      </w:rPr>
      <w:instrText> NUMPAGES </w:instrText>
    </w:r>
    <w:r>
      <w:rPr>
        <w:sz w:val="16"/>
        <w:b/>
        <w:szCs w:val="16"/>
        <w:bCs/>
      </w:rPr>
      <w:fldChar w:fldCharType="separate"/>
    </w:r>
    <w:r>
      <w:rPr>
        <w:sz w:val="16"/>
        <w:b/>
        <w:szCs w:val="16"/>
        <w:bCs/>
      </w:rPr>
      <w:t>8</w:t>
    </w:r>
    <w:r>
      <w:rPr>
        <w:sz w:val="16"/>
        <w:b/>
        <w:szCs w:val="16"/>
        <w:bCs/>
      </w:rPr>
      <w:fldChar w:fldCharType="end"/>
    </w:r>
  </w:p>
  <w:p>
    <w:pPr>
      <w:pStyle w:val="Stopka"/>
      <w:rPr>
        <w:sz w:val="16"/>
        <w:szCs w:val="16"/>
      </w:rPr>
    </w:pPr>
    <w:r>
      <w:rPr>
        <w:sz w:val="16"/>
        <w:szCs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"/>
      <w:lvlJc w:val="left"/>
      <w:pPr>
        <w:tabs>
          <w:tab w:val="num" w:pos="1212"/>
        </w:tabs>
        <w:ind w:left="1212" w:hanging="360"/>
      </w:pPr>
      <w:rPr>
        <w:rFonts w:ascii="Symbol" w:hAnsi="Symbol" w:cs="Symbol" w:hint="default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2204"/>
        </w:tabs>
        <w:ind w:left="2204" w:hanging="360"/>
      </w:pPr>
    </w:lvl>
    <w:lvl w:ilvl="1">
      <w:start w:val="16"/>
      <w:numFmt w:val="decimal"/>
      <w:lvlText w:val="%2."/>
      <w:lvlJc w:val="left"/>
      <w:pPr>
        <w:ind w:left="-207" w:hanging="360"/>
      </w:pPr>
    </w:lvl>
    <w:lvl w:ilvl="2">
      <w:start w:val="1"/>
      <w:numFmt w:val="lowerRoman"/>
      <w:lvlText w:val="%3."/>
      <w:lvlJc w:val="right"/>
      <w:pPr>
        <w:tabs>
          <w:tab w:val="num" w:pos="513"/>
        </w:tabs>
        <w:ind w:left="513" w:hanging="180"/>
      </w:pPr>
    </w:lvl>
    <w:lvl w:ilvl="3">
      <w:start w:val="1"/>
      <w:numFmt w:val="decimal"/>
      <w:lvlText w:val="%4."/>
      <w:lvlJc w:val="left"/>
      <w:pPr>
        <w:tabs>
          <w:tab w:val="num" w:pos="1233"/>
        </w:tabs>
        <w:ind w:left="1233" w:hanging="360"/>
      </w:pPr>
    </w:lvl>
    <w:lvl w:ilvl="4">
      <w:start w:val="1"/>
      <w:numFmt w:val="lowerLetter"/>
      <w:lvlText w:val="%5."/>
      <w:lvlJc w:val="left"/>
      <w:pPr>
        <w:tabs>
          <w:tab w:val="num" w:pos="1953"/>
        </w:tabs>
        <w:ind w:left="1953" w:hanging="360"/>
      </w:pPr>
    </w:lvl>
    <w:lvl w:ilvl="5">
      <w:start w:val="1"/>
      <w:numFmt w:val="lowerRoman"/>
      <w:lvlText w:val="%6."/>
      <w:lvlJc w:val="right"/>
      <w:pPr>
        <w:tabs>
          <w:tab w:val="num" w:pos="2673"/>
        </w:tabs>
        <w:ind w:left="2673" w:hanging="180"/>
      </w:pPr>
    </w:lvl>
    <w:lvl w:ilvl="6">
      <w:start w:val="1"/>
      <w:numFmt w:val="decimal"/>
      <w:lvlText w:val="%7."/>
      <w:lvlJc w:val="left"/>
      <w:pPr>
        <w:tabs>
          <w:tab w:val="num" w:pos="3393"/>
        </w:tabs>
        <w:ind w:left="3393" w:hanging="360"/>
      </w:pPr>
    </w:lvl>
    <w:lvl w:ilvl="7">
      <w:start w:val="1"/>
      <w:numFmt w:val="lowerLetter"/>
      <w:lvlText w:val="%8."/>
      <w:lvlJc w:val="left"/>
      <w:pPr>
        <w:tabs>
          <w:tab w:val="num" w:pos="4113"/>
        </w:tabs>
        <w:ind w:left="4113" w:hanging="360"/>
      </w:pPr>
    </w:lvl>
    <w:lvl w:ilvl="8">
      <w:start w:val="1"/>
      <w:numFmt w:val="lowerRoman"/>
      <w:lvlText w:val="%9."/>
      <w:lvlJc w:val="right"/>
      <w:pPr>
        <w:tabs>
          <w:tab w:val="num" w:pos="4833"/>
        </w:tabs>
        <w:ind w:left="4833" w:hanging="180"/>
      </w:p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1724"/>
        </w:tabs>
        <w:ind w:left="172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lvl w:ilvl="0">
      <w:start w:val="2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lvl w:ilvl="0">
      <w:start w:val="4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decimal"/>
      <w:lvlText w:val="%1."/>
      <w:lvlJc w:val="left"/>
      <w:pPr>
        <w:ind w:left="4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6c3e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Nagwek1">
    <w:name w:val="Heading 1"/>
    <w:basedOn w:val="Normal"/>
    <w:link w:val="Nagwek1Znak"/>
    <w:uiPriority w:val="99"/>
    <w:qFormat/>
    <w:rsid w:val="00c22abc"/>
    <w:pPr>
      <w:keepNext w:val="true"/>
      <w:jc w:val="center"/>
      <w:outlineLvl w:val="0"/>
    </w:pPr>
    <w:rPr>
      <w:b/>
      <w:i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link w:val="Nagwek1"/>
    <w:uiPriority w:val="99"/>
    <w:qFormat/>
    <w:rsid w:val="00c22abc"/>
    <w:rPr>
      <w:rFonts w:ascii="Times New Roman" w:hAnsi="Times New Roman" w:eastAsia="Times New Roman" w:cs="Times New Roman"/>
      <w:b/>
      <w:i/>
      <w:sz w:val="32"/>
      <w:szCs w:val="20"/>
      <w:lang w:eastAsia="pl-PL"/>
    </w:rPr>
  </w:style>
  <w:style w:type="character" w:styleId="TytuZnak" w:customStyle="1">
    <w:name w:val="Tytuł Znak"/>
    <w:link w:val="Tytu"/>
    <w:qFormat/>
    <w:rsid w:val="00c22abc"/>
    <w:rPr>
      <w:rFonts w:ascii="Arial Narrow" w:hAnsi="Arial Narrow" w:eastAsia="Times New Roman" w:cs="Times New Roman"/>
      <w:sz w:val="24"/>
      <w:szCs w:val="20"/>
      <w:lang w:eastAsia="pl-PL"/>
    </w:rPr>
  </w:style>
  <w:style w:type="character" w:styleId="TekstpodstawowywcityZnak" w:customStyle="1">
    <w:name w:val="Tekst podstawowy wcięty Znak"/>
    <w:link w:val="Tekstpodstawowywcity"/>
    <w:uiPriority w:val="99"/>
    <w:qFormat/>
    <w:rsid w:val="00ca6c3e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Pagenumber">
    <w:name w:val="page number"/>
    <w:basedOn w:val="DefaultParagraphFont"/>
    <w:uiPriority w:val="99"/>
    <w:semiHidden/>
    <w:unhideWhenUsed/>
    <w:qFormat/>
    <w:rsid w:val="00ca6c3e"/>
    <w:rPr/>
  </w:style>
  <w:style w:type="character" w:styleId="TekstprzypisukocowegoZnak" w:customStyle="1">
    <w:name w:val="Tekst przypisu końcowego Znak"/>
    <w:link w:val="Tekstprzypisukocowego"/>
    <w:uiPriority w:val="99"/>
    <w:semiHidden/>
    <w:qFormat/>
    <w:rsid w:val="008d1dea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sid w:val="008d1dea"/>
    <w:rPr>
      <w:vertAlign w:val="superscript"/>
    </w:rPr>
  </w:style>
  <w:style w:type="character" w:styleId="HTMLwstpniesformatowanyZnak" w:customStyle="1">
    <w:name w:val="HTML - wstępnie sformatowany Znak"/>
    <w:link w:val="HTML-wstpniesformatowany"/>
    <w:uiPriority w:val="99"/>
    <w:semiHidden/>
    <w:qFormat/>
    <w:rsid w:val="00745a5f"/>
    <w:rPr>
      <w:rFonts w:ascii="Courier New" w:hAnsi="Courier New" w:eastAsia="Times New Roman" w:cs="Courier New"/>
    </w:rPr>
  </w:style>
  <w:style w:type="character" w:styleId="TekstdymkaZnak" w:customStyle="1">
    <w:name w:val="Tekst dymka Znak"/>
    <w:link w:val="Tekstdymka"/>
    <w:uiPriority w:val="99"/>
    <w:semiHidden/>
    <w:qFormat/>
    <w:rsid w:val="00073f26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912c48"/>
    <w:rPr>
      <w:sz w:val="16"/>
      <w:szCs w:val="16"/>
    </w:rPr>
  </w:style>
  <w:style w:type="character" w:styleId="TekstkomentarzaZnak" w:customStyle="1">
    <w:name w:val="Tekst komentarza Znak"/>
    <w:link w:val="Tekstkomentarza"/>
    <w:uiPriority w:val="99"/>
    <w:semiHidden/>
    <w:qFormat/>
    <w:rsid w:val="00912c48"/>
    <w:rPr>
      <w:rFonts w:ascii="Times New Roman" w:hAnsi="Times New Roman" w:eastAsia="Times New Roman"/>
    </w:rPr>
  </w:style>
  <w:style w:type="character" w:styleId="TematkomentarzaZnak" w:customStyle="1">
    <w:name w:val="Temat komentarza Znak"/>
    <w:link w:val="Tematkomentarza"/>
    <w:uiPriority w:val="99"/>
    <w:semiHidden/>
    <w:qFormat/>
    <w:rsid w:val="00912c48"/>
    <w:rPr>
      <w:rFonts w:ascii="Times New Roman" w:hAnsi="Times New Roman" w:eastAsia="Times New Roman"/>
      <w:b/>
      <w:bCs/>
    </w:rPr>
  </w:style>
  <w:style w:type="character" w:styleId="NagwekZnak" w:customStyle="1">
    <w:name w:val="Nagłówek Znak"/>
    <w:link w:val="Nagwek"/>
    <w:uiPriority w:val="99"/>
    <w:qFormat/>
    <w:rsid w:val="00223bfa"/>
    <w:rPr>
      <w:rFonts w:ascii="Times New Roman" w:hAnsi="Times New Roman" w:eastAsia="Times New Roman"/>
    </w:rPr>
  </w:style>
  <w:style w:type="character" w:styleId="StopkaZnak" w:customStyle="1">
    <w:name w:val="Stopka Znak"/>
    <w:link w:val="Stopka"/>
    <w:uiPriority w:val="99"/>
    <w:qFormat/>
    <w:rsid w:val="00223bfa"/>
    <w:rPr>
      <w:rFonts w:ascii="Times New Roman" w:hAnsi="Times New Roman" w:eastAsia="Times New Roman"/>
    </w:rPr>
  </w:style>
  <w:style w:type="character" w:styleId="ListLabel1">
    <w:name w:val="ListLabel 1"/>
    <w:qFormat/>
    <w:rPr>
      <w:color w:val="auto"/>
    </w:rPr>
  </w:style>
  <w:style w:type="character" w:styleId="ListLabel2">
    <w:name w:val="ListLabel 2"/>
    <w:qFormat/>
    <w:rPr>
      <w:color w:val="auto"/>
    </w:rPr>
  </w:style>
  <w:style w:type="character" w:styleId="ListLabel3">
    <w:name w:val="ListLabel 3"/>
    <w:qFormat/>
    <w:rPr>
      <w:color w:val="auto"/>
    </w:rPr>
  </w:style>
  <w:style w:type="character" w:styleId="ListLabel4">
    <w:name w:val="ListLabel 4"/>
    <w:qFormat/>
    <w:rPr>
      <w:color w:val="auto"/>
    </w:rPr>
  </w:style>
  <w:style w:type="character" w:styleId="ListLabel5">
    <w:name w:val="ListLabel 5"/>
    <w:qFormat/>
    <w:rPr>
      <w:b w:val="false"/>
      <w:bCs w:val="false"/>
    </w:rPr>
  </w:style>
  <w:style w:type="character" w:styleId="ListLabel6">
    <w:name w:val="ListLabel 6"/>
    <w:qFormat/>
    <w:rPr>
      <w:b w:val="false"/>
      <w:bCs w:val="false"/>
    </w:rPr>
  </w:style>
  <w:style w:type="character" w:styleId="ListLabel7">
    <w:name w:val="ListLabel 7"/>
    <w:qFormat/>
    <w:rPr>
      <w:b w:val="false"/>
      <w:bCs w:val="false"/>
    </w:rPr>
  </w:style>
  <w:style w:type="character" w:styleId="ListLabel8">
    <w:name w:val="ListLabel 8"/>
    <w:qFormat/>
    <w:rPr>
      <w:rFonts w:cs="Times New Roman"/>
      <w:sz w:val="24"/>
      <w:szCs w:val="24"/>
    </w:rPr>
  </w:style>
  <w:style w:type="character" w:styleId="ListLabel9">
    <w:name w:val="ListLabel 9"/>
    <w:qFormat/>
    <w:rPr>
      <w:rFonts w:cs="Times New Roman"/>
      <w:b w:val="false"/>
      <w:bCs w:val="false"/>
      <w:i w:val="false"/>
      <w:sz w:val="24"/>
    </w:rPr>
  </w:style>
  <w:style w:type="character" w:styleId="ListLabel10">
    <w:name w:val="ListLabel 10"/>
    <w:qFormat/>
    <w:rPr>
      <w:rFonts w:cs="Times New Roman"/>
      <w:b w:val="false"/>
      <w:i w:val="false"/>
      <w:sz w:val="24"/>
    </w:rPr>
  </w:style>
  <w:style w:type="character" w:styleId="ListLabel11">
    <w:name w:val="ListLabel 11"/>
    <w:qFormat/>
    <w:rPr>
      <w:rFonts w:cs="Times New Roman"/>
      <w:b w:val="false"/>
      <w:i w:val="false"/>
      <w:sz w:val="24"/>
    </w:rPr>
  </w:style>
  <w:style w:type="character" w:styleId="ListLabel12">
    <w:name w:val="ListLabel 12"/>
    <w:qFormat/>
    <w:rPr>
      <w:b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color w:val="auto"/>
    </w:rPr>
  </w:style>
  <w:style w:type="character" w:styleId="ListLabel15">
    <w:name w:val="ListLabel 15"/>
    <w:qFormat/>
    <w:rPr>
      <w:color w:val="auto"/>
    </w:rPr>
  </w:style>
  <w:style w:type="character" w:styleId="ListLabel16">
    <w:name w:val="ListLabel 16"/>
    <w:qFormat/>
    <w:rPr>
      <w:b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color w:val="auto"/>
    </w:rPr>
  </w:style>
  <w:style w:type="character" w:styleId="ListLabel19">
    <w:name w:val="ListLabel 19"/>
    <w:qFormat/>
    <w:rPr>
      <w:color w:val="auto"/>
    </w:rPr>
  </w:style>
  <w:style w:type="character" w:styleId="ListLabel20">
    <w:name w:val="ListLabel 20"/>
    <w:qFormat/>
    <w:rPr>
      <w:b/>
    </w:rPr>
  </w:style>
  <w:style w:type="character" w:styleId="ListLabel21">
    <w:name w:val="ListLabel 21"/>
    <w:qFormat/>
    <w:rPr>
      <w:rFonts w:cs="Symbol"/>
    </w:rPr>
  </w:style>
  <w:style w:type="character" w:styleId="ListLabel22">
    <w:name w:val="ListLabel 22"/>
    <w:qFormat/>
    <w:rPr>
      <w:color w:val="auto"/>
    </w:rPr>
  </w:style>
  <w:style w:type="character" w:styleId="ListLabel23">
    <w:name w:val="ListLabel 23"/>
    <w:qFormat/>
    <w:rPr>
      <w:color w:val="auto"/>
    </w:rPr>
  </w:style>
  <w:style w:type="character" w:styleId="ListLabel24">
    <w:name w:val="ListLabel 24"/>
    <w:qFormat/>
    <w:rPr>
      <w:b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Tytu">
    <w:name w:val="Title"/>
    <w:basedOn w:val="Normal"/>
    <w:link w:val="TytuZnak"/>
    <w:qFormat/>
    <w:rsid w:val="00c22abc"/>
    <w:pPr>
      <w:jc w:val="center"/>
    </w:pPr>
    <w:rPr>
      <w:rFonts w:ascii="Arial Narrow" w:hAnsi="Arial Narrow"/>
      <w:sz w:val="24"/>
    </w:rPr>
  </w:style>
  <w:style w:type="paragraph" w:styleId="Wcicietrecitekstu">
    <w:name w:val="Body Text Indent"/>
    <w:basedOn w:val="Normal"/>
    <w:link w:val="TekstpodstawowywcityZnak"/>
    <w:uiPriority w:val="99"/>
    <w:unhideWhenUsed/>
    <w:rsid w:val="00ca6c3e"/>
    <w:pPr>
      <w:ind w:left="993" w:hanging="426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a6c3e"/>
    <w:pPr>
      <w:spacing w:before="0" w:after="0"/>
      <w:ind w:left="720" w:hanging="0"/>
      <w:contextualSpacing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8d1dea"/>
    <w:pPr/>
    <w:rPr/>
  </w:style>
  <w:style w:type="paragraph" w:styleId="HTMLPreformatted">
    <w:name w:val="HTML Preformatted"/>
    <w:basedOn w:val="Normal"/>
    <w:link w:val="HTML-wstpniesformatowanyZnak"/>
    <w:uiPriority w:val="99"/>
    <w:semiHidden/>
    <w:unhideWhenUsed/>
    <w:qFormat/>
    <w:rsid w:val="00745a5f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73f26"/>
    <w:pPr/>
    <w:rPr>
      <w:rFonts w:ascii="Tahoma" w:hAnsi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912c48"/>
    <w:pPr/>
    <w:rPr/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912c48"/>
    <w:pPr/>
    <w:rPr>
      <w:b/>
      <w:bCs/>
    </w:rPr>
  </w:style>
  <w:style w:type="paragraph" w:styleId="Gwka">
    <w:name w:val="Header"/>
    <w:basedOn w:val="Normal"/>
    <w:link w:val="NagwekZnak"/>
    <w:uiPriority w:val="99"/>
    <w:unhideWhenUsed/>
    <w:rsid w:val="00223bfa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223bfa"/>
    <w:pPr>
      <w:tabs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322C94-F1D9-419F-97E8-055C7765B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LibreOffice/6.0.5.2$Windows_x86 LibreOffice_project/54c8cbb85f300ac59db32fe8a675ff7683cd5a16</Application>
  <Pages>8</Pages>
  <Words>1842</Words>
  <Characters>11951</Characters>
  <CharactersWithSpaces>13986</CharactersWithSpaces>
  <Paragraphs>161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2019-05-02T08:13:00Z</dcterms:created>
  <dc:creator>dthomas</dc:creator>
  <dc:description/>
  <dc:language>pl-PL</dc:language>
  <cp:lastModifiedBy/>
  <cp:lastPrinted>2014-12-19T10:55:00Z</cp:lastPrinted>
  <dcterms:modified xsi:type="dcterms:W3CDTF">2019-09-04T10:07:28Z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