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438150</wp:posOffset>
                </wp:positionH>
                <wp:positionV relativeFrom="paragraph">
                  <wp:posOffset>2288540</wp:posOffset>
                </wp:positionV>
                <wp:extent cx="5334000" cy="1133475"/>
                <wp:effectExtent l="0" t="0" r="0" b="952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EB5AD8" w:rsidRDefault="00313E78" w:rsidP="00EB5AD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– (tekst jednolity Dz. U. z 2017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1579)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530FC1" w:rsidRDefault="00530FC1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337C0" w:rsidRPr="00EB5AD8" w:rsidRDefault="000920DB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Style w:val="FontStyle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Wykonanie </w:t>
                            </w:r>
                            <w:r w:rsidR="00EB5AD8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podziału nieruchomości </w:t>
                            </w: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na rzecz</w:t>
                            </w:r>
                            <w:r w:rsidR="009C2E27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pt;margin-top:180.2pt;width:420pt;height:89.2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QCXrwIAAKoFAAAOAAAAZHJzL2Uyb0RvYy54bWysVO1umzAU/T9p72D5P+WjJAFUUiUhTJO6&#10;D6ndAzhggjWwme0EumrvvmsT0rTTpGkbP9C1fX3uxzm+N7dD26AjlYoJnmL/ysOI8kKUjO9T/OUh&#10;dyKMlCa8JI3gNMWPVOHb5ds3N32X0EDUoimpRADCVdJ3Ka617hLXVUVNW6KuREc5HFZCtkTDUu7d&#10;UpIe0NvGDTxv7vZClp0UBVUKdrPxEC8tflXRQn+qKkU1alIMuWn7l/a/M393eUOSvSRdzYpTGuQv&#10;smgJ4xD0DJURTdBBsl+gWlZIoUSlrwrRuqKqWEFtDVCN772q5r4mHbW1QHNUd26T+n+wxcfjZ4lY&#10;meIAI05aoOiBDhqtxYAi052+Uwk43XfgpgfYBpZtpaq7E8VXhbjY1ITv6UpK0deUlJCdb266F1dH&#10;HGVAdv0HUUIYctDCAg2VbE3roBkI0IGlxzMzJpUCNmfX16HnwVEBZ74Pq8XMxiDJdL2TSr+jokXG&#10;SLEE6i08Od4pbdIhyeRionGRs6ax9Df8xQY4jjsQHK6aM5OGZfMp9uJttI1CJwzmWyf0ssxZ5ZvQ&#10;mef+YpZdZ5tN5v8wcf0wqVlZUm7CTMrywz9j7qTxURNnbSnRsNLAmZSU3O82jURHAsrO7XdqyIWb&#10;+zIN2wSo5VVJfhB66yB28nm0cMI8nDnxwoscz4/X8dwL4zDLX5Z0xzj995JQn+J4FsxGNf22NqDd&#10;MD8yeFEbSVqmYXY0rE1xdHYiidHglpeWWk1YM9oXrTDpP7cC6J6Itoo1Ih3lqofdAChGxjtRPoJ2&#10;pQBlgQph4IFRC/kdox6GR4rVtwORFKPmPQf9m0kzGXIydpNBeAFXU6wxGs2NHifSoZNsXwPy+MK4&#10;WMEbqZhV73MWp5cFA8EWcRpeZuJcrq3X84hd/gQAAP//AwBQSwMEFAAGAAgAAAAhAPH3gjHfAAAA&#10;CgEAAA8AAABkcnMvZG93bnJldi54bWxMj8FOwzAQRO9I/IO1SNyoDYWoCdlUFYITEiINB45OvE2i&#10;xusQu234e9xTOc7OaPZNvp7tII40+d4xwv1CgSBunOm5Rfiq3u5WIHzQbPTgmBB+ycO6uL7KdWbc&#10;iUs6bkMrYgn7TCN0IYyZlL7pyGq/cCNx9HZusjpEObXSTPoUy+0gH5RKpNU9xw+dHumlo2a/PViE&#10;zTeXr/3PR/1Z7sq+qlLF78ke8fZm3jyDCDSHSxjO+BEdishUuwMbLwaEJI1TAsIyUY8gYiBV50uN&#10;8LRcpSCLXP6fUPwBAAD//wMAUEsBAi0AFAAGAAgAAAAhALaDOJL+AAAA4QEAABMAAAAAAAAAAAAA&#10;AAAAAAAAAFtDb250ZW50X1R5cGVzXS54bWxQSwECLQAUAAYACAAAACEAOP0h/9YAAACUAQAACwAA&#10;AAAAAAAAAAAAAAAvAQAAX3JlbHMvLnJlbHNQSwECLQAUAAYACAAAACEAN/kAl68CAACqBQAADgAA&#10;AAAAAAAAAAAAAAAuAgAAZHJzL2Uyb0RvYy54bWxQSwECLQAUAAYACAAAACEA8feCMd8AAAAKAQAA&#10;DwAAAAAAAAAAAAAAAAAJBQAAZHJzL2Rvd25yZXYueG1sUEsFBgAAAAAEAAQA8wAAABUGAAAAAA==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EB5AD8" w:rsidRDefault="00313E78" w:rsidP="00EB5AD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– (tekst jednolity Dz. U. z 2017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1579)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530FC1" w:rsidRDefault="00530FC1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F337C0" w:rsidRPr="00EB5AD8" w:rsidRDefault="000920DB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Style w:val="FontStyle4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Wykonanie </w:t>
                      </w:r>
                      <w:r w:rsidR="00EB5AD8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podziału nieruchomości </w:t>
                      </w: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na rzecz</w:t>
                      </w:r>
                      <w:r w:rsidR="009C2E27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EB5AD8">
                              <w:rPr>
                                <w:rStyle w:val="FontStyle39"/>
                              </w:rPr>
                              <w:t>rzez Zamawiającego: IPM-G.271.3.2019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EB5AD8">
                        <w:rPr>
                          <w:rStyle w:val="FontStyle39"/>
                        </w:rPr>
                        <w:t>rzez Zamawiającego: IPM-G.271.3.2019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EB5AD8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 xml:space="preserve"> Damian Szpak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EB5AD8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 xml:space="preserve"> Damian Szpak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16A24" w:rsidRPr="00AD0015" w:rsidRDefault="00E16A24" w:rsidP="00517551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 xml:space="preserve">1. </w:t>
      </w:r>
      <w:r w:rsidR="00517551" w:rsidRPr="00AD0015">
        <w:rPr>
          <w:rFonts w:ascii="Century Gothic" w:hAnsi="Century Gothic"/>
          <w:b/>
          <w:sz w:val="20"/>
          <w:szCs w:val="20"/>
        </w:rPr>
        <w:tab/>
      </w:r>
      <w:r w:rsidR="00517551" w:rsidRPr="00AD0015">
        <w:rPr>
          <w:rFonts w:ascii="Century Gothic" w:hAnsi="Century Gothic"/>
          <w:sz w:val="20"/>
          <w:szCs w:val="20"/>
        </w:rPr>
        <w:t xml:space="preserve">Wykonanie </w:t>
      </w:r>
      <w:r w:rsidR="00EB5AD8">
        <w:rPr>
          <w:rFonts w:ascii="Century Gothic" w:hAnsi="Century Gothic"/>
          <w:sz w:val="20"/>
          <w:szCs w:val="20"/>
        </w:rPr>
        <w:t>opracowania</w:t>
      </w:r>
      <w:r w:rsidRPr="00AD0015">
        <w:rPr>
          <w:rFonts w:ascii="Century Gothic" w:hAnsi="Century Gothic"/>
          <w:sz w:val="20"/>
          <w:szCs w:val="20"/>
        </w:rPr>
        <w:t xml:space="preserve"> geodezyjnego dot</w:t>
      </w:r>
      <w:r w:rsidR="00EB5AD8">
        <w:rPr>
          <w:rFonts w:ascii="Century Gothic" w:hAnsi="Century Gothic"/>
          <w:sz w:val="20"/>
          <w:szCs w:val="20"/>
        </w:rPr>
        <w:t>yczącego podziału nieruchomości położonych</w:t>
      </w:r>
      <w:r w:rsidRPr="00AD0015">
        <w:rPr>
          <w:rFonts w:ascii="Century Gothic" w:hAnsi="Century Gothic"/>
          <w:sz w:val="20"/>
          <w:szCs w:val="20"/>
        </w:rPr>
        <w:t xml:space="preserve"> w miejscowośc</w:t>
      </w:r>
      <w:r w:rsidR="00FA5F6C" w:rsidRPr="00AD0015">
        <w:rPr>
          <w:rFonts w:ascii="Century Gothic" w:hAnsi="Century Gothic"/>
          <w:sz w:val="20"/>
          <w:szCs w:val="20"/>
        </w:rPr>
        <w:t xml:space="preserve">i </w:t>
      </w:r>
      <w:r w:rsidR="000920DB">
        <w:rPr>
          <w:rFonts w:ascii="Century Gothic" w:hAnsi="Century Gothic"/>
          <w:sz w:val="20"/>
          <w:szCs w:val="20"/>
        </w:rPr>
        <w:t>Raków, obręb 0018</w:t>
      </w:r>
      <w:r w:rsidR="00F91C09">
        <w:rPr>
          <w:rFonts w:ascii="Century Gothic" w:hAnsi="Century Gothic"/>
          <w:sz w:val="20"/>
          <w:szCs w:val="20"/>
        </w:rPr>
        <w:t>,</w:t>
      </w:r>
      <w:r w:rsidR="00EB5AD8">
        <w:rPr>
          <w:rFonts w:ascii="Century Gothic" w:hAnsi="Century Gothic"/>
          <w:sz w:val="20"/>
          <w:szCs w:val="20"/>
        </w:rPr>
        <w:t xml:space="preserve"> oznaczonych</w:t>
      </w:r>
      <w:r w:rsidRPr="00AD0015">
        <w:rPr>
          <w:rFonts w:ascii="Century Gothic" w:hAnsi="Century Gothic"/>
          <w:sz w:val="20"/>
          <w:szCs w:val="20"/>
        </w:rPr>
        <w:t xml:space="preserve"> w ewidencji</w:t>
      </w:r>
      <w:r w:rsidR="00FA5F6C" w:rsidRPr="00AD0015">
        <w:rPr>
          <w:rFonts w:ascii="Century Gothic" w:hAnsi="Century Gothic"/>
          <w:sz w:val="20"/>
          <w:szCs w:val="20"/>
        </w:rPr>
        <w:t xml:space="preserve"> gruntów i budynków </w:t>
      </w:r>
      <w:r w:rsidR="00530FC1">
        <w:rPr>
          <w:rFonts w:ascii="Century Gothic" w:hAnsi="Century Gothic"/>
          <w:sz w:val="20"/>
          <w:szCs w:val="20"/>
        </w:rPr>
        <w:t xml:space="preserve">jako działki </w:t>
      </w:r>
      <w:r w:rsidR="000920DB">
        <w:rPr>
          <w:rFonts w:ascii="Century Gothic" w:hAnsi="Century Gothic"/>
          <w:sz w:val="20"/>
          <w:szCs w:val="20"/>
        </w:rPr>
        <w:t xml:space="preserve">nr </w:t>
      </w:r>
      <w:r w:rsidR="00530FC1">
        <w:rPr>
          <w:rFonts w:ascii="Century Gothic" w:hAnsi="Century Gothic"/>
          <w:sz w:val="20"/>
          <w:szCs w:val="20"/>
        </w:rPr>
        <w:t>1012, 1013, 1014/2, 1015/2</w:t>
      </w:r>
      <w:r w:rsidRPr="00AD0015">
        <w:rPr>
          <w:rFonts w:ascii="Century Gothic" w:hAnsi="Century Gothic"/>
          <w:sz w:val="20"/>
          <w:szCs w:val="20"/>
        </w:rPr>
        <w:t xml:space="preserve">, </w:t>
      </w:r>
      <w:r w:rsidR="00FA5F6C" w:rsidRPr="00AD0015">
        <w:rPr>
          <w:rFonts w:ascii="Century Gothic" w:hAnsi="Century Gothic"/>
          <w:b/>
          <w:sz w:val="20"/>
          <w:szCs w:val="20"/>
        </w:rPr>
        <w:t>w celu wydzielenia dział</w:t>
      </w:r>
      <w:r w:rsidR="00530FC1">
        <w:rPr>
          <w:rFonts w:ascii="Century Gothic" w:hAnsi="Century Gothic"/>
          <w:b/>
          <w:sz w:val="20"/>
          <w:szCs w:val="20"/>
        </w:rPr>
        <w:t xml:space="preserve">ek pod budowę drogi łączącej ul. Łagowską z ul. Sosnową. </w:t>
      </w:r>
    </w:p>
    <w:p w:rsidR="002701D7" w:rsidRPr="00AD0015" w:rsidRDefault="00E16A24" w:rsidP="00517551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b/>
          <w:bCs/>
          <w:sz w:val="20"/>
          <w:szCs w:val="20"/>
        </w:rPr>
        <w:t xml:space="preserve">1.1 </w:t>
      </w:r>
      <w:r w:rsidR="00517551" w:rsidRPr="00AD0015">
        <w:rPr>
          <w:rFonts w:ascii="Century Gothic" w:hAnsi="Century Gothic"/>
          <w:b/>
          <w:bCs/>
          <w:sz w:val="20"/>
          <w:szCs w:val="20"/>
        </w:rPr>
        <w:tab/>
      </w:r>
      <w:r w:rsidRPr="00AD0015">
        <w:rPr>
          <w:rFonts w:ascii="Century Gothic" w:hAnsi="Century Gothic"/>
          <w:sz w:val="20"/>
          <w:szCs w:val="20"/>
        </w:rPr>
        <w:t>Przedmiot zamówienia obejmuje:</w:t>
      </w:r>
    </w:p>
    <w:p w:rsidR="00FA5F6C" w:rsidRPr="00AD0015" w:rsidRDefault="002701D7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- </w:t>
      </w:r>
      <w:r w:rsidR="00E16A24" w:rsidRPr="00AD0015">
        <w:rPr>
          <w:rFonts w:ascii="Century Gothic" w:hAnsi="Century Gothic"/>
          <w:sz w:val="20"/>
          <w:szCs w:val="20"/>
        </w:rPr>
        <w:t>sporządzenie wstępnego projektu podziału nieruchomości pod kątem zgodności proponowanego podziału z ustaleniami planu miejscowego</w:t>
      </w:r>
      <w:r w:rsidR="00AC474C">
        <w:rPr>
          <w:rFonts w:ascii="Century Gothic" w:hAnsi="Century Gothic"/>
          <w:sz w:val="20"/>
          <w:szCs w:val="20"/>
        </w:rPr>
        <w:t xml:space="preserve"> w liczbie 20 egzemplarzy</w:t>
      </w:r>
      <w:r w:rsidR="00EB5AD8">
        <w:rPr>
          <w:rFonts w:ascii="Century Gothic" w:hAnsi="Century Gothic"/>
          <w:sz w:val="20"/>
          <w:szCs w:val="20"/>
        </w:rPr>
        <w:t>.</w:t>
      </w:r>
    </w:p>
    <w:p w:rsidR="00E16A24" w:rsidRPr="00AD0015" w:rsidRDefault="00FA5F6C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- </w:t>
      </w:r>
      <w:r w:rsidR="00E16A24" w:rsidRPr="00AD0015">
        <w:rPr>
          <w:rFonts w:ascii="Century Gothic" w:hAnsi="Century Gothic"/>
          <w:sz w:val="20"/>
          <w:szCs w:val="20"/>
        </w:rPr>
        <w:t>opracowanie kompletnej dokumentacji geodezyjnej z projektem podziału nieruchomości, przyjętej do państwowego zasobu geodezyjnego i kartograficznego</w:t>
      </w:r>
      <w:r w:rsidR="00530FC1">
        <w:rPr>
          <w:rFonts w:ascii="Century Gothic" w:hAnsi="Century Gothic"/>
          <w:sz w:val="20"/>
          <w:szCs w:val="20"/>
        </w:rPr>
        <w:t xml:space="preserve"> (dla Zamawiającego w liczbie</w:t>
      </w:r>
      <w:r w:rsidR="00E16A24" w:rsidRPr="00AD0015">
        <w:rPr>
          <w:rFonts w:ascii="Century Gothic" w:hAnsi="Century Gothic"/>
          <w:sz w:val="20"/>
          <w:szCs w:val="20"/>
        </w:rPr>
        <w:t xml:space="preserve"> </w:t>
      </w:r>
      <w:r w:rsidR="00B95D27">
        <w:rPr>
          <w:rFonts w:ascii="Century Gothic" w:hAnsi="Century Gothic"/>
          <w:sz w:val="20"/>
          <w:szCs w:val="20"/>
        </w:rPr>
        <w:t>20</w:t>
      </w:r>
      <w:r w:rsidR="00E16A24" w:rsidRPr="00AD0015">
        <w:rPr>
          <w:rFonts w:ascii="Century Gothic" w:hAnsi="Century Gothic"/>
          <w:sz w:val="20"/>
          <w:szCs w:val="20"/>
        </w:rPr>
        <w:t xml:space="preserve"> egzemplarzy map z projektem podziału i wykazów zmian danych ewidencyjnych);</w:t>
      </w:r>
    </w:p>
    <w:p w:rsidR="00E16A24" w:rsidRPr="00AD0015" w:rsidRDefault="00E16A24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- dokonanie stabilizacji na gruncie punktów granicznych </w:t>
      </w:r>
      <w:r w:rsidR="00AC474C">
        <w:rPr>
          <w:rFonts w:ascii="Century Gothic" w:hAnsi="Century Gothic"/>
          <w:sz w:val="20"/>
          <w:szCs w:val="20"/>
        </w:rPr>
        <w:t>powstałych w wyniku podziału</w:t>
      </w:r>
      <w:r w:rsidRPr="00AD001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AD0015">
        <w:rPr>
          <w:rFonts w:ascii="Century Gothic" w:hAnsi="Century Gothic"/>
          <w:sz w:val="20"/>
          <w:szCs w:val="20"/>
        </w:rPr>
        <w:t>granicznikami</w:t>
      </w:r>
      <w:proofErr w:type="spellEnd"/>
      <w:r w:rsidRPr="00AD0015">
        <w:rPr>
          <w:rFonts w:ascii="Century Gothic" w:hAnsi="Century Gothic"/>
          <w:sz w:val="20"/>
          <w:szCs w:val="20"/>
        </w:rPr>
        <w:t xml:space="preserve"> betonowymi wraz ze sporządzeniem protokołu zgodnie z § 15 pkt 1 rozporządzenia w sprawie sposobu i trybu dokonywania podziałów nieruchomości oraz okazania granic i punktów na gruncie w obecności pracownika </w:t>
      </w:r>
      <w:r w:rsidR="00FA5F6C" w:rsidRPr="00AD0015">
        <w:rPr>
          <w:rFonts w:ascii="Century Gothic" w:hAnsi="Century Gothic"/>
          <w:sz w:val="20"/>
          <w:szCs w:val="20"/>
        </w:rPr>
        <w:t>Referatu Inwestycji, Gospodarki Przestrzennej i Mienia Komunalnego Urzędu Gminy Raków.</w:t>
      </w:r>
    </w:p>
    <w:p w:rsidR="00FA5F6C" w:rsidRPr="00AD0015" w:rsidRDefault="00FA5F6C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- przygotowanie wniosków o ujawnienie podziału nieruchomości w ewidencji gruntów oraz w księdze wieczystej</w:t>
      </w:r>
    </w:p>
    <w:p w:rsidR="00B978FD" w:rsidRPr="00AD0015" w:rsidRDefault="00B978FD" w:rsidP="00B978F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Podziału należy dokonać zgodnie z:</w:t>
      </w:r>
    </w:p>
    <w:p w:rsidR="00B978FD" w:rsidRPr="00AD0015" w:rsidRDefault="00B978FD" w:rsidP="00B978FD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- Koncepcją podziału nieruchomości – </w:t>
      </w:r>
      <w:r w:rsidRPr="00AD0015">
        <w:rPr>
          <w:rFonts w:ascii="Century Gothic" w:hAnsi="Century Gothic"/>
          <w:b/>
          <w:sz w:val="20"/>
          <w:szCs w:val="20"/>
        </w:rPr>
        <w:t>załącznik nr 1</w:t>
      </w:r>
    </w:p>
    <w:p w:rsidR="00B978FD" w:rsidRPr="00AD0015" w:rsidRDefault="00B978FD" w:rsidP="00B978FD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 w:cs="Arial"/>
          <w:sz w:val="20"/>
          <w:szCs w:val="20"/>
        </w:rPr>
        <w:t>- Z</w:t>
      </w:r>
      <w:r w:rsidRPr="00AD0015">
        <w:rPr>
          <w:rFonts w:ascii="Century Gothic" w:hAnsi="Century Gothic"/>
          <w:sz w:val="20"/>
          <w:szCs w:val="20"/>
        </w:rPr>
        <w:t>mianą nr 3 Miejscowego Planu Zagospodarowa</w:t>
      </w:r>
      <w:r>
        <w:rPr>
          <w:rFonts w:ascii="Century Gothic" w:hAnsi="Century Gothic"/>
          <w:sz w:val="20"/>
          <w:szCs w:val="20"/>
        </w:rPr>
        <w:t>nia Przestrzennego Gminy Raków</w:t>
      </w:r>
    </w:p>
    <w:p w:rsidR="00B978FD" w:rsidRDefault="00B978FD" w:rsidP="00B978FD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- Art. 92-100 ustawy z dnia 21 sierpnia 1997 r. o gospodarce nieruchomościam</w:t>
      </w:r>
      <w:r>
        <w:rPr>
          <w:rFonts w:ascii="Century Gothic" w:hAnsi="Century Gothic"/>
          <w:sz w:val="20"/>
          <w:szCs w:val="20"/>
        </w:rPr>
        <w:t>i (tekst jednolity Dz. U. z 2018 r. poz. 2204</w:t>
      </w:r>
      <w:bookmarkStart w:id="0" w:name="_GoBack"/>
      <w:bookmarkEnd w:id="0"/>
      <w:r w:rsidRPr="00AD0015">
        <w:rPr>
          <w:rFonts w:ascii="Century Gothic" w:hAnsi="Century Gothic"/>
          <w:sz w:val="20"/>
          <w:szCs w:val="20"/>
        </w:rPr>
        <w:t xml:space="preserve"> ze zm.) oraz rozporządzeniem Rady Ministrów z dnia 7 grudnia 2004 r. w sprawie sposobu i trybu dokonywania podziałów nieruchomości (Dz. U. z 2004 r. Nr 268, poz. 2663).</w:t>
      </w:r>
    </w:p>
    <w:p w:rsidR="00B978FD" w:rsidRPr="00B978FD" w:rsidRDefault="00B978FD" w:rsidP="0051755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B978FD">
        <w:rPr>
          <w:rFonts w:ascii="Century Gothic" w:hAnsi="Century Gothic"/>
          <w:sz w:val="20"/>
          <w:szCs w:val="20"/>
        </w:rPr>
        <w:t xml:space="preserve">Gmina Raków zastrzega sobie możliwość zmiany przebiegu projektowanych granic </w:t>
      </w:r>
      <w:proofErr w:type="spellStart"/>
      <w:r w:rsidRPr="00B978FD">
        <w:rPr>
          <w:rFonts w:ascii="Century Gothic" w:hAnsi="Century Gothic"/>
          <w:sz w:val="20"/>
          <w:szCs w:val="20"/>
        </w:rPr>
        <w:t>nowowydzielanych</w:t>
      </w:r>
      <w:proofErr w:type="spellEnd"/>
      <w:r w:rsidRPr="00B978FD">
        <w:rPr>
          <w:rFonts w:ascii="Century Gothic" w:hAnsi="Century Gothic"/>
          <w:sz w:val="20"/>
          <w:szCs w:val="20"/>
        </w:rPr>
        <w:t xml:space="preserve"> działek w trakcie realizacji przedmiotu zamówienia.</w:t>
      </w:r>
    </w:p>
    <w:p w:rsidR="00B978FD" w:rsidRPr="00AD0015" w:rsidRDefault="00B978FD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</w:p>
    <w:p w:rsidR="002701D7" w:rsidRPr="00AD0015" w:rsidRDefault="002701D7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b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125920" w:rsidRDefault="00E16A24" w:rsidP="00AC474C">
      <w:pPr>
        <w:pStyle w:val="Akapitzlist"/>
        <w:spacing w:before="100" w:beforeAutospacing="1" w:after="100" w:afterAutospacing="1"/>
        <w:ind w:left="0"/>
        <w:jc w:val="both"/>
        <w:rPr>
          <w:rFonts w:ascii="Century Gothic" w:hAnsi="Century Gothic"/>
          <w:sz w:val="20"/>
          <w:szCs w:val="20"/>
        </w:rPr>
      </w:pPr>
      <w:r w:rsidRPr="00125920">
        <w:rPr>
          <w:rFonts w:ascii="Century Gothic" w:hAnsi="Century Gothic"/>
          <w:sz w:val="20"/>
          <w:szCs w:val="20"/>
        </w:rPr>
        <w:t xml:space="preserve">Prace określone </w:t>
      </w:r>
      <w:r w:rsidR="00AC474C">
        <w:rPr>
          <w:rFonts w:ascii="Century Gothic" w:hAnsi="Century Gothic"/>
          <w:sz w:val="20"/>
          <w:szCs w:val="20"/>
        </w:rPr>
        <w:t>w pkt. I</w:t>
      </w:r>
      <w:r w:rsidR="000920DB" w:rsidRPr="00125920">
        <w:rPr>
          <w:rFonts w:ascii="Century Gothic" w:hAnsi="Century Gothic"/>
          <w:sz w:val="20"/>
          <w:szCs w:val="20"/>
        </w:rPr>
        <w:t xml:space="preserve"> </w:t>
      </w:r>
      <w:r w:rsidRPr="00125920">
        <w:rPr>
          <w:rFonts w:ascii="Century Gothic" w:hAnsi="Century Gothic"/>
          <w:sz w:val="20"/>
          <w:szCs w:val="20"/>
        </w:rPr>
        <w:t xml:space="preserve">winny zostać wykonane w terminie do </w:t>
      </w:r>
      <w:r w:rsidR="00B95D27">
        <w:rPr>
          <w:rFonts w:ascii="Century Gothic" w:hAnsi="Century Gothic"/>
          <w:sz w:val="20"/>
          <w:szCs w:val="20"/>
        </w:rPr>
        <w:t>4</w:t>
      </w:r>
      <w:r w:rsidR="00FA5F6C" w:rsidRPr="00125920">
        <w:rPr>
          <w:rFonts w:ascii="Century Gothic" w:hAnsi="Century Gothic"/>
          <w:sz w:val="20"/>
          <w:szCs w:val="20"/>
        </w:rPr>
        <w:t xml:space="preserve"> miesięcy</w:t>
      </w:r>
      <w:r w:rsidRPr="00125920">
        <w:rPr>
          <w:rFonts w:ascii="Century Gothic" w:hAnsi="Century Gothic"/>
          <w:sz w:val="20"/>
          <w:szCs w:val="20"/>
        </w:rPr>
        <w:t xml:space="preserve"> od momentu podpisania umowy.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B95D27">
        <w:rPr>
          <w:rFonts w:ascii="Century Gothic" w:hAnsi="Century Gothic" w:cs="Times New Roman"/>
          <w:b/>
          <w:sz w:val="20"/>
          <w:szCs w:val="20"/>
        </w:rPr>
        <w:t>15 listopada 2019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B95D27">
        <w:rPr>
          <w:rFonts w:ascii="Century Gothic" w:hAnsi="Century Gothic" w:cs="Times New Roman"/>
          <w:b/>
          <w:sz w:val="20"/>
          <w:szCs w:val="20"/>
        </w:rPr>
        <w:t>piątek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 xml:space="preserve"> w sekretariacie Urzędu Gminy w Rakowie, pokój 14, ul Ogrodowa 1, 26-035 Raków . 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Oferent winien umieścić ofertę w kopercie, która będzie: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lastRenderedPageBreak/>
        <w:t>zaadresowana do Zamawiającego, na adres podany na stronie tytułowej niniejszego zamówienia,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posiadać oznaczenie: „Oferta na </w:t>
      </w:r>
      <w:r w:rsidR="000920DB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wykonanie </w:t>
      </w:r>
      <w:r w:rsidR="00B95D27">
        <w:rPr>
          <w:rFonts w:ascii="Century Gothic" w:eastAsia="Times New Roman" w:hAnsi="Century Gothic" w:cs="Times New Roman"/>
          <w:b/>
          <w:bCs/>
          <w:sz w:val="20"/>
          <w:szCs w:val="20"/>
        </w:rPr>
        <w:t>podziału nieruchomości</w:t>
      </w:r>
      <w:r w:rsidR="000920DB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na</w:t>
      </w:r>
      <w:r w:rsidR="00B95D27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rzecz Gminy Raków – IPM-G.271.3.2019</w:t>
      </w:r>
      <w:r w:rsidRPr="00AD0015">
        <w:rPr>
          <w:rFonts w:ascii="Century Gothic" w:hAnsi="Century Gothic" w:cs="Times New Roman"/>
          <w:sz w:val="20"/>
          <w:szCs w:val="20"/>
        </w:rPr>
        <w:t xml:space="preserve">” oraz „nie otwierać przed </w:t>
      </w:r>
      <w:r w:rsidR="00B95D27">
        <w:rPr>
          <w:rFonts w:ascii="Century Gothic" w:hAnsi="Century Gothic" w:cs="Times New Roman"/>
          <w:b/>
          <w:sz w:val="20"/>
          <w:szCs w:val="20"/>
        </w:rPr>
        <w:t>15</w:t>
      </w:r>
      <w:r w:rsidR="009E406B"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B95D27">
        <w:rPr>
          <w:rFonts w:ascii="Century Gothic" w:hAnsi="Century Gothic" w:cs="Times New Roman"/>
          <w:b/>
          <w:sz w:val="20"/>
          <w:szCs w:val="20"/>
        </w:rPr>
        <w:t>listopada 2019</w:t>
      </w:r>
      <w:r w:rsidR="009E406B"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B95D27">
        <w:rPr>
          <w:rFonts w:ascii="Century Gothic" w:hAnsi="Century Gothic" w:cs="Times New Roman"/>
          <w:b/>
          <w:sz w:val="20"/>
          <w:szCs w:val="20"/>
        </w:rPr>
        <w:t>piątek</w:t>
      </w:r>
      <w:r w:rsidR="009E406B"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>”,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poza oznaczeniami podanymi powyżej koperta winna posiadać nazwę i adres oferenta, aby można było odesłać ofertę w przypa</w:t>
      </w:r>
      <w:r w:rsidR="00747BD6">
        <w:rPr>
          <w:rFonts w:ascii="Century Gothic" w:hAnsi="Century Gothic" w:cs="Times New Roman"/>
          <w:sz w:val="20"/>
          <w:szCs w:val="20"/>
        </w:rPr>
        <w:t>dku stwierdzenia jej opóźnienia,</w:t>
      </w:r>
    </w:p>
    <w:p w:rsidR="00FA5F6C" w:rsidRPr="00AD0015" w:rsidRDefault="00FA5F6C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złożona na formularzu ofertowym, stanowiącym </w:t>
      </w:r>
      <w:r w:rsidR="00B95D27">
        <w:rPr>
          <w:rFonts w:ascii="Century Gothic" w:hAnsi="Century Gothic" w:cs="Times New Roman"/>
          <w:b/>
          <w:sz w:val="20"/>
          <w:szCs w:val="20"/>
        </w:rPr>
        <w:t>załącznik nr 2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O wyborze najkorzystniejszej oferty, Zamawiający powiadomi Oferenta, który złożył </w:t>
      </w:r>
      <w:r w:rsidR="00B95D27">
        <w:rPr>
          <w:rFonts w:ascii="Century Gothic" w:eastAsia="Times New Roman" w:hAnsi="Century Gothic" w:cs="Times New Roman"/>
          <w:sz w:val="20"/>
          <w:szCs w:val="20"/>
        </w:rPr>
        <w:t xml:space="preserve">najkorzystniejszą cenowo ofertę. 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B95D27">
        <w:rPr>
          <w:rFonts w:ascii="Century Gothic" w:eastAsia="Times New Roman" w:hAnsi="Century Gothic" w:cs="Times New Roman"/>
          <w:sz w:val="20"/>
          <w:szCs w:val="20"/>
        </w:rPr>
        <w:t xml:space="preserve">Z nim 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 zostaną ustalone wszystkie istotne warunki</w:t>
      </w:r>
      <w:r w:rsidR="00B95D27">
        <w:rPr>
          <w:rFonts w:ascii="Century Gothic" w:eastAsia="Times New Roman" w:hAnsi="Century Gothic" w:cs="Times New Roman"/>
          <w:sz w:val="20"/>
          <w:szCs w:val="20"/>
        </w:rPr>
        <w:t xml:space="preserve"> wykonania przedmiotu zamówienia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, czego dowodem będzie zawarcie umowy na piśmie. </w:t>
      </w:r>
      <w:r w:rsidR="003B2675" w:rsidRPr="00AD0015">
        <w:rPr>
          <w:rFonts w:ascii="Century Gothic" w:eastAsia="Times New Roman" w:hAnsi="Century Gothic" w:cs="Times New Roman"/>
          <w:sz w:val="20"/>
          <w:szCs w:val="20"/>
        </w:rPr>
        <w:t xml:space="preserve">Wzór umowy stanowi 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>załącznik</w:t>
      </w:r>
      <w:r w:rsidR="00B95D27">
        <w:rPr>
          <w:rFonts w:ascii="Century Gothic" w:eastAsia="Times New Roman" w:hAnsi="Century Gothic" w:cs="Times New Roman"/>
          <w:b/>
          <w:sz w:val="20"/>
          <w:szCs w:val="20"/>
        </w:rPr>
        <w:t xml:space="preserve"> nr 3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VI. Informacje dodatkowe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Gmina Raków zastrzega sobie prawo </w:t>
      </w:r>
      <w:r w:rsidR="00AC474C">
        <w:rPr>
          <w:rFonts w:ascii="Century Gothic" w:eastAsia="Times New Roman" w:hAnsi="Century Gothic" w:cs="Times New Roman"/>
          <w:sz w:val="20"/>
          <w:szCs w:val="20"/>
        </w:rPr>
        <w:t xml:space="preserve">do 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>zakończenia postępowania bez zawarc</w:t>
      </w:r>
      <w:r w:rsidR="006848EF">
        <w:rPr>
          <w:rFonts w:ascii="Century Gothic" w:eastAsia="Times New Roman" w:hAnsi="Century Gothic" w:cs="Times New Roman"/>
          <w:sz w:val="20"/>
          <w:szCs w:val="20"/>
        </w:rPr>
        <w:t>ia umowy, na każdym jego etapie.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VII. Osoby uprawnione do kontaktu z Oferentami</w:t>
      </w:r>
    </w:p>
    <w:p w:rsidR="00AD72F9" w:rsidRPr="00AD0015" w:rsidRDefault="00E16A24" w:rsidP="00E16A24">
      <w:pPr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Karol Taborski tel. (41) 35 35 018 wew. 37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B2675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VIII. Lista załączników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Koncepcja podziału nieruchomości </w:t>
      </w:r>
      <w:r w:rsidR="00B95D27">
        <w:rPr>
          <w:rFonts w:ascii="Century Gothic" w:hAnsi="Century Gothic"/>
          <w:sz w:val="20"/>
          <w:szCs w:val="20"/>
        </w:rPr>
        <w:t>nr 1012, 1013, 1014/2, 1015/2</w:t>
      </w:r>
      <w:r w:rsidR="00B95D27" w:rsidRPr="00AD0015">
        <w:rPr>
          <w:rFonts w:ascii="Century Gothic" w:hAnsi="Century Gothic"/>
          <w:sz w:val="20"/>
          <w:szCs w:val="20"/>
        </w:rPr>
        <w:t>,</w:t>
      </w:r>
      <w:r w:rsidR="00B95D27">
        <w:rPr>
          <w:rFonts w:ascii="Century Gothic" w:hAnsi="Century Gothic"/>
          <w:sz w:val="20"/>
          <w:szCs w:val="20"/>
        </w:rPr>
        <w:t xml:space="preserve"> </w:t>
      </w:r>
      <w:r w:rsidRPr="00AD0015">
        <w:rPr>
          <w:rFonts w:ascii="Century Gothic" w:hAnsi="Century Gothic"/>
          <w:sz w:val="20"/>
          <w:szCs w:val="20"/>
        </w:rPr>
        <w:t xml:space="preserve">w miejscowości </w:t>
      </w:r>
      <w:r w:rsidR="009E406B">
        <w:rPr>
          <w:rFonts w:ascii="Century Gothic" w:hAnsi="Century Gothic"/>
          <w:sz w:val="20"/>
          <w:szCs w:val="20"/>
        </w:rPr>
        <w:t>Raków</w:t>
      </w:r>
      <w:r w:rsidRPr="00AD0015">
        <w:rPr>
          <w:rFonts w:ascii="Century Gothic" w:hAnsi="Century Gothic"/>
          <w:sz w:val="20"/>
          <w:szCs w:val="20"/>
        </w:rPr>
        <w:t>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Wzór formularza ofertowego.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Projekt umowy. 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36E" w:rsidRDefault="0005036E">
      <w:r>
        <w:separator/>
      </w:r>
    </w:p>
  </w:endnote>
  <w:endnote w:type="continuationSeparator" w:id="0">
    <w:p w:rsidR="0005036E" w:rsidRDefault="0005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B978FD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BD00AC" w:rsidP="002D155A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Wykonanie </w:t>
    </w:r>
    <w:r w:rsidR="00B95D27">
      <w:rPr>
        <w:rStyle w:val="FontStyle44"/>
      </w:rPr>
      <w:t>podziału nieruchomości</w:t>
    </w:r>
    <w:r>
      <w:rPr>
        <w:rStyle w:val="FontStyle44"/>
      </w:rPr>
      <w:t xml:space="preserve"> na rzecz</w:t>
    </w:r>
    <w:r w:rsidR="003B2675">
      <w:rPr>
        <w:rStyle w:val="FontStyle44"/>
      </w:rPr>
      <w:t xml:space="preserve">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B978FD">
      <w:rPr>
        <w:rStyle w:val="FontStyle43"/>
        <w:noProof/>
      </w:rPr>
      <w:t>3</w:t>
    </w:r>
    <w:r>
      <w:rPr>
        <w:rStyle w:val="FontStyle43"/>
      </w:rPr>
      <w:fldChar w:fldCharType="end"/>
    </w:r>
  </w:p>
  <w:p w:rsidR="00BD00AC" w:rsidRDefault="00BD00AC" w:rsidP="00BD00AC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Wykonanie </w:t>
    </w:r>
    <w:r w:rsidR="00B95D27">
      <w:rPr>
        <w:rStyle w:val="FontStyle44"/>
      </w:rPr>
      <w:t>podziału nieruchomości</w:t>
    </w:r>
    <w:r>
      <w:rPr>
        <w:rStyle w:val="FontStyle44"/>
      </w:rPr>
      <w:t xml:space="preserve"> na rzecz Gminy Raków</w:t>
    </w:r>
  </w:p>
  <w:p w:rsidR="00F337C0" w:rsidRDefault="00F337C0" w:rsidP="00BD00AC">
    <w:pPr>
      <w:pStyle w:val="Style8"/>
      <w:widowControl/>
      <w:spacing w:line="235" w:lineRule="exact"/>
      <w:ind w:left="10" w:right="6"/>
      <w:jc w:val="center"/>
      <w:rPr>
        <w:rStyle w:val="FontStyle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36E" w:rsidRDefault="0005036E">
      <w:r>
        <w:separator/>
      </w:r>
    </w:p>
  </w:footnote>
  <w:footnote w:type="continuationSeparator" w:id="0">
    <w:p w:rsidR="0005036E" w:rsidRDefault="00050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5768C"/>
    <w:multiLevelType w:val="hybridMultilevel"/>
    <w:tmpl w:val="15F2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46CC4"/>
    <w:rsid w:val="0005036E"/>
    <w:rsid w:val="000920DB"/>
    <w:rsid w:val="000A6D39"/>
    <w:rsid w:val="000C3D45"/>
    <w:rsid w:val="000C7C78"/>
    <w:rsid w:val="00125920"/>
    <w:rsid w:val="001467A1"/>
    <w:rsid w:val="001641CF"/>
    <w:rsid w:val="00185173"/>
    <w:rsid w:val="001A7810"/>
    <w:rsid w:val="001B1D22"/>
    <w:rsid w:val="001D3C53"/>
    <w:rsid w:val="001F1268"/>
    <w:rsid w:val="00204983"/>
    <w:rsid w:val="002224D7"/>
    <w:rsid w:val="002224DA"/>
    <w:rsid w:val="002300F0"/>
    <w:rsid w:val="00230964"/>
    <w:rsid w:val="00230BDC"/>
    <w:rsid w:val="002330B7"/>
    <w:rsid w:val="00255328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5C8C"/>
    <w:rsid w:val="003432F5"/>
    <w:rsid w:val="00393FA0"/>
    <w:rsid w:val="003A2261"/>
    <w:rsid w:val="003B2675"/>
    <w:rsid w:val="003B5149"/>
    <w:rsid w:val="003E654B"/>
    <w:rsid w:val="004738BE"/>
    <w:rsid w:val="00477EBD"/>
    <w:rsid w:val="004844D8"/>
    <w:rsid w:val="00502DEF"/>
    <w:rsid w:val="00517551"/>
    <w:rsid w:val="00530FC1"/>
    <w:rsid w:val="00583320"/>
    <w:rsid w:val="00591DE4"/>
    <w:rsid w:val="005F4110"/>
    <w:rsid w:val="005F5255"/>
    <w:rsid w:val="0062585C"/>
    <w:rsid w:val="00631676"/>
    <w:rsid w:val="00636BBB"/>
    <w:rsid w:val="00672C9F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79714E"/>
    <w:rsid w:val="00831BC7"/>
    <w:rsid w:val="00840ED7"/>
    <w:rsid w:val="0084343C"/>
    <w:rsid w:val="008965CB"/>
    <w:rsid w:val="008A0307"/>
    <w:rsid w:val="008A1E11"/>
    <w:rsid w:val="008A3DF1"/>
    <w:rsid w:val="008E35BD"/>
    <w:rsid w:val="008F2800"/>
    <w:rsid w:val="00972206"/>
    <w:rsid w:val="009B15DE"/>
    <w:rsid w:val="009C2E27"/>
    <w:rsid w:val="009D0760"/>
    <w:rsid w:val="009E406B"/>
    <w:rsid w:val="00A1765A"/>
    <w:rsid w:val="00A553DC"/>
    <w:rsid w:val="00A63C84"/>
    <w:rsid w:val="00A732A9"/>
    <w:rsid w:val="00A94E9B"/>
    <w:rsid w:val="00AA7238"/>
    <w:rsid w:val="00AB653B"/>
    <w:rsid w:val="00AC474C"/>
    <w:rsid w:val="00AD0015"/>
    <w:rsid w:val="00AD72F9"/>
    <w:rsid w:val="00AD76F6"/>
    <w:rsid w:val="00B05510"/>
    <w:rsid w:val="00B10FA8"/>
    <w:rsid w:val="00B40A45"/>
    <w:rsid w:val="00B95D27"/>
    <w:rsid w:val="00B978FD"/>
    <w:rsid w:val="00BB6423"/>
    <w:rsid w:val="00BD00AC"/>
    <w:rsid w:val="00C16B07"/>
    <w:rsid w:val="00C41DD6"/>
    <w:rsid w:val="00C42CA3"/>
    <w:rsid w:val="00D740C9"/>
    <w:rsid w:val="00D75E0D"/>
    <w:rsid w:val="00DB345B"/>
    <w:rsid w:val="00DB79F3"/>
    <w:rsid w:val="00DC1F56"/>
    <w:rsid w:val="00E13D2E"/>
    <w:rsid w:val="00E16A24"/>
    <w:rsid w:val="00E2165E"/>
    <w:rsid w:val="00E25D77"/>
    <w:rsid w:val="00E34A84"/>
    <w:rsid w:val="00E7360B"/>
    <w:rsid w:val="00E96471"/>
    <w:rsid w:val="00EA3863"/>
    <w:rsid w:val="00EA4BAF"/>
    <w:rsid w:val="00EB5AD8"/>
    <w:rsid w:val="00ED5CEB"/>
    <w:rsid w:val="00EE0662"/>
    <w:rsid w:val="00EE0AF9"/>
    <w:rsid w:val="00F0655C"/>
    <w:rsid w:val="00F337C0"/>
    <w:rsid w:val="00F61A98"/>
    <w:rsid w:val="00F917BA"/>
    <w:rsid w:val="00F91C09"/>
    <w:rsid w:val="00FA5F6C"/>
    <w:rsid w:val="00FD2407"/>
    <w:rsid w:val="00FF170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3</cp:revision>
  <cp:lastPrinted>2018-04-09T12:25:00Z</cp:lastPrinted>
  <dcterms:created xsi:type="dcterms:W3CDTF">2019-10-31T09:22:00Z</dcterms:created>
  <dcterms:modified xsi:type="dcterms:W3CDTF">2019-10-31T09:54:00Z</dcterms:modified>
</cp:coreProperties>
</file>