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6473FE" w:rsidRDefault="00456056" w:rsidP="006473FE">
      <w:pPr>
        <w:spacing w:after="0" w:line="360" w:lineRule="auto"/>
        <w:jc w:val="right"/>
        <w:rPr>
          <w:rFonts w:cs="Times New Roman"/>
        </w:rPr>
      </w:pPr>
      <w:r w:rsidRPr="006473FE">
        <w:rPr>
          <w:rFonts w:cs="Times New Roman"/>
        </w:rPr>
        <w:t xml:space="preserve">Raków, dnia </w:t>
      </w:r>
      <w:r w:rsidR="00CD2122">
        <w:rPr>
          <w:rFonts w:cs="Times New Roman"/>
        </w:rPr>
        <w:t>29</w:t>
      </w:r>
      <w:r w:rsidR="00D3360A" w:rsidRPr="006473FE">
        <w:rPr>
          <w:rFonts w:cs="Times New Roman"/>
        </w:rPr>
        <w:t>.</w:t>
      </w:r>
      <w:r w:rsidR="000A48B9" w:rsidRPr="006473FE">
        <w:rPr>
          <w:rFonts w:cs="Times New Roman"/>
        </w:rPr>
        <w:t xml:space="preserve">11.2019 r. 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Gmina Raków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ul. Ogrodowa 1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26-035 Raków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tel. 41/35-35-018, 41/35-35-030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fax. 41/35-35-018 wew. 11</w:t>
      </w:r>
    </w:p>
    <w:p w:rsidR="00456056" w:rsidRPr="006473FE" w:rsidRDefault="00456056" w:rsidP="006473FE">
      <w:pPr>
        <w:spacing w:after="0" w:line="360" w:lineRule="auto"/>
        <w:rPr>
          <w:b/>
        </w:rPr>
      </w:pPr>
    </w:p>
    <w:p w:rsidR="00456056" w:rsidRPr="006473FE" w:rsidRDefault="00456056" w:rsidP="006473FE">
      <w:pPr>
        <w:spacing w:after="0" w:line="360" w:lineRule="auto"/>
        <w:rPr>
          <w:rFonts w:cs="Times New Roman"/>
        </w:rPr>
      </w:pPr>
      <w:r w:rsidRPr="006473FE">
        <w:rPr>
          <w:rFonts w:cs="Times New Roman"/>
        </w:rPr>
        <w:t>Znak:</w:t>
      </w:r>
      <w:r w:rsidR="00D3360A" w:rsidRPr="006473FE">
        <w:rPr>
          <w:rFonts w:cs="Times New Roman"/>
        </w:rPr>
        <w:t xml:space="preserve"> IPM.152.42. </w:t>
      </w:r>
      <w:r w:rsidR="000A48B9" w:rsidRPr="006473FE">
        <w:rPr>
          <w:rFonts w:cs="Times New Roman"/>
        </w:rPr>
        <w:t>2019</w:t>
      </w:r>
    </w:p>
    <w:p w:rsidR="00E518C0" w:rsidRPr="006473FE" w:rsidRDefault="00E518C0" w:rsidP="006473FE">
      <w:pPr>
        <w:spacing w:after="0" w:line="360" w:lineRule="auto"/>
        <w:jc w:val="center"/>
        <w:rPr>
          <w:rFonts w:cs="Times New Roman"/>
          <w:b/>
          <w:u w:val="single"/>
        </w:rPr>
      </w:pPr>
    </w:p>
    <w:p w:rsidR="00456056" w:rsidRPr="006473FE" w:rsidRDefault="00456056" w:rsidP="006473FE">
      <w:pPr>
        <w:spacing w:after="0" w:line="360" w:lineRule="auto"/>
        <w:jc w:val="center"/>
        <w:rPr>
          <w:rFonts w:cs="Times New Roman"/>
          <w:b/>
          <w:u w:val="single"/>
        </w:rPr>
      </w:pPr>
      <w:r w:rsidRPr="006473FE">
        <w:rPr>
          <w:rFonts w:cs="Times New Roman"/>
          <w:b/>
          <w:u w:val="single"/>
        </w:rPr>
        <w:t>Rozeznanie cenowe rynku</w:t>
      </w:r>
    </w:p>
    <w:p w:rsidR="0073221B" w:rsidRPr="006473FE" w:rsidRDefault="0073221B" w:rsidP="006473FE">
      <w:pPr>
        <w:spacing w:after="0" w:line="360" w:lineRule="auto"/>
        <w:jc w:val="center"/>
        <w:rPr>
          <w:rFonts w:cs="Times New Roman"/>
          <w:b/>
          <w:u w:val="single"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i/>
        </w:rPr>
      </w:pPr>
      <w:r w:rsidRPr="006473FE">
        <w:rPr>
          <w:rFonts w:cs="Times New Roman"/>
        </w:rPr>
        <w:t xml:space="preserve">Gmina Raków zaprasza do </w:t>
      </w:r>
      <w:r w:rsidR="00450D6C" w:rsidRPr="006473FE">
        <w:rPr>
          <w:rFonts w:cs="Times New Roman"/>
        </w:rPr>
        <w:t xml:space="preserve">przedstawienia oferty </w:t>
      </w:r>
      <w:r w:rsidR="007976B3" w:rsidRPr="006473FE">
        <w:rPr>
          <w:rFonts w:cs="Times New Roman"/>
        </w:rPr>
        <w:t xml:space="preserve"> </w:t>
      </w:r>
      <w:r w:rsidR="007441EE" w:rsidRPr="006473FE">
        <w:rPr>
          <w:rFonts w:cs="Times New Roman"/>
        </w:rPr>
        <w:t xml:space="preserve">na </w:t>
      </w:r>
      <w:r w:rsidR="007441EE" w:rsidRPr="00114335">
        <w:rPr>
          <w:rFonts w:cs="Times New Roman"/>
          <w:b/>
        </w:rPr>
        <w:t xml:space="preserve">Pełnienie nadzoru inwestorskiego nad </w:t>
      </w:r>
      <w:r w:rsidR="000A48B9" w:rsidRPr="00114335">
        <w:rPr>
          <w:rFonts w:cs="Times New Roman"/>
          <w:b/>
        </w:rPr>
        <w:t xml:space="preserve">realizacją </w:t>
      </w:r>
      <w:r w:rsidR="00114335">
        <w:rPr>
          <w:rFonts w:cs="Times New Roman"/>
          <w:b/>
        </w:rPr>
        <w:t xml:space="preserve">projektu </w:t>
      </w:r>
      <w:r w:rsidR="007441EE" w:rsidRPr="006473FE">
        <w:rPr>
          <w:rFonts w:cs="Times New Roman"/>
        </w:rPr>
        <w:t xml:space="preserve"> </w:t>
      </w:r>
      <w:r w:rsidR="00FA7982" w:rsidRPr="006473FE">
        <w:rPr>
          <w:rFonts w:cs="Times New Roman"/>
          <w:b/>
          <w:i/>
        </w:rPr>
        <w:t>pn.:</w:t>
      </w:r>
      <w:r w:rsidR="00FA7982" w:rsidRPr="006473FE">
        <w:rPr>
          <w:rFonts w:cs="Times New Roman"/>
        </w:rPr>
        <w:t xml:space="preserve"> „</w:t>
      </w:r>
      <w:r w:rsidR="000A48B9" w:rsidRPr="006473FE">
        <w:rPr>
          <w:rFonts w:cs="Times New Roman"/>
          <w:b/>
          <w:i/>
        </w:rPr>
        <w:t>Termomodernizacja budynków użyteczności publicznej na terenie Gminy Raków: Szkoła Podstawowa w Szumsku, Gimnazjum w Rakowie”</w:t>
      </w:r>
      <w:r w:rsidRPr="006473FE">
        <w:rPr>
          <w:rFonts w:cs="Times New Roman"/>
          <w:b/>
          <w:i/>
        </w:rPr>
        <w:t>.</w:t>
      </w:r>
    </w:p>
    <w:p w:rsidR="006473FE" w:rsidRDefault="006473FE" w:rsidP="006473FE">
      <w:pPr>
        <w:spacing w:after="0" w:line="360" w:lineRule="auto"/>
        <w:jc w:val="center"/>
        <w:rPr>
          <w:b/>
          <w:i/>
        </w:rPr>
      </w:pPr>
    </w:p>
    <w:p w:rsidR="000A48B9" w:rsidRPr="006473FE" w:rsidRDefault="000A48B9" w:rsidP="006473FE">
      <w:pPr>
        <w:spacing w:after="0" w:line="360" w:lineRule="auto"/>
        <w:jc w:val="center"/>
        <w:rPr>
          <w:b/>
          <w:i/>
        </w:rPr>
      </w:pPr>
      <w:r w:rsidRPr="006473FE">
        <w:rPr>
          <w:b/>
          <w:i/>
        </w:rPr>
        <w:t xml:space="preserve">Projekt współfinansowany jest z Europejskiego Funduszu Rozwoju Regionalnego  </w:t>
      </w:r>
      <w:r w:rsidRPr="006473FE">
        <w:rPr>
          <w:b/>
          <w:i/>
        </w:rPr>
        <w:br/>
        <w:t>w ramach działania 3.3 „Poprawa efektywności energetycznej w sektorze publicznym</w:t>
      </w:r>
      <w:r w:rsidRPr="006473FE">
        <w:rPr>
          <w:b/>
          <w:i/>
        </w:rPr>
        <w:br/>
        <w:t xml:space="preserve"> i mieszkaniowym” Osi 3 „Efektywna i zielona energia”</w:t>
      </w:r>
    </w:p>
    <w:p w:rsidR="000A48B9" w:rsidRPr="006473FE" w:rsidRDefault="000A48B9" w:rsidP="006473FE">
      <w:pPr>
        <w:spacing w:after="0" w:line="360" w:lineRule="auto"/>
        <w:jc w:val="center"/>
        <w:rPr>
          <w:b/>
          <w:i/>
        </w:rPr>
      </w:pPr>
      <w:r w:rsidRPr="006473FE">
        <w:rPr>
          <w:b/>
          <w:i/>
        </w:rPr>
        <w:t xml:space="preserve">Regionalnego programu Operacyjnego Województwa Świętokrzyskiego </w:t>
      </w:r>
      <w:r w:rsidRPr="006473FE">
        <w:rPr>
          <w:b/>
          <w:i/>
        </w:rPr>
        <w:br/>
        <w:t>na lata 2014-2020</w:t>
      </w:r>
    </w:p>
    <w:p w:rsidR="000A48B9" w:rsidRPr="006473FE" w:rsidRDefault="000A48B9" w:rsidP="006473FE">
      <w:pPr>
        <w:spacing w:after="0" w:line="360" w:lineRule="auto"/>
        <w:jc w:val="both"/>
        <w:rPr>
          <w:rFonts w:cs="Times New Roman"/>
          <w:b/>
          <w:i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  <w:i/>
        </w:rPr>
        <w:t>strona internetowa zamawiającego</w:t>
      </w:r>
      <w:r w:rsidRPr="006473FE">
        <w:rPr>
          <w:rFonts w:cs="Times New Roman"/>
        </w:rPr>
        <w:t xml:space="preserve">: </w:t>
      </w:r>
      <w:hyperlink r:id="rId9" w:history="1">
        <w:r w:rsidRPr="006473FE">
          <w:rPr>
            <w:rStyle w:val="Hipercze"/>
            <w:rFonts w:cs="Times New Roman"/>
            <w:b/>
            <w:color w:val="auto"/>
          </w:rPr>
          <w:t>www.rakow.pl</w:t>
        </w:r>
      </w:hyperlink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u w:val="single"/>
        </w:rPr>
      </w:pPr>
      <w:r w:rsidRPr="006473FE">
        <w:rPr>
          <w:rFonts w:cs="Times New Roman"/>
          <w:i/>
        </w:rPr>
        <w:t>strona, na której zamieszczone jest rozeznanie cenowe rynku</w:t>
      </w:r>
      <w:r w:rsidRPr="006473FE">
        <w:rPr>
          <w:rFonts w:cs="Times New Roman"/>
        </w:rPr>
        <w:t xml:space="preserve">: </w:t>
      </w:r>
      <w:r w:rsidRPr="006473FE">
        <w:rPr>
          <w:rFonts w:cs="Times New Roman"/>
          <w:b/>
          <w:u w:val="single"/>
        </w:rPr>
        <w:t>bip.rakow.pl</w:t>
      </w: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i/>
          <w:u w:val="single"/>
        </w:rPr>
      </w:pPr>
      <w:r w:rsidRPr="006473FE">
        <w:rPr>
          <w:rFonts w:cs="Times New Roman"/>
          <w:b/>
        </w:rPr>
        <w:t xml:space="preserve">Zamawiający informuje, </w:t>
      </w:r>
      <w:r w:rsidRPr="006473FE">
        <w:rPr>
          <w:rFonts w:cs="Times New Roman"/>
          <w:b/>
          <w:i/>
          <w:u w:val="single"/>
        </w:rPr>
        <w:t>że przedmiotowe rozeznanie rynku nie stanowi oferty w rozumieniu art. 66 Kodeksu cywilnego, ani nie jest ogłoszeniem o zamówieniu w rozumieniu ustawy z dnia 29 stycznia 2004 r. – Prawo zam</w:t>
      </w:r>
      <w:r w:rsidR="007441EE" w:rsidRPr="006473FE">
        <w:rPr>
          <w:rFonts w:cs="Times New Roman"/>
          <w:b/>
          <w:i/>
          <w:u w:val="single"/>
        </w:rPr>
        <w:t>ówień publicznych (Dz. U. z 2018</w:t>
      </w:r>
      <w:r w:rsidRPr="006473FE">
        <w:rPr>
          <w:rFonts w:cs="Times New Roman"/>
          <w:b/>
          <w:i/>
          <w:u w:val="single"/>
        </w:rPr>
        <w:t xml:space="preserve"> r. poz. </w:t>
      </w:r>
      <w:r w:rsidR="007441EE" w:rsidRPr="006473FE">
        <w:rPr>
          <w:rFonts w:cs="Times New Roman"/>
          <w:b/>
          <w:i/>
          <w:u w:val="single"/>
        </w:rPr>
        <w:t>1986</w:t>
      </w:r>
      <w:r w:rsidR="000A48B9" w:rsidRPr="006473FE">
        <w:rPr>
          <w:rFonts w:cs="Times New Roman"/>
          <w:b/>
          <w:i/>
          <w:u w:val="single"/>
        </w:rPr>
        <w:t xml:space="preserve"> ze zm. </w:t>
      </w:r>
      <w:r w:rsidRPr="006473FE">
        <w:rPr>
          <w:rFonts w:cs="Times New Roman"/>
          <w:b/>
          <w:i/>
          <w:u w:val="single"/>
        </w:rPr>
        <w:t>).</w:t>
      </w: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Ma ono na celu rozeznanie cenowe rynku wykonawców działających w branży </w:t>
      </w:r>
      <w:r w:rsidR="009C6CF9" w:rsidRPr="006473FE">
        <w:rPr>
          <w:rFonts w:cs="Times New Roman"/>
        </w:rPr>
        <w:t xml:space="preserve">i oszacowanie wartości </w:t>
      </w:r>
      <w:r w:rsidRPr="006473FE">
        <w:rPr>
          <w:rFonts w:cs="Times New Roman"/>
        </w:rPr>
        <w:t>oraz uzyskanie wiedzy na temat kosztów związanych z planowanym zamówieniem.</w:t>
      </w:r>
    </w:p>
    <w:p w:rsidR="00086BCA" w:rsidRPr="006473FE" w:rsidRDefault="00086BCA" w:rsidP="006473FE">
      <w:pPr>
        <w:spacing w:after="0" w:line="360" w:lineRule="auto"/>
        <w:jc w:val="both"/>
        <w:rPr>
          <w:rFonts w:cs="Times New Roman"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>Jeżeli są Państwo zainteresowani, uprzejmie prosimy o przes</w:t>
      </w:r>
      <w:r w:rsidR="007441EE" w:rsidRPr="006473FE">
        <w:rPr>
          <w:rFonts w:cs="Times New Roman"/>
        </w:rPr>
        <w:t xml:space="preserve">łanie </w:t>
      </w:r>
      <w:r w:rsidR="00FA7982" w:rsidRPr="006473FE">
        <w:rPr>
          <w:rFonts w:cs="Times New Roman"/>
        </w:rPr>
        <w:t xml:space="preserve"> kalkulacji </w:t>
      </w:r>
      <w:r w:rsidR="000A48B9" w:rsidRPr="006473FE">
        <w:rPr>
          <w:rFonts w:cs="Times New Roman"/>
        </w:rPr>
        <w:t>kosztów na ww. zadanie</w:t>
      </w:r>
      <w:r w:rsidRPr="006473FE">
        <w:rPr>
          <w:rFonts w:cs="Times New Roman"/>
        </w:rPr>
        <w:t>.</w:t>
      </w: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</w:rPr>
      </w:pPr>
    </w:p>
    <w:p w:rsidR="00FA7982" w:rsidRPr="006473FE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</w:rPr>
      </w:pPr>
      <w:r w:rsidRPr="006473FE">
        <w:rPr>
          <w:rFonts w:cs="Times New Roman"/>
          <w:b/>
        </w:rPr>
        <w:t>Przedmiot zamówienia</w:t>
      </w:r>
    </w:p>
    <w:p w:rsidR="00DA4409" w:rsidRPr="006473FE" w:rsidRDefault="007441EE" w:rsidP="006473FE">
      <w:pPr>
        <w:spacing w:after="0" w:line="360" w:lineRule="auto"/>
        <w:jc w:val="both"/>
        <w:rPr>
          <w:rFonts w:cs="Times New Roman"/>
          <w:b/>
          <w:i/>
        </w:rPr>
      </w:pPr>
      <w:r w:rsidRPr="006473FE">
        <w:rPr>
          <w:rFonts w:cs="Times New Roman"/>
        </w:rPr>
        <w:t xml:space="preserve">Pełnienie nadzoru inwestorskiego </w:t>
      </w:r>
      <w:r w:rsidR="00020C66" w:rsidRPr="006473FE">
        <w:rPr>
          <w:rFonts w:cs="Times New Roman"/>
        </w:rPr>
        <w:t xml:space="preserve">w branży </w:t>
      </w:r>
      <w:proofErr w:type="spellStart"/>
      <w:r w:rsidR="000A48B9" w:rsidRPr="006473FE">
        <w:rPr>
          <w:rFonts w:cs="Times New Roman"/>
        </w:rPr>
        <w:t>konstrukcyjno</w:t>
      </w:r>
      <w:proofErr w:type="spellEnd"/>
      <w:r w:rsidR="000A48B9" w:rsidRPr="006473FE">
        <w:rPr>
          <w:rFonts w:cs="Times New Roman"/>
        </w:rPr>
        <w:t xml:space="preserve"> – budowlanej, </w:t>
      </w:r>
      <w:r w:rsidR="00020C66" w:rsidRPr="006473FE">
        <w:rPr>
          <w:rFonts w:cs="Times New Roman"/>
        </w:rPr>
        <w:t xml:space="preserve">sanitarnej i elektrycznej </w:t>
      </w:r>
      <w:r w:rsidR="000A48B9" w:rsidRPr="006473FE">
        <w:rPr>
          <w:rFonts w:cs="Times New Roman"/>
        </w:rPr>
        <w:br/>
      </w:r>
      <w:r w:rsidR="00114335">
        <w:rPr>
          <w:rFonts w:cs="Times New Roman"/>
        </w:rPr>
        <w:t>nad realizacją projektu</w:t>
      </w:r>
      <w:r w:rsidRPr="006473FE">
        <w:rPr>
          <w:rFonts w:cs="Times New Roman"/>
        </w:rPr>
        <w:t xml:space="preserve"> pn. „</w:t>
      </w:r>
      <w:r w:rsidR="000A48B9" w:rsidRPr="006473FE">
        <w:rPr>
          <w:rFonts w:cs="Times New Roman"/>
          <w:b/>
          <w:i/>
        </w:rPr>
        <w:t>Termomodernizacja budynków użyteczności publicznej na terenie Gminy Raków: Szkoła Podstawowa w Szumsku, Gimnazjum w Rakowie</w:t>
      </w:r>
      <w:r w:rsidRPr="006473FE">
        <w:rPr>
          <w:rFonts w:cs="Times New Roman"/>
          <w:b/>
          <w:i/>
        </w:rPr>
        <w:t>”.</w:t>
      </w:r>
    </w:p>
    <w:p w:rsidR="00D3360A" w:rsidRPr="006473FE" w:rsidRDefault="00D3360A" w:rsidP="006473FE">
      <w:pPr>
        <w:spacing w:after="0" w:line="360" w:lineRule="auto"/>
        <w:jc w:val="both"/>
        <w:rPr>
          <w:b/>
          <w:i/>
        </w:rPr>
      </w:pPr>
      <w:r w:rsidRPr="006473FE">
        <w:rPr>
          <w:b/>
          <w:i/>
        </w:rPr>
        <w:lastRenderedPageBreak/>
        <w:t xml:space="preserve">Projekt współfinansowany jest z Europejskiego Funduszu Rozwoju Regionalnego  </w:t>
      </w:r>
      <w:r w:rsidRPr="006473FE">
        <w:rPr>
          <w:b/>
          <w:i/>
        </w:rPr>
        <w:br/>
        <w:t>w ramach działania 3.3 „Poprawa efektywności energetycznej w sektorze publicznym</w:t>
      </w:r>
      <w:r w:rsidRPr="006473FE">
        <w:rPr>
          <w:b/>
          <w:i/>
        </w:rPr>
        <w:br/>
        <w:t xml:space="preserve"> i mieszkaniowym” Osi 3 „Efektywna i zielona energia” Regionalnego programu Operacyjnego Województwa Świętokrzyskiego na lata 2014-2020.</w:t>
      </w:r>
    </w:p>
    <w:p w:rsidR="00D3360A" w:rsidRPr="006473FE" w:rsidRDefault="00D3360A" w:rsidP="006473FE">
      <w:pPr>
        <w:spacing w:after="0" w:line="360" w:lineRule="auto"/>
        <w:jc w:val="both"/>
        <w:rPr>
          <w:b/>
          <w:i/>
        </w:rPr>
      </w:pP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  <w:r w:rsidRPr="006473FE">
        <w:rPr>
          <w:b/>
        </w:rPr>
        <w:t>Przedmiot zamówienia został podzielony na dwa zadania:</w:t>
      </w:r>
    </w:p>
    <w:p w:rsidR="00D3360A" w:rsidRPr="00114335" w:rsidRDefault="00D3360A" w:rsidP="006473FE">
      <w:pPr>
        <w:spacing w:after="0" w:line="360" w:lineRule="auto"/>
        <w:jc w:val="both"/>
      </w:pPr>
      <w:r w:rsidRPr="006473FE">
        <w:rPr>
          <w:b/>
        </w:rPr>
        <w:t>Zadanie 1</w:t>
      </w:r>
      <w:r w:rsidRPr="006473FE">
        <w:t xml:space="preserve">  - </w:t>
      </w:r>
      <w:r w:rsidR="00114335">
        <w:t xml:space="preserve">Pełnienie nadzoru inwestorskiego nad realizacją zadania: </w:t>
      </w:r>
      <w:r w:rsidRPr="006473FE">
        <w:t>Termomodernizacja  budynku Gimnazjum im. Jana Pawła II  w Rakowie</w:t>
      </w: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  <w:r w:rsidRPr="006473FE">
        <w:rPr>
          <w:b/>
        </w:rPr>
        <w:t>Zadanie 2</w:t>
      </w:r>
      <w:r w:rsidRPr="006473FE">
        <w:t xml:space="preserve"> -   </w:t>
      </w:r>
      <w:r w:rsidR="00114335">
        <w:t xml:space="preserve">Pełnienie nadzoru inwestorskiego nad realizacją zadania  : </w:t>
      </w:r>
      <w:r w:rsidRPr="006473FE">
        <w:t>Termomodernizacja  budynku Szkoły Podstawowej w Szumsku</w:t>
      </w:r>
      <w:r w:rsidRPr="006473FE">
        <w:rPr>
          <w:b/>
        </w:rPr>
        <w:t xml:space="preserve"> </w:t>
      </w: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  <w:r w:rsidRPr="006473FE">
        <w:rPr>
          <w:b/>
        </w:rPr>
        <w:t>Zadanie 1</w:t>
      </w:r>
      <w:r w:rsidRPr="006473FE">
        <w:t xml:space="preserve">  - </w:t>
      </w:r>
      <w:r w:rsidRPr="006473FE">
        <w:rPr>
          <w:b/>
        </w:rPr>
        <w:t>Termomodernizacja  budynku Gimnazjum im. Jana Pawła II  w Rakowie</w:t>
      </w:r>
    </w:p>
    <w:p w:rsidR="00D3360A" w:rsidRPr="006473FE" w:rsidRDefault="00D3360A" w:rsidP="006473FE">
      <w:pPr>
        <w:spacing w:after="0" w:line="360" w:lineRule="auto"/>
        <w:jc w:val="both"/>
        <w:rPr>
          <w:u w:val="single"/>
        </w:rPr>
      </w:pPr>
      <w:r w:rsidRPr="006473FE">
        <w:rPr>
          <w:u w:val="single"/>
        </w:rPr>
        <w:t>Stan istniejący:</w:t>
      </w:r>
    </w:p>
    <w:p w:rsidR="00D3360A" w:rsidRPr="006473FE" w:rsidRDefault="00D3360A" w:rsidP="006473FE">
      <w:pPr>
        <w:spacing w:after="0" w:line="360" w:lineRule="auto"/>
        <w:jc w:val="both"/>
      </w:pPr>
      <w:r w:rsidRPr="006473FE">
        <w:rPr>
          <w:b/>
        </w:rPr>
        <w:t>Gimnazjum w Rakowie</w:t>
      </w:r>
      <w:r w:rsidRPr="006473FE">
        <w:t xml:space="preserve"> </w:t>
      </w:r>
    </w:p>
    <w:p w:rsidR="000A48B9" w:rsidRPr="006473FE" w:rsidRDefault="000A48B9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473FE">
        <w:rPr>
          <w:rFonts w:asciiTheme="minorHAnsi" w:hAnsiTheme="minorHAnsi"/>
          <w:sz w:val="22"/>
          <w:szCs w:val="22"/>
        </w:rPr>
        <w:t xml:space="preserve">Budynek Gimnazjum  usytuowany jest na nieruchomości o nr  ewidencyjnym 1441/6,  obręb 0018, </w:t>
      </w:r>
      <w:r w:rsidRPr="006473FE">
        <w:rPr>
          <w:rFonts w:asciiTheme="minorHAnsi" w:hAnsiTheme="minorHAnsi"/>
          <w:sz w:val="22"/>
          <w:szCs w:val="22"/>
        </w:rPr>
        <w:br/>
        <w:t xml:space="preserve">w Rakowie przy ulicy Łagowskiej. Na działce znajdują się odpowiednio : budynek Gimnazjum połączony z salą sportową oraz nieduży parterowy budynek kotłowni. </w:t>
      </w:r>
    </w:p>
    <w:p w:rsidR="000A48B9" w:rsidRPr="006473FE" w:rsidRDefault="000A48B9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473FE">
        <w:rPr>
          <w:rFonts w:asciiTheme="minorHAnsi" w:hAnsiTheme="minorHAnsi"/>
          <w:sz w:val="22"/>
          <w:szCs w:val="22"/>
        </w:rPr>
        <w:t xml:space="preserve">Na działce znajdują się także boiska sportowe i tereny rekreacyjne. </w:t>
      </w:r>
    </w:p>
    <w:p w:rsidR="00D3360A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A48B9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473FE">
        <w:rPr>
          <w:rFonts w:asciiTheme="minorHAnsi" w:hAnsiTheme="minorHAnsi"/>
          <w:sz w:val="22"/>
          <w:szCs w:val="22"/>
        </w:rPr>
        <w:t>Główny zakres robót budowlanych obejmuje:</w:t>
      </w:r>
    </w:p>
    <w:p w:rsid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1. Ocieplenie ścian piwnic wraz z wykonaniem </w:t>
      </w:r>
      <w:proofErr w:type="spellStart"/>
      <w:r w:rsidRPr="006473FE">
        <w:rPr>
          <w:rFonts w:cs="Arial"/>
          <w:color w:val="000000"/>
        </w:rPr>
        <w:t>hydroizolacji</w:t>
      </w:r>
      <w:proofErr w:type="spellEnd"/>
    </w:p>
    <w:p w:rsidR="00D3360A" w:rsidRPr="006473FE" w:rsidRDefault="006473FE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D3360A" w:rsidRPr="006473FE">
        <w:rPr>
          <w:rFonts w:cs="Arial"/>
          <w:color w:val="000000"/>
        </w:rPr>
        <w:t>(demontaż istniejących nawierzchni, wykonanie wykopów wzdłuż izolowanych ścian, przygotowanie podłoża, wykonanie izolacji pionowych ścian fundamentowych, zasypanie wykopów, remont schodów zewnętrznych,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2. Odtworzenie chodników i wykonanie opaski wokół budynku, 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3. Wymiana okien i drzwi, 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4. Ocieplenie ścian zewnętrznych ( roboty przygotowawcze, ocieplenie strefy cokołowej, ocieplenie ścian powyżej cokołu),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5. Docieplenie stropu na poddaszu i w sali gimnastycznej,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6. Wymiana obróbek blacharskich,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7. Modernizacja systemu przygotowania </w:t>
      </w:r>
      <w:proofErr w:type="spellStart"/>
      <w:r w:rsidRPr="006473FE">
        <w:rPr>
          <w:rFonts w:cs="Arial"/>
          <w:color w:val="000000"/>
        </w:rPr>
        <w:t>c.w.u</w:t>
      </w:r>
      <w:proofErr w:type="spellEnd"/>
      <w:r w:rsidRPr="006473FE">
        <w:rPr>
          <w:rFonts w:cs="Arial"/>
          <w:color w:val="000000"/>
        </w:rPr>
        <w:t xml:space="preserve">. – montaż pomp ciepła glikol – woda i kolektorów </w:t>
      </w:r>
      <w:r w:rsidRPr="006473FE">
        <w:rPr>
          <w:rFonts w:cs="Arial"/>
          <w:color w:val="000000"/>
        </w:rPr>
        <w:br/>
        <w:t>słonecznych, wymiana instalacji centralnego ogrzewania,</w:t>
      </w:r>
    </w:p>
    <w:p w:rsidR="00D3360A" w:rsidRPr="006473FE" w:rsidRDefault="00D3360A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8. Budowa systemu wentylacji mechanicznej z odzyskiem ciepła, </w:t>
      </w:r>
    </w:p>
    <w:p w:rsidR="00D3360A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473FE">
        <w:rPr>
          <w:rFonts w:asciiTheme="minorHAnsi" w:hAnsiTheme="minorHAnsi" w:cs="Calibri"/>
          <w:sz w:val="22"/>
          <w:szCs w:val="22"/>
        </w:rPr>
        <w:t xml:space="preserve">9. Prace branży elektrycznej obejmujące elementy: (przebudowa istniejących rozdzielnic, kable </w:t>
      </w:r>
      <w:r w:rsidRPr="006473FE">
        <w:rPr>
          <w:rFonts w:asciiTheme="minorHAnsi" w:hAnsiTheme="minorHAnsi" w:cs="Calibri"/>
          <w:sz w:val="22"/>
          <w:szCs w:val="22"/>
        </w:rPr>
        <w:br/>
        <w:t>i przewody zasilające pompę ciepła oraz centralę wentylacyjną, instalację odgromową i uziemiającą )</w:t>
      </w:r>
    </w:p>
    <w:p w:rsidR="00D3360A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  <w:r w:rsidRPr="006473FE">
        <w:rPr>
          <w:b/>
        </w:rPr>
        <w:t>Zadanie 2</w:t>
      </w:r>
      <w:r w:rsidRPr="006473FE">
        <w:t xml:space="preserve"> -   </w:t>
      </w:r>
      <w:r w:rsidRPr="006473FE">
        <w:rPr>
          <w:b/>
        </w:rPr>
        <w:t xml:space="preserve">Termomodernizacja </w:t>
      </w:r>
      <w:r w:rsidRPr="006473FE">
        <w:rPr>
          <w:b/>
          <w:color w:val="FF0000"/>
        </w:rPr>
        <w:t xml:space="preserve"> </w:t>
      </w:r>
      <w:r w:rsidRPr="006473FE">
        <w:rPr>
          <w:b/>
        </w:rPr>
        <w:t xml:space="preserve">budynku Szkoły Podstawowej w Szumsku </w:t>
      </w:r>
    </w:p>
    <w:p w:rsidR="00D3360A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473FE">
        <w:rPr>
          <w:rFonts w:asciiTheme="minorHAnsi" w:hAnsiTheme="minorHAnsi"/>
          <w:sz w:val="22"/>
          <w:szCs w:val="22"/>
          <w:u w:val="single"/>
        </w:rPr>
        <w:t>Stan istniejący:</w:t>
      </w:r>
    </w:p>
    <w:p w:rsidR="00D3360A" w:rsidRPr="006473FE" w:rsidRDefault="00D3360A" w:rsidP="006473FE">
      <w:pPr>
        <w:spacing w:after="0" w:line="360" w:lineRule="auto"/>
        <w:jc w:val="both"/>
        <w:rPr>
          <w:b/>
        </w:rPr>
      </w:pPr>
      <w:r w:rsidRPr="006473FE">
        <w:rPr>
          <w:b/>
        </w:rPr>
        <w:t xml:space="preserve">Szkoła Podstawowa w Szumsku </w:t>
      </w:r>
    </w:p>
    <w:p w:rsidR="000A48B9" w:rsidRPr="006473FE" w:rsidRDefault="000A48B9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473FE">
        <w:rPr>
          <w:rFonts w:asciiTheme="minorHAnsi" w:hAnsiTheme="minorHAnsi"/>
          <w:sz w:val="22"/>
          <w:szCs w:val="22"/>
        </w:rPr>
        <w:t xml:space="preserve">Budynek  Szkoły Podstawowej w Szumsku  usytuowany jest na nieruchomości o nr </w:t>
      </w:r>
      <w:proofErr w:type="spellStart"/>
      <w:r w:rsidRPr="006473FE">
        <w:rPr>
          <w:rFonts w:asciiTheme="minorHAnsi" w:hAnsiTheme="minorHAnsi"/>
          <w:sz w:val="22"/>
          <w:szCs w:val="22"/>
        </w:rPr>
        <w:t>ewid</w:t>
      </w:r>
      <w:proofErr w:type="spellEnd"/>
      <w:r w:rsidRPr="006473FE">
        <w:rPr>
          <w:rFonts w:asciiTheme="minorHAnsi" w:hAnsiTheme="minorHAnsi"/>
          <w:sz w:val="22"/>
          <w:szCs w:val="22"/>
        </w:rPr>
        <w:t xml:space="preserve">. 191/19, obręb 0023 w miejscowości Szumsko . Teren działki  płaski i ogrodzony. </w:t>
      </w:r>
    </w:p>
    <w:p w:rsidR="000A48B9" w:rsidRPr="006473FE" w:rsidRDefault="000A48B9" w:rsidP="006473FE">
      <w:pPr>
        <w:pStyle w:val="Default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6473FE">
        <w:rPr>
          <w:rFonts w:asciiTheme="minorHAnsi" w:hAnsiTheme="minorHAnsi"/>
          <w:b/>
          <w:sz w:val="22"/>
          <w:szCs w:val="22"/>
        </w:rPr>
        <w:t xml:space="preserve">Główny zakres robót budowlanych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1. Ocieplenie ścian piwnic wraz z wykonaniem </w:t>
      </w:r>
      <w:proofErr w:type="spellStart"/>
      <w:r w:rsidRPr="006473FE">
        <w:rPr>
          <w:rFonts w:cs="Arial"/>
          <w:color w:val="000000"/>
        </w:rPr>
        <w:t>hydroizolacji</w:t>
      </w:r>
      <w:proofErr w:type="spellEnd"/>
      <w:r w:rsidRPr="006473FE">
        <w:rPr>
          <w:rFonts w:cs="Arial"/>
          <w:color w:val="000000"/>
        </w:rPr>
        <w:t xml:space="preserve">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(demontaż istniejących nawierzchni, wykonanie wykopów wzdłuż izolowanych ścian, przygotowanie podłoża, wykonanie izolacji pionowych ścian fundamentowych, zasypanie wykopów, remont schodów zewnętrznych,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2. Odtworzenie chodników i wykonanie opaski wokół budynku,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3. Wykonanie wiat wejściowych do budynku, montaż zadaszenia,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4. Wymiana okien i drzwi,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5. Ocieplenie ścian zewnętrznych ( roboty przygotowawcze, ocieplenie strefy cokołowej, ocieplenie ścian powyżej cokołu),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6. Docieplenie stropodachu,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7. Wymiana obróbek blacharskich,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8. Modernizacja kotłowni,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 xml:space="preserve">9. Budowa systemu wentylacji mechanicznej z odzyskiem ciepła, 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Arial"/>
          <w:color w:val="000000"/>
        </w:rPr>
        <w:t>10. Montaż ogniw fotowoltaicznych,</w:t>
      </w:r>
    </w:p>
    <w:p w:rsidR="000A48B9" w:rsidRPr="006473FE" w:rsidRDefault="000A48B9" w:rsidP="006473F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6473FE">
        <w:rPr>
          <w:rFonts w:cs="Calibri"/>
        </w:rPr>
        <w:t>11. Prace branży elektrycznej obejmujące elementy: (przebudowa istniejących rozdzielnic, kable</w:t>
      </w:r>
      <w:r w:rsidRPr="006473FE">
        <w:rPr>
          <w:rFonts w:cs="Calibri"/>
        </w:rPr>
        <w:br/>
        <w:t xml:space="preserve"> i przewody zasilające pompę ciepła, kocioł na biomasę, oraz centralę wentylacyjną, instalację fotowoltaiczną, instalację odgromową uziemiającą</w:t>
      </w:r>
    </w:p>
    <w:p w:rsidR="00DA1DCF" w:rsidRPr="006473FE" w:rsidRDefault="00DA1DCF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Szczegółowy opis przedmiotu zamówienia znajduje się pod </w:t>
      </w:r>
      <w:r w:rsidR="00E073F7">
        <w:rPr>
          <w:rFonts w:cs="Times New Roman"/>
        </w:rPr>
        <w:t xml:space="preserve">linkiem: </w:t>
      </w:r>
      <w:r w:rsidRPr="006473FE">
        <w:rPr>
          <w:rFonts w:cs="Times New Roman"/>
          <w:color w:val="FF0000"/>
        </w:rPr>
        <w:t xml:space="preserve"> </w:t>
      </w:r>
      <w:hyperlink r:id="rId10" w:history="1">
        <w:r w:rsidR="00E073F7" w:rsidRPr="00CA4B79">
          <w:rPr>
            <w:rStyle w:val="Hipercze"/>
          </w:rPr>
          <w:t>https://bip.rakow.pl/zamowienia-publiczne/4158-ogloszenie-o-zamowieniu-roboty-budowlane-2019-11-21.html</w:t>
        </w:r>
      </w:hyperlink>
      <w:r w:rsidR="00E073F7">
        <w:t xml:space="preserve"> </w:t>
      </w:r>
    </w:p>
    <w:p w:rsidR="00CC5BAC" w:rsidRDefault="00CC5BAC" w:rsidP="006473FE">
      <w:pPr>
        <w:spacing w:after="0" w:line="360" w:lineRule="auto"/>
        <w:jc w:val="both"/>
        <w:rPr>
          <w:rFonts w:cs="Times New Roman"/>
        </w:rPr>
      </w:pPr>
    </w:p>
    <w:p w:rsidR="00D3360A" w:rsidRPr="006473FE" w:rsidRDefault="00D3360A" w:rsidP="006473FE">
      <w:pPr>
        <w:spacing w:after="0" w:line="360" w:lineRule="auto"/>
        <w:jc w:val="both"/>
        <w:rPr>
          <w:rFonts w:cs="Times New Roman"/>
          <w:b/>
          <w:i/>
        </w:rPr>
      </w:pPr>
      <w:bookmarkStart w:id="0" w:name="_GoBack"/>
      <w:bookmarkEnd w:id="0"/>
      <w:r w:rsidRPr="006473FE">
        <w:rPr>
          <w:rFonts w:cs="Times New Roman"/>
        </w:rPr>
        <w:t xml:space="preserve">Główny zakres zadania na Pełnienie nadzoru inwestorskiego w branży </w:t>
      </w:r>
      <w:proofErr w:type="spellStart"/>
      <w:r w:rsidRPr="006473FE">
        <w:rPr>
          <w:rFonts w:cs="Times New Roman"/>
        </w:rPr>
        <w:t>konstrukcyjno</w:t>
      </w:r>
      <w:proofErr w:type="spellEnd"/>
      <w:r w:rsidRPr="006473FE">
        <w:rPr>
          <w:rFonts w:cs="Times New Roman"/>
        </w:rPr>
        <w:t xml:space="preserve"> – budowlanej, sanitarnej i elektrycznej nad realizacją inwestycji pn. „</w:t>
      </w:r>
      <w:r w:rsidRPr="006473FE">
        <w:rPr>
          <w:rFonts w:cs="Times New Roman"/>
          <w:b/>
          <w:i/>
        </w:rPr>
        <w:t>Termomodernizacja budynków użyteczności publicznej na terenie Gminy Raków: Szkoła Podstawowa w Szumsku, Gimnazjum w Rakowie”.</w:t>
      </w:r>
    </w:p>
    <w:p w:rsidR="00D3360A" w:rsidRPr="006473FE" w:rsidRDefault="00D3360A" w:rsidP="006473FE">
      <w:pPr>
        <w:spacing w:after="0" w:line="360" w:lineRule="auto"/>
        <w:jc w:val="both"/>
        <w:rPr>
          <w:rFonts w:cs="Times New Roman"/>
        </w:rPr>
      </w:pPr>
    </w:p>
    <w:p w:rsidR="00DA1DCF" w:rsidRPr="006473FE" w:rsidRDefault="00DA1DCF" w:rsidP="006473FE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6473FE">
        <w:rPr>
          <w:rFonts w:cs="Times New Roman"/>
        </w:rPr>
        <w:t xml:space="preserve">Inspektor Nadzoru jest przedstawicielem zamawiającego wobec wykonawcy robót  budowlanych, w granicach posiadanego umocowania określonego w umowie. Inspektor  Nadzoru </w:t>
      </w:r>
      <w:r w:rsidRPr="006473FE">
        <w:rPr>
          <w:rFonts w:cs="Times New Roman"/>
        </w:rPr>
        <w:lastRenderedPageBreak/>
        <w:t xml:space="preserve">Inwestorskiego winien współpracować z zamawiającym zapewniając sprawną, zgodną </w:t>
      </w:r>
      <w:r w:rsidR="000A48B9" w:rsidRPr="006473FE">
        <w:rPr>
          <w:rFonts w:cs="Times New Roman"/>
        </w:rPr>
        <w:br/>
      </w:r>
      <w:r w:rsidRPr="006473FE">
        <w:rPr>
          <w:rFonts w:cs="Times New Roman"/>
        </w:rPr>
        <w:t xml:space="preserve">z dokumentacją projektową 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 związanych z pozyskaniem i rozliczeniem środków finansowych na realizację zadania. </w:t>
      </w:r>
    </w:p>
    <w:p w:rsidR="00020C66" w:rsidRPr="006473FE" w:rsidRDefault="00020C66" w:rsidP="006473FE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6473FE">
        <w:rPr>
          <w:rFonts w:cs="Times New Roman"/>
        </w:rPr>
        <w:t>Zakres działania Inspektora Nadzoru Inwestorskiego określa obowiązująca ustawa Prawo budowlane zgodnie z zakresem określonym w art. 25 i</w:t>
      </w:r>
      <w:r w:rsidR="00170103" w:rsidRPr="006473FE">
        <w:rPr>
          <w:rFonts w:cs="Times New Roman"/>
        </w:rPr>
        <w:t xml:space="preserve"> art. 26 w/w</w:t>
      </w:r>
      <w:r w:rsidRPr="006473FE">
        <w:rPr>
          <w:rFonts w:cs="Times New Roman"/>
        </w:rPr>
        <w:t xml:space="preserve"> ustawy oraz przepisami wykonawczymi.</w:t>
      </w:r>
    </w:p>
    <w:p w:rsidR="00DA1DCF" w:rsidRPr="006473FE" w:rsidRDefault="00DA1DCF" w:rsidP="006473FE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6473FE">
        <w:rPr>
          <w:rFonts w:cs="Times New Roman"/>
        </w:rPr>
        <w:t>Inspektorzy nadzoru inwestorskiego realizując zadanie będą zobowiązani  m.in. do: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reprezentowania Zamawiającego – Inwestora na terenie realizacji zamówienia przez sprawowanie kontroli zgodności realizacji robót z dokumentacją projektową oraz aktualnie dostępną wiedzą techniczną, sztuką budowlaną i prawem obowiązującym w tym zakresie,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kontroli zgodności wykonania robót z umową zawartą z Wykonawcą robót,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sprawdzania jakości wykonywanych robót, zastosowanych materiałów i urządzeń, a w szczególności zapobiegania zastosowania wyrobów wadliwych i nie dopuszczonych do obrotu i stosowania, kontroli i archiwizacji dokumentów potwierdzających dopuszczenie tych materiałów do obrotu;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zatwierdzania materiałów, technologii oraz jakości wykonania zgodnie z warunkami umowy zawartej z wykonawcą robót i dokumentacją projektową;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potwierdzania faktycznie wykonanych robót oraz usunięcia wad;</w:t>
      </w:r>
    </w:p>
    <w:p w:rsidR="00DA1DCF" w:rsidRPr="006473FE" w:rsidRDefault="00DA1DCF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Times New Roman"/>
        </w:rPr>
        <w:t xml:space="preserve">- </w:t>
      </w:r>
      <w:r w:rsidR="003750CA" w:rsidRPr="006473FE">
        <w:rPr>
          <w:rFonts w:cs="Times New Roman"/>
        </w:rPr>
        <w:t xml:space="preserve">uczestnictwa </w:t>
      </w:r>
      <w:r w:rsidR="009A4905" w:rsidRPr="006473FE">
        <w:rPr>
          <w:rFonts w:cs="Times New Roman"/>
        </w:rPr>
        <w:t xml:space="preserve"> i dokonywania odbiorów </w:t>
      </w:r>
      <w:r w:rsidR="003750CA" w:rsidRPr="006473FE">
        <w:rPr>
          <w:rFonts w:cs="Times New Roman"/>
        </w:rPr>
        <w:t xml:space="preserve"> częściowych i  końcowych</w:t>
      </w:r>
      <w:r w:rsidRPr="006473FE">
        <w:rPr>
          <w:rFonts w:cs="Times New Roman"/>
        </w:rPr>
        <w:t xml:space="preserve"> </w:t>
      </w:r>
      <w:r w:rsidR="009A4905" w:rsidRPr="006473FE">
        <w:rPr>
          <w:rFonts w:cs="Calibri"/>
        </w:rPr>
        <w:t>w terminach określonych w umowie z wykonawcą robót budowlanych,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wydawania kierownikom robót poleceń, dotyczących: usunięcia nieprawidłowości lub zagrożeń, wykonania prób lub badań oraz przedstawienia ekspertyz dotyczących prowadzonych prac, dowodów dopuszczenia do obrotu i stosowania wyrobów budowlanych i urządzeń technicznych;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bieżącej kontroli ilości, terminowości i poprawności wykonywanych robót, podejmowania działań </w:t>
      </w:r>
      <w:r w:rsidR="00744EC9" w:rsidRPr="006473FE">
        <w:rPr>
          <w:rFonts w:cs="Times New Roman"/>
        </w:rPr>
        <w:br/>
      </w:r>
      <w:r w:rsidRPr="006473FE">
        <w:rPr>
          <w:rFonts w:cs="Times New Roman"/>
        </w:rPr>
        <w:t>w celu dotrzymania terminu realizacji inwestycji;</w:t>
      </w:r>
    </w:p>
    <w:p w:rsidR="00DA1DCF" w:rsidRPr="006473FE" w:rsidRDefault="00DA1DCF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bieżącego sprawdzania zgodności zamontowanych urządzeń z wymaganiami Zamawiającego, </w:t>
      </w:r>
      <w:r w:rsidR="00744EC9" w:rsidRPr="006473FE">
        <w:rPr>
          <w:rFonts w:cs="Times New Roman"/>
        </w:rPr>
        <w:br/>
      </w:r>
      <w:r w:rsidRPr="006473FE">
        <w:rPr>
          <w:rFonts w:cs="Times New Roman"/>
        </w:rPr>
        <w:t>a w przypadku stwierdzenia nieprawidłowości – wzywania Wykonawcy do usunięcia wad;</w:t>
      </w:r>
    </w:p>
    <w:p w:rsidR="00DA1DCF" w:rsidRPr="006473FE" w:rsidRDefault="00020C66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lastRenderedPageBreak/>
        <w:t xml:space="preserve">- </w:t>
      </w:r>
      <w:r w:rsidR="00DA1DCF" w:rsidRPr="006473FE">
        <w:rPr>
          <w:rFonts w:cs="Times New Roman"/>
        </w:rPr>
        <w:t>żądania od Wykonawcy robót deklaracji właściwości użytkowych, atestów, certyfikatów</w:t>
      </w:r>
      <w:r w:rsidR="00DA1DCF" w:rsidRPr="006473FE">
        <w:rPr>
          <w:rFonts w:cs="Times New Roman"/>
        </w:rPr>
        <w:br/>
        <w:t>i innych dokumentów dotyczących wbudowanych materiałów i urządzeń i sprawdzanie zgodności z wymaganiami Zamawiającego;</w:t>
      </w:r>
    </w:p>
    <w:p w:rsidR="00DA1DCF" w:rsidRPr="006473FE" w:rsidRDefault="00020C66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 xml:space="preserve">potwierdzenia wykonania </w:t>
      </w:r>
      <w:r w:rsidR="003750CA" w:rsidRPr="006473FE">
        <w:rPr>
          <w:rFonts w:cs="Times New Roman"/>
        </w:rPr>
        <w:t xml:space="preserve">wszelkich </w:t>
      </w:r>
      <w:r w:rsidR="00DA1DCF" w:rsidRPr="006473FE">
        <w:rPr>
          <w:rFonts w:cs="Times New Roman"/>
        </w:rPr>
        <w:t>prób, pomiarów, sprawdzeń</w:t>
      </w:r>
      <w:r w:rsidR="00744EC9" w:rsidRPr="006473FE">
        <w:rPr>
          <w:rFonts w:cs="Times New Roman"/>
        </w:rPr>
        <w:t>, rozruchu</w:t>
      </w:r>
      <w:r w:rsidR="00DA1DCF" w:rsidRPr="006473FE">
        <w:rPr>
          <w:rFonts w:cs="Times New Roman"/>
        </w:rPr>
        <w:t>;</w:t>
      </w:r>
    </w:p>
    <w:p w:rsidR="00DA1DCF" w:rsidRPr="006473FE" w:rsidRDefault="00020C66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>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:rsidR="00DA1DCF" w:rsidRPr="006473FE" w:rsidRDefault="00020C66" w:rsidP="006473F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>udziału w spotkaniach organizowanych przez Zamawiającego w sprawach dotyczących realizacji zadania,</w:t>
      </w:r>
    </w:p>
    <w:p w:rsidR="009B19C8" w:rsidRPr="006473FE" w:rsidRDefault="00020C66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 xml:space="preserve">uczestnictwa w </w:t>
      </w:r>
      <w:r w:rsidR="009B19C8" w:rsidRPr="006473FE">
        <w:rPr>
          <w:rFonts w:cs="Times New Roman"/>
        </w:rPr>
        <w:t xml:space="preserve">przeglądach okresowych oraz </w:t>
      </w:r>
      <w:r w:rsidR="00DA1DCF" w:rsidRPr="006473FE">
        <w:rPr>
          <w:rFonts w:cs="Times New Roman"/>
        </w:rPr>
        <w:t>odbiorze pogwarancyjnym inwestycji, bez dodatkowego wynagrodzenia.</w:t>
      </w:r>
      <w:r w:rsidR="009B19C8" w:rsidRPr="006473FE">
        <w:rPr>
          <w:rFonts w:cs="Times New Roman"/>
        </w:rPr>
        <w:t xml:space="preserve"> </w:t>
      </w:r>
      <w:r w:rsidR="009B19C8" w:rsidRPr="006473FE">
        <w:rPr>
          <w:rFonts w:cs="Calibri"/>
        </w:rPr>
        <w:t>Z przeprowadzonego przeglądu Inspektor Nadzoru Inwestorskiego sporządzi protokół, w którym wyszczególni ewentualne wady i usterki, określi termin ich</w:t>
      </w:r>
    </w:p>
    <w:p w:rsidR="009B19C8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usunięcia, oraz zapewni stosowny nadzór nad robotami.</w:t>
      </w:r>
    </w:p>
    <w:p w:rsidR="009B19C8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 xml:space="preserve"> - pomoc merytoryczna zamawiającemu z tytułu gwarancji/rękojmi za wady wykonanej</w:t>
      </w:r>
    </w:p>
    <w:p w:rsidR="009B19C8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inwestycji, dochodzeniu oraz egzekwowaniu od wykonawcy robót, z którym zawarta była</w:t>
      </w:r>
    </w:p>
    <w:p w:rsidR="009B19C8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umowa, należnych odszkodowań lub kar umownych za nienależyte lub nieterminowe</w:t>
      </w:r>
    </w:p>
    <w:p w:rsidR="00DA1DCF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wykonanie zobowiązań umownych ( w tym przygotowywanie niezbę</w:t>
      </w:r>
      <w:r w:rsidR="00322DD8" w:rsidRPr="006473FE">
        <w:rPr>
          <w:rFonts w:cs="Calibri"/>
        </w:rPr>
        <w:t>dnych pism tym zakresie)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- współpraca z zamawiającym zapewniając sprawną, zgodną z dokumentacją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projektową  obsługę realizacji zadania, kontrolowanie rozliczeń budowy w tym sprawdzanie kompletności wszystkich dokumentów wykonawcy robót budowlanych przygotowywanych do odbiorów częściowych , końcowego</w:t>
      </w:r>
      <w:r w:rsidR="009B19C8" w:rsidRPr="006473FE">
        <w:rPr>
          <w:rFonts w:cs="Calibri"/>
        </w:rPr>
        <w:t xml:space="preserve"> i </w:t>
      </w:r>
      <w:r w:rsidRPr="006473FE">
        <w:rPr>
          <w:rFonts w:cs="Calibri"/>
        </w:rPr>
        <w:t xml:space="preserve"> ich zgodności z dokumentacją projektową,</w:t>
      </w:r>
      <w:r w:rsidR="00322DD8" w:rsidRPr="006473FE">
        <w:rPr>
          <w:rFonts w:cs="Calibri"/>
        </w:rPr>
        <w:t xml:space="preserve"> </w:t>
      </w:r>
      <w:r w:rsidR="009B19C8" w:rsidRPr="006473FE">
        <w:rPr>
          <w:rFonts w:cs="Calibri"/>
        </w:rPr>
        <w:t xml:space="preserve">weryfikowanie oraz </w:t>
      </w:r>
      <w:r w:rsidRPr="006473FE">
        <w:rPr>
          <w:rFonts w:cs="Calibri"/>
        </w:rPr>
        <w:t xml:space="preserve"> </w:t>
      </w:r>
      <w:r w:rsidR="009B19C8" w:rsidRPr="006473FE">
        <w:rPr>
          <w:rFonts w:cs="Calibri"/>
        </w:rPr>
        <w:t>zatwierdzenie dokumentacji powykonawczej</w:t>
      </w:r>
      <w:r w:rsidR="00322DD8" w:rsidRPr="006473FE">
        <w:rPr>
          <w:rFonts w:cs="Calibri"/>
        </w:rPr>
        <w:t>, kosztorysów powykonawczych, kosztorysów na roboty dodatkowe nieprzewidziane, zamiennych, różnicowych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- Współpraca z Zamawiającym, jednostką projektową i wykonawczą w zakresie realizowanych</w:t>
      </w:r>
    </w:p>
    <w:p w:rsidR="009B19C8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robót,</w:t>
      </w:r>
      <w:r w:rsidR="009B19C8" w:rsidRPr="006473FE">
        <w:rPr>
          <w:rFonts w:cs="Calibri"/>
        </w:rPr>
        <w:t xml:space="preserve"> celem rozwiązywania bieżących problemów realizacyjnych, w tym sprawowanie nadzoru</w:t>
      </w:r>
    </w:p>
    <w:p w:rsidR="009B19C8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w zakresie ewentualnych zmian od zatwierdzonego projektu budowlanego oraz weryfikacja</w:t>
      </w:r>
    </w:p>
    <w:p w:rsidR="009A4905" w:rsidRPr="006473FE" w:rsidRDefault="009B19C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i zatwierdzanie oferowanych przez Wykonawcę materiałów, urządzeń równoważnych.</w:t>
      </w:r>
    </w:p>
    <w:p w:rsidR="009A4905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 xml:space="preserve">- </w:t>
      </w:r>
      <w:r w:rsidR="009A4905" w:rsidRPr="006473FE">
        <w:rPr>
          <w:rFonts w:cs="Calibri"/>
        </w:rPr>
        <w:t>Nadzór nad Wykonawcą w zakresie terminowego i prawidłowego przygotowania wszelkich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 xml:space="preserve">niezbędnych dokumentów dotyczących odbiorów robót </w:t>
      </w:r>
    </w:p>
    <w:p w:rsidR="009A4905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 xml:space="preserve">- </w:t>
      </w:r>
      <w:r w:rsidR="009A4905" w:rsidRPr="006473FE">
        <w:rPr>
          <w:rFonts w:cs="Calibri"/>
        </w:rPr>
        <w:t>Przygotowywanie i przedstawianie do akceptacji Zamawiającego odpowiedzi na pytania,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propozycje ze strony Wykonawcy w zakresie realizacji przedmiotu umowy.</w:t>
      </w:r>
    </w:p>
    <w:p w:rsidR="009A4905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 xml:space="preserve">- </w:t>
      </w:r>
      <w:r w:rsidR="009A4905" w:rsidRPr="006473FE">
        <w:rPr>
          <w:rFonts w:cs="Calibri"/>
        </w:rPr>
        <w:t xml:space="preserve"> Potwierdzanie faktycznie wykonanego zakresu robót jako podstaw do fakturowania zgodnie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z postanowieniami umowy zawartej pomiędzy Zamawiającym a Wykonawcą robót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budowlanych, a także akceptowaniu faktur, po uprzedniej kontroli prawidłowości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zafakturowania wykonanych robót. Sprawdzaniu, zatwierdzaniu faktur wystawionych przez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lastRenderedPageBreak/>
        <w:t>wykonawcę robót, potwierdzających zgodność wykonania robót z dokumentacją, zasadami</w:t>
      </w:r>
    </w:p>
    <w:p w:rsidR="009A4905" w:rsidRPr="006473FE" w:rsidRDefault="009A4905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wiedzy technicznej, itp.</w:t>
      </w:r>
    </w:p>
    <w:p w:rsidR="00322DD8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- uzyskiwanie od projektanta wyjaśnień dotyczących projektu i zawartych w nim rozwiązań,</w:t>
      </w:r>
    </w:p>
    <w:p w:rsidR="00322DD8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- rozliczenie umowy w przypadku odstąpienia od umowy/ rozwiązania umowy, w tym</w:t>
      </w:r>
    </w:p>
    <w:p w:rsidR="00322DD8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kontrolowanie zabezpieczenia przez Wykonawcę terenu budowy w  w/w przypadkach.</w:t>
      </w:r>
    </w:p>
    <w:p w:rsidR="00322DD8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-  na każde wezwanie Zamawiającego składanie raportów z zaawansowania robót</w:t>
      </w:r>
    </w:p>
    <w:p w:rsidR="00322DD8" w:rsidRPr="006473FE" w:rsidRDefault="00322DD8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budowlanych, jakości robót, terminów realizacji itp.</w:t>
      </w:r>
    </w:p>
    <w:p w:rsidR="009A4905" w:rsidRPr="006473FE" w:rsidRDefault="00517336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6473FE">
        <w:rPr>
          <w:rFonts w:cs="Calibri"/>
        </w:rPr>
        <w:t>- podejmowanie innych działań w trakcie procesu budowlanego , niewymienionych powyżej, które zabezpieczyłyby interes zamawiającego i przyczyniły się do prawidłowego wykonania i rozliczenia inwestycji.</w:t>
      </w:r>
    </w:p>
    <w:p w:rsidR="00744EC9" w:rsidRPr="006473FE" w:rsidRDefault="00744EC9" w:rsidP="006473FE">
      <w:pPr>
        <w:spacing w:after="0" w:line="360" w:lineRule="auto"/>
        <w:ind w:left="284"/>
        <w:rPr>
          <w:rFonts w:cstheme="majorHAnsi"/>
        </w:rPr>
      </w:pPr>
    </w:p>
    <w:p w:rsidR="00744EC9" w:rsidRDefault="00744EC9" w:rsidP="006473FE">
      <w:pPr>
        <w:spacing w:after="0" w:line="360" w:lineRule="auto"/>
        <w:rPr>
          <w:rFonts w:cstheme="majorHAnsi"/>
        </w:rPr>
      </w:pPr>
      <w:r w:rsidRPr="006473FE">
        <w:rPr>
          <w:rFonts w:cstheme="majorHAnsi"/>
        </w:rPr>
        <w:t>Kod CPV – 71.24.70.00 -1 – Nadzór nad robotami budowlanymi</w:t>
      </w:r>
    </w:p>
    <w:p w:rsidR="006473FE" w:rsidRPr="006473FE" w:rsidRDefault="006473FE" w:rsidP="006473FE">
      <w:pPr>
        <w:spacing w:after="0" w:line="360" w:lineRule="auto"/>
        <w:rPr>
          <w:rFonts w:cstheme="majorHAnsi"/>
        </w:rPr>
      </w:pPr>
      <w:r>
        <w:rPr>
          <w:rFonts w:cstheme="majorHAnsi"/>
        </w:rPr>
        <w:t xml:space="preserve">Kod CPV – 71.52.00.00-9 – Usługi nadzoru budowlanego </w:t>
      </w:r>
    </w:p>
    <w:p w:rsidR="007441EE" w:rsidRPr="006473FE" w:rsidRDefault="007441EE" w:rsidP="006473FE">
      <w:pPr>
        <w:spacing w:after="0" w:line="360" w:lineRule="auto"/>
        <w:jc w:val="both"/>
        <w:rPr>
          <w:rFonts w:cs="Times New Roman"/>
          <w:u w:val="single"/>
        </w:rPr>
      </w:pPr>
    </w:p>
    <w:p w:rsidR="009E4186" w:rsidRPr="006473FE" w:rsidRDefault="00DA4409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Propozycje cenowe prosimy składać na adres e-mail: </w:t>
      </w:r>
      <w:hyperlink r:id="rId11" w:history="1">
        <w:r w:rsidR="00744EC9" w:rsidRPr="006473FE">
          <w:rPr>
            <w:rStyle w:val="Hipercze"/>
            <w:rFonts w:cs="Times New Roman"/>
          </w:rPr>
          <w:t>m.koncewicz@rakow.pl</w:t>
        </w:r>
      </w:hyperlink>
      <w:r w:rsidRPr="006473FE">
        <w:rPr>
          <w:rFonts w:cs="Times New Roman"/>
        </w:rPr>
        <w:t xml:space="preserve"> lub pisemnie na adres: Urząd Gminy Raków, ul. Ogrodowa 1, 26-035 Raków do dnia </w:t>
      </w:r>
      <w:r w:rsidR="00CD2122">
        <w:rPr>
          <w:rFonts w:cs="Times New Roman"/>
          <w:b/>
          <w:u w:val="single"/>
        </w:rPr>
        <w:t>10</w:t>
      </w:r>
      <w:r w:rsidR="00E073F7">
        <w:rPr>
          <w:rFonts w:cs="Times New Roman"/>
          <w:b/>
          <w:u w:val="single"/>
        </w:rPr>
        <w:t>.12</w:t>
      </w:r>
      <w:r w:rsidR="00744EC9" w:rsidRPr="006473FE">
        <w:rPr>
          <w:rFonts w:cs="Times New Roman"/>
          <w:b/>
          <w:u w:val="single"/>
        </w:rPr>
        <w:t xml:space="preserve">.2019 r. </w:t>
      </w:r>
      <w:r w:rsidR="006473FE" w:rsidRPr="006473FE">
        <w:rPr>
          <w:rFonts w:cs="Times New Roman"/>
          <w:b/>
          <w:u w:val="single"/>
        </w:rPr>
        <w:t xml:space="preserve"> (</w:t>
      </w:r>
      <w:r w:rsidR="00CD2122">
        <w:rPr>
          <w:rFonts w:cs="Times New Roman"/>
          <w:b/>
          <w:u w:val="single"/>
        </w:rPr>
        <w:t>wtorek</w:t>
      </w:r>
      <w:r w:rsidR="006473FE" w:rsidRPr="006473FE">
        <w:rPr>
          <w:rFonts w:cs="Times New Roman"/>
          <w:b/>
          <w:u w:val="single"/>
        </w:rPr>
        <w:t xml:space="preserve"> </w:t>
      </w:r>
      <w:r w:rsidR="007441EE" w:rsidRPr="006473FE">
        <w:rPr>
          <w:rFonts w:cs="Times New Roman"/>
          <w:b/>
          <w:u w:val="single"/>
        </w:rPr>
        <w:t>)</w:t>
      </w:r>
      <w:r w:rsidRPr="006473FE">
        <w:rPr>
          <w:rFonts w:cs="Times New Roman"/>
          <w:b/>
          <w:u w:val="single"/>
        </w:rPr>
        <w:t>.</w:t>
      </w:r>
    </w:p>
    <w:p w:rsidR="00DA4409" w:rsidRPr="006473FE" w:rsidRDefault="00DA4409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Osoba uprawniona do kontaktów: </w:t>
      </w:r>
      <w:r w:rsidR="00744EC9" w:rsidRPr="006473FE">
        <w:rPr>
          <w:rFonts w:cs="Times New Roman"/>
        </w:rPr>
        <w:t>Marzena Koncewicz</w:t>
      </w:r>
      <w:r w:rsidRPr="006473FE">
        <w:rPr>
          <w:rFonts w:cs="Times New Roman"/>
        </w:rPr>
        <w:t xml:space="preserve">  - tel. /41/ 35-35-018</w:t>
      </w: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</w:rPr>
      </w:pP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  <w:b/>
        </w:rPr>
      </w:pPr>
    </w:p>
    <w:p w:rsidR="00DA4409" w:rsidRPr="006473FE" w:rsidRDefault="00E518C0" w:rsidP="006473FE">
      <w:pPr>
        <w:spacing w:after="0" w:line="360" w:lineRule="auto"/>
        <w:jc w:val="both"/>
        <w:rPr>
          <w:rFonts w:cs="Times New Roman"/>
          <w:b/>
        </w:rPr>
      </w:pPr>
      <w:r w:rsidRPr="006473FE">
        <w:rPr>
          <w:rFonts w:cs="Times New Roman"/>
          <w:b/>
        </w:rPr>
        <w:t>Wykaz załączników:</w:t>
      </w:r>
    </w:p>
    <w:p w:rsidR="00E518C0" w:rsidRPr="006473FE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>Formularz oferty</w:t>
      </w: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0F0D80">
      <w:pPr>
        <w:tabs>
          <w:tab w:val="left" w:pos="6525"/>
        </w:tabs>
        <w:spacing w:after="0" w:line="360" w:lineRule="auto"/>
        <w:ind w:left="6237"/>
        <w:rPr>
          <w:rFonts w:cs="Times New Roman"/>
          <w:b/>
        </w:rPr>
      </w:pPr>
      <w:r w:rsidRPr="006473FE">
        <w:rPr>
          <w:rFonts w:cs="Times New Roman"/>
          <w:b/>
        </w:rPr>
        <w:t>Wójt Gminy Raków</w:t>
      </w:r>
      <w:r w:rsidR="000F0D80">
        <w:rPr>
          <w:rFonts w:cs="Times New Roman"/>
          <w:b/>
        </w:rPr>
        <w:br/>
      </w:r>
      <w:r w:rsidR="000F0D80" w:rsidRPr="006473FE">
        <w:rPr>
          <w:rFonts w:cs="Times New Roman"/>
          <w:b/>
        </w:rPr>
        <w:t>/-/</w:t>
      </w:r>
      <w:r w:rsidR="000F0D80">
        <w:rPr>
          <w:rFonts w:cs="Times New Roman"/>
          <w:b/>
        </w:rPr>
        <w:t xml:space="preserve"> </w:t>
      </w:r>
      <w:r w:rsidR="007441EE" w:rsidRPr="006473FE">
        <w:rPr>
          <w:rFonts w:cs="Times New Roman"/>
          <w:b/>
        </w:rPr>
        <w:t>Damian Szpak</w:t>
      </w: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7976B3" w:rsidRPr="006473FE" w:rsidRDefault="007976B3" w:rsidP="006473FE">
      <w:pPr>
        <w:tabs>
          <w:tab w:val="left" w:pos="7020"/>
        </w:tabs>
        <w:spacing w:after="0" w:line="360" w:lineRule="auto"/>
        <w:rPr>
          <w:rFonts w:cs="Times New Roman"/>
          <w:b/>
        </w:rPr>
      </w:pPr>
    </w:p>
    <w:sectPr w:rsidR="007976B3" w:rsidRPr="006473FE" w:rsidSect="00467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46" w:rsidRDefault="00E23B46" w:rsidP="009E4186">
      <w:pPr>
        <w:spacing w:after="0" w:line="240" w:lineRule="auto"/>
      </w:pPr>
      <w:r>
        <w:separator/>
      </w:r>
    </w:p>
  </w:endnote>
  <w:endnote w:type="continuationSeparator" w:id="0">
    <w:p w:rsidR="00E23B46" w:rsidRDefault="00E23B46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46" w:rsidRDefault="00E23B46" w:rsidP="009E4186">
      <w:pPr>
        <w:spacing w:after="0" w:line="240" w:lineRule="auto"/>
      </w:pPr>
      <w:r>
        <w:separator/>
      </w:r>
    </w:p>
  </w:footnote>
  <w:footnote w:type="continuationSeparator" w:id="0">
    <w:p w:rsidR="00E23B46" w:rsidRDefault="00E23B46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D80" w:rsidRDefault="000F0D80" w:rsidP="000F0D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4ACDE3E" wp14:editId="56D6D633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190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E44F07" wp14:editId="73B8739E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385775" wp14:editId="3A7FDC13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2AA40F" wp14:editId="3CE4C783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A48B9"/>
    <w:rsid w:val="000B3320"/>
    <w:rsid w:val="000E663C"/>
    <w:rsid w:val="000F0D80"/>
    <w:rsid w:val="000F7944"/>
    <w:rsid w:val="000F7E0D"/>
    <w:rsid w:val="00114335"/>
    <w:rsid w:val="0012190C"/>
    <w:rsid w:val="00170103"/>
    <w:rsid w:val="00235348"/>
    <w:rsid w:val="00244176"/>
    <w:rsid w:val="002A3E16"/>
    <w:rsid w:val="002E1CDC"/>
    <w:rsid w:val="0032173F"/>
    <w:rsid w:val="00322DD8"/>
    <w:rsid w:val="003750CA"/>
    <w:rsid w:val="00392163"/>
    <w:rsid w:val="003A138D"/>
    <w:rsid w:val="003E18F3"/>
    <w:rsid w:val="00450D6C"/>
    <w:rsid w:val="00456056"/>
    <w:rsid w:val="004606D6"/>
    <w:rsid w:val="0046705F"/>
    <w:rsid w:val="00490A84"/>
    <w:rsid w:val="0049796E"/>
    <w:rsid w:val="004E29BB"/>
    <w:rsid w:val="004F7B52"/>
    <w:rsid w:val="00517336"/>
    <w:rsid w:val="00517D6D"/>
    <w:rsid w:val="00597551"/>
    <w:rsid w:val="005B4BC4"/>
    <w:rsid w:val="005E0819"/>
    <w:rsid w:val="006473FE"/>
    <w:rsid w:val="006A1905"/>
    <w:rsid w:val="006B5272"/>
    <w:rsid w:val="0073221B"/>
    <w:rsid w:val="007441EE"/>
    <w:rsid w:val="00744EC9"/>
    <w:rsid w:val="00762220"/>
    <w:rsid w:val="007976B3"/>
    <w:rsid w:val="007D4423"/>
    <w:rsid w:val="00842DC0"/>
    <w:rsid w:val="008B29F9"/>
    <w:rsid w:val="008F2BCE"/>
    <w:rsid w:val="009137AE"/>
    <w:rsid w:val="00955871"/>
    <w:rsid w:val="009A4905"/>
    <w:rsid w:val="009B19C8"/>
    <w:rsid w:val="009C6CF9"/>
    <w:rsid w:val="009E4186"/>
    <w:rsid w:val="00A55C82"/>
    <w:rsid w:val="00AD0755"/>
    <w:rsid w:val="00B4289E"/>
    <w:rsid w:val="00B91606"/>
    <w:rsid w:val="00BE7751"/>
    <w:rsid w:val="00C6351B"/>
    <w:rsid w:val="00CA1155"/>
    <w:rsid w:val="00CC5BAC"/>
    <w:rsid w:val="00CD2122"/>
    <w:rsid w:val="00D3360A"/>
    <w:rsid w:val="00D56F83"/>
    <w:rsid w:val="00DA1DCF"/>
    <w:rsid w:val="00DA4409"/>
    <w:rsid w:val="00E06B55"/>
    <w:rsid w:val="00E073F7"/>
    <w:rsid w:val="00E23B46"/>
    <w:rsid w:val="00E368E9"/>
    <w:rsid w:val="00E518C0"/>
    <w:rsid w:val="00EC0106"/>
    <w:rsid w:val="00F3357B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oncewicz@rakow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p.rakow.pl/zamowienia-publiczne/4158-ogloszenie-o-zamowieniu-roboty-budowlane-2019-11-2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BDD3-A5DA-441A-A671-FDE35FBC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1777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10</cp:revision>
  <cp:lastPrinted>2019-10-31T13:01:00Z</cp:lastPrinted>
  <dcterms:created xsi:type="dcterms:W3CDTF">2019-10-31T08:06:00Z</dcterms:created>
  <dcterms:modified xsi:type="dcterms:W3CDTF">2019-11-29T11:17:00Z</dcterms:modified>
</cp:coreProperties>
</file>