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E4" w:rsidRPr="00A4731B" w:rsidRDefault="005926E4" w:rsidP="005926E4">
      <w:pPr>
        <w:pStyle w:val="Nagwek"/>
        <w:rPr>
          <w:rFonts w:asciiTheme="minorHAnsi" w:hAnsiTheme="minorHAnsi"/>
          <w:sz w:val="22"/>
          <w:szCs w:val="22"/>
        </w:rPr>
      </w:pP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2336" behindDoc="0" locked="0" layoutInCell="1" allowOverlap="1" wp14:anchorId="105DF948" wp14:editId="0030F675">
            <wp:simplePos x="0" y="0"/>
            <wp:positionH relativeFrom="column">
              <wp:posOffset>19050</wp:posOffset>
            </wp:positionH>
            <wp:positionV relativeFrom="paragraph">
              <wp:posOffset>-210185</wp:posOffset>
            </wp:positionV>
            <wp:extent cx="1026795" cy="440055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716B9BED" wp14:editId="4849C07F">
            <wp:simplePos x="0" y="0"/>
            <wp:positionH relativeFrom="column">
              <wp:posOffset>1266825</wp:posOffset>
            </wp:positionH>
            <wp:positionV relativeFrom="paragraph">
              <wp:posOffset>-210185</wp:posOffset>
            </wp:positionV>
            <wp:extent cx="1414780" cy="44005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0288" behindDoc="0" locked="0" layoutInCell="1" allowOverlap="1" wp14:anchorId="506A917E" wp14:editId="235C61F2">
            <wp:simplePos x="0" y="0"/>
            <wp:positionH relativeFrom="column">
              <wp:posOffset>2981325</wp:posOffset>
            </wp:positionH>
            <wp:positionV relativeFrom="paragraph">
              <wp:posOffset>-210185</wp:posOffset>
            </wp:positionV>
            <wp:extent cx="957580" cy="4400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31B">
        <w:rPr>
          <w:rFonts w:asciiTheme="minorHAnsi" w:hAnsi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2A264C38" wp14:editId="1A46C8E1">
            <wp:simplePos x="0" y="0"/>
            <wp:positionH relativeFrom="column">
              <wp:posOffset>4286250</wp:posOffset>
            </wp:positionH>
            <wp:positionV relativeFrom="paragraph">
              <wp:posOffset>-210185</wp:posOffset>
            </wp:positionV>
            <wp:extent cx="1457960" cy="440055"/>
            <wp:effectExtent l="0" t="0" r="889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4B7" w:rsidRPr="00A4731B" w:rsidRDefault="009A54B7" w:rsidP="00A4731B">
      <w:pPr>
        <w:tabs>
          <w:tab w:val="left" w:pos="7020"/>
        </w:tabs>
        <w:jc w:val="right"/>
        <w:rPr>
          <w:rFonts w:cs="Times New Roman"/>
          <w:b/>
        </w:rPr>
      </w:pPr>
      <w:r w:rsidRPr="00A4731B">
        <w:rPr>
          <w:rFonts w:cs="Times New Roman"/>
          <w:b/>
        </w:rPr>
        <w:t>Załącznik nr 1</w:t>
      </w:r>
    </w:p>
    <w:p w:rsidR="009A54B7" w:rsidRPr="00A4731B" w:rsidRDefault="009A54B7" w:rsidP="009A54B7">
      <w:pPr>
        <w:tabs>
          <w:tab w:val="left" w:pos="7020"/>
        </w:tabs>
        <w:jc w:val="center"/>
        <w:rPr>
          <w:rFonts w:cs="Times New Roman"/>
          <w:b/>
        </w:rPr>
      </w:pPr>
      <w:r w:rsidRPr="00A4731B">
        <w:rPr>
          <w:rFonts w:cs="Times New Roman"/>
          <w:b/>
        </w:rPr>
        <w:t>FORMULARZ OFERTOWY</w:t>
      </w:r>
    </w:p>
    <w:p w:rsidR="00782CF5" w:rsidRPr="00A4731B" w:rsidRDefault="00782CF5" w:rsidP="009A54B7">
      <w:pPr>
        <w:tabs>
          <w:tab w:val="left" w:pos="7020"/>
        </w:tabs>
        <w:jc w:val="center"/>
        <w:rPr>
          <w:rFonts w:cs="Times New Roman"/>
          <w:b/>
        </w:rPr>
      </w:pPr>
      <w:r w:rsidRPr="00A4731B">
        <w:rPr>
          <w:rFonts w:cs="Times New Roman"/>
          <w:b/>
        </w:rPr>
        <w:t>do rozeznania cenowego rynku</w:t>
      </w:r>
    </w:p>
    <w:p w:rsidR="009A54B7" w:rsidRPr="00A4731B" w:rsidRDefault="00782CF5" w:rsidP="005926E4">
      <w:pPr>
        <w:spacing w:after="0" w:line="360" w:lineRule="auto"/>
        <w:jc w:val="center"/>
        <w:rPr>
          <w:rFonts w:cs="Times New Roman"/>
          <w:b/>
          <w:i/>
        </w:rPr>
      </w:pPr>
      <w:r w:rsidRPr="00A4731B">
        <w:rPr>
          <w:rFonts w:cs="Times New Roman"/>
          <w:b/>
          <w:i/>
        </w:rPr>
        <w:t>Pełnienie nadzoru</w:t>
      </w:r>
      <w:r w:rsidR="00CC7FB8" w:rsidRPr="00A4731B">
        <w:rPr>
          <w:rFonts w:cs="Times New Roman"/>
          <w:b/>
          <w:i/>
        </w:rPr>
        <w:t xml:space="preserve"> inwestorskiego nad realizacją projektu</w:t>
      </w:r>
      <w:r w:rsidRPr="00A4731B">
        <w:rPr>
          <w:rFonts w:cs="Times New Roman"/>
          <w:b/>
          <w:i/>
        </w:rPr>
        <w:t xml:space="preserve"> </w:t>
      </w:r>
      <w:r w:rsidR="00CC7FB8" w:rsidRPr="00A4731B">
        <w:rPr>
          <w:rFonts w:cs="Times New Roman"/>
          <w:b/>
          <w:i/>
        </w:rPr>
        <w:t>pn.:</w:t>
      </w:r>
      <w:r w:rsidR="00CC7FB8" w:rsidRPr="00A4731B">
        <w:rPr>
          <w:rFonts w:cs="Times New Roman"/>
          <w:i/>
        </w:rPr>
        <w:t xml:space="preserve"> „</w:t>
      </w:r>
      <w:r w:rsidR="00CC7FB8" w:rsidRPr="00A4731B">
        <w:rPr>
          <w:rFonts w:cs="Times New Roman"/>
          <w:b/>
          <w:i/>
        </w:rPr>
        <w:t>Termomodernizacja budynków użyteczności publicznej na terenie Gminy Raków: Szkoła Podstawowa w Szumsku, Gimnazjum</w:t>
      </w:r>
      <w:r w:rsidR="00CC7FB8" w:rsidRPr="00A4731B">
        <w:rPr>
          <w:rFonts w:cs="Times New Roman"/>
          <w:b/>
          <w:i/>
        </w:rPr>
        <w:br/>
        <w:t xml:space="preserve"> w Rakowie”.</w:t>
      </w:r>
    </w:p>
    <w:p w:rsidR="00782CF5" w:rsidRPr="00A4731B" w:rsidRDefault="00782CF5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Przedmiotowe rozeznanie rynku nie stanowi oferty w rozumieniu art. 66 Kodeksu cywilnego, ani nie jest ogłoszeniem o zamówieniu w rozumieniu ustawy z dnia 29 stycznia 2004 r. – Prawo zam</w:t>
      </w:r>
      <w:r w:rsidR="00CC7FB8" w:rsidRPr="00A4731B">
        <w:rPr>
          <w:rFonts w:cs="Times New Roman"/>
        </w:rPr>
        <w:t xml:space="preserve">ówień publicznych </w:t>
      </w:r>
      <w:r w:rsidR="00CC7FB8" w:rsidRPr="00A4731B">
        <w:rPr>
          <w:rFonts w:cs="Arial"/>
        </w:rPr>
        <w:t>(Dz. U. z 2019 r. Nr poz. 1843)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  <w:b/>
        </w:rPr>
      </w:pPr>
      <w:r w:rsidRPr="00A4731B">
        <w:rPr>
          <w:rFonts w:cs="Times New Roman"/>
          <w:b/>
        </w:rPr>
        <w:t>Dane Wykonawcy: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Nazwa: …………………………………………………………………………………………..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Adres: …………………………………………………………………………………...............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Telefon: …………………………………….. faks: …………………………………………….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e-mail: …………………………………………………………………………………...............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NIP: …………………………………………REGON: 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Osoba do kontaktu: ……………………………………………………………………...............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  <w:b/>
        </w:rPr>
      </w:pPr>
      <w:r w:rsidRPr="00A4731B">
        <w:rPr>
          <w:rFonts w:cs="Times New Roman"/>
          <w:b/>
        </w:rPr>
        <w:t>Dane Zamawiającego:</w:t>
      </w:r>
      <w:r w:rsidR="00A4731B">
        <w:rPr>
          <w:rFonts w:cs="Times New Roman"/>
          <w:b/>
        </w:rPr>
        <w:t xml:space="preserve"> </w:t>
      </w:r>
      <w:r w:rsidRPr="00A4731B">
        <w:rPr>
          <w:rFonts w:cs="Times New Roman"/>
        </w:rPr>
        <w:t>Gmina Raków, ul. Ogrodowa 1, 26-035 Raków</w:t>
      </w:r>
      <w:r w:rsidR="00A4731B" w:rsidRPr="00A4731B">
        <w:rPr>
          <w:rFonts w:cs="Times New Roman"/>
        </w:rPr>
        <w:t xml:space="preserve">, </w:t>
      </w:r>
      <w:r w:rsidRPr="00A4731B">
        <w:rPr>
          <w:rFonts w:cs="Times New Roman"/>
        </w:rPr>
        <w:t>Tel.: 41/ 35-35-018</w:t>
      </w:r>
    </w:p>
    <w:p w:rsidR="00782CF5" w:rsidRPr="00A4731B" w:rsidRDefault="00782CF5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>Rozeznanie cenowe rynku ma na celu  oszacowanie wartości oraz uzyskanie wiedzy na temat kosztów związanych z planowanym zamówieniem.</w:t>
      </w:r>
    </w:p>
    <w:p w:rsidR="00A4731B" w:rsidRPr="00A4731B" w:rsidRDefault="009A54B7" w:rsidP="00A4731B">
      <w:pPr>
        <w:spacing w:after="0" w:line="360" w:lineRule="auto"/>
        <w:rPr>
          <w:rFonts w:cs="Times New Roman"/>
          <w:b/>
          <w:i/>
        </w:rPr>
      </w:pPr>
      <w:r w:rsidRPr="00A4731B">
        <w:rPr>
          <w:rFonts w:cs="Times New Roman"/>
        </w:rPr>
        <w:t xml:space="preserve">Oferuję wykonanie przedmiotu zamówienia </w:t>
      </w:r>
      <w:r w:rsidR="00A4731B" w:rsidRPr="00A4731B">
        <w:rPr>
          <w:rFonts w:cs="Times New Roman"/>
        </w:rPr>
        <w:t xml:space="preserve">na </w:t>
      </w:r>
      <w:r w:rsidR="00A4731B" w:rsidRPr="00A4731B">
        <w:rPr>
          <w:rFonts w:cs="Times New Roman"/>
          <w:b/>
          <w:i/>
        </w:rPr>
        <w:t>Pełnienie nadzoru inwestorskiego nad realizacją projektu pn.:</w:t>
      </w:r>
      <w:r w:rsidR="00A4731B" w:rsidRPr="00A4731B">
        <w:rPr>
          <w:rFonts w:cs="Times New Roman"/>
          <w:i/>
        </w:rPr>
        <w:t xml:space="preserve"> „</w:t>
      </w:r>
      <w:r w:rsidR="00A4731B" w:rsidRPr="00A4731B">
        <w:rPr>
          <w:rFonts w:cs="Times New Roman"/>
          <w:b/>
          <w:i/>
        </w:rPr>
        <w:t xml:space="preserve">Termomodernizacja budynków użyteczności publicznej na terenie Gminy Raków: Szkoła </w:t>
      </w:r>
      <w:r w:rsidR="00A4731B" w:rsidRPr="00A4731B">
        <w:rPr>
          <w:rFonts w:cs="Times New Roman"/>
          <w:b/>
          <w:i/>
        </w:rPr>
        <w:t>Podstawowa w Szumsku, Gimnazjum</w:t>
      </w:r>
      <w:r w:rsidR="00A4731B" w:rsidRPr="00A4731B">
        <w:rPr>
          <w:rFonts w:cs="Times New Roman"/>
          <w:b/>
          <w:i/>
        </w:rPr>
        <w:t xml:space="preserve"> w Rakowie”</w:t>
      </w:r>
    </w:p>
    <w:p w:rsidR="009A54B7" w:rsidRPr="00A4731B" w:rsidRDefault="009A54B7" w:rsidP="009A54B7">
      <w:pPr>
        <w:tabs>
          <w:tab w:val="left" w:pos="7020"/>
        </w:tabs>
        <w:jc w:val="both"/>
        <w:rPr>
          <w:rFonts w:cs="Times New Roman"/>
        </w:rPr>
      </w:pPr>
      <w:r w:rsidRPr="00A4731B">
        <w:rPr>
          <w:rFonts w:cs="Times New Roman"/>
        </w:rPr>
        <w:t xml:space="preserve">za </w:t>
      </w:r>
      <w:r w:rsidR="00A4731B">
        <w:rPr>
          <w:rFonts w:cs="Times New Roman"/>
        </w:rPr>
        <w:t xml:space="preserve"> całkowitą </w:t>
      </w:r>
      <w:r w:rsidRPr="00A4731B">
        <w:rPr>
          <w:rFonts w:cs="Times New Roman"/>
        </w:rPr>
        <w:t>cenę ryczałtową</w:t>
      </w:r>
      <w:r w:rsidR="00782CF5" w:rsidRPr="00A4731B">
        <w:rPr>
          <w:rFonts w:cs="Times New Roman"/>
        </w:rPr>
        <w:t xml:space="preserve">: </w:t>
      </w:r>
      <w:r w:rsidR="00A4731B" w:rsidRPr="00A4731B">
        <w:rPr>
          <w:rFonts w:cs="Times New Roman"/>
        </w:rPr>
        <w:t>…………………………………….zł netto + VAT( …..%) tj. ……………………….zł</w:t>
      </w:r>
    </w:p>
    <w:p w:rsidR="00A4731B" w:rsidRPr="00A4731B" w:rsidRDefault="00A4731B" w:rsidP="009A54B7">
      <w:pPr>
        <w:tabs>
          <w:tab w:val="left" w:pos="7020"/>
        </w:tabs>
        <w:jc w:val="both"/>
        <w:rPr>
          <w:rFonts w:cs="Times New Roman"/>
          <w:b/>
        </w:rPr>
      </w:pPr>
      <w:r w:rsidRPr="00A4731B">
        <w:rPr>
          <w:rFonts w:cs="Times New Roman"/>
          <w:b/>
        </w:rPr>
        <w:t xml:space="preserve">tj. …………………………………………zł brutto </w:t>
      </w:r>
    </w:p>
    <w:p w:rsidR="00A4731B" w:rsidRPr="00A4731B" w:rsidRDefault="00A4731B" w:rsidP="009A54B7">
      <w:pPr>
        <w:tabs>
          <w:tab w:val="left" w:pos="7020"/>
        </w:tabs>
        <w:jc w:val="both"/>
        <w:rPr>
          <w:rFonts w:cs="Times New Roman"/>
          <w:b/>
        </w:rPr>
      </w:pPr>
      <w:r w:rsidRPr="00A4731B">
        <w:rPr>
          <w:rFonts w:cs="Times New Roman"/>
          <w:b/>
        </w:rPr>
        <w:t xml:space="preserve">w tym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744"/>
        <w:gridCol w:w="1216"/>
        <w:gridCol w:w="719"/>
        <w:gridCol w:w="1114"/>
      </w:tblGrid>
      <w:tr w:rsidR="009A54B7" w:rsidRPr="00A4731B" w:rsidTr="00A4731B">
        <w:trPr>
          <w:trHeight w:val="671"/>
        </w:trPr>
        <w:tc>
          <w:tcPr>
            <w:tcW w:w="0" w:type="auto"/>
          </w:tcPr>
          <w:p w:rsidR="009A54B7" w:rsidRPr="00A4731B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A4731B">
              <w:rPr>
                <w:rFonts w:cs="Times New Roman"/>
                <w:b/>
              </w:rPr>
              <w:t>Lp.</w:t>
            </w:r>
          </w:p>
        </w:tc>
        <w:tc>
          <w:tcPr>
            <w:tcW w:w="0" w:type="auto"/>
          </w:tcPr>
          <w:p w:rsidR="00A0583A" w:rsidRPr="00A4731B" w:rsidRDefault="009A54B7" w:rsidP="00A0583A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A4731B">
              <w:rPr>
                <w:rFonts w:cs="Times New Roman"/>
                <w:b/>
              </w:rPr>
              <w:t>Nazwa zadania</w:t>
            </w:r>
          </w:p>
          <w:p w:rsidR="00A0583A" w:rsidRPr="00A4731B" w:rsidRDefault="00A0583A" w:rsidP="00A0583A">
            <w:pPr>
              <w:spacing w:after="0"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</w:tcPr>
          <w:p w:rsidR="009A54B7" w:rsidRPr="00A4731B" w:rsidRDefault="00A4731B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Wartość netto</w:t>
            </w:r>
          </w:p>
        </w:tc>
        <w:tc>
          <w:tcPr>
            <w:tcW w:w="0" w:type="auto"/>
          </w:tcPr>
          <w:p w:rsidR="009A54B7" w:rsidRPr="00A4731B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A4731B">
              <w:rPr>
                <w:rFonts w:cs="Times New Roman"/>
                <w:b/>
              </w:rPr>
              <w:t>VAT</w:t>
            </w:r>
          </w:p>
        </w:tc>
        <w:tc>
          <w:tcPr>
            <w:tcW w:w="0" w:type="auto"/>
          </w:tcPr>
          <w:p w:rsidR="009A54B7" w:rsidRPr="00A4731B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A4731B">
              <w:rPr>
                <w:rFonts w:cs="Times New Roman"/>
                <w:b/>
              </w:rPr>
              <w:t>Wartość brutto</w:t>
            </w:r>
          </w:p>
        </w:tc>
      </w:tr>
      <w:tr w:rsidR="009A54B7" w:rsidRPr="00A4731B" w:rsidTr="008E716D">
        <w:tc>
          <w:tcPr>
            <w:tcW w:w="0" w:type="auto"/>
          </w:tcPr>
          <w:p w:rsidR="009A54B7" w:rsidRPr="00A4731B" w:rsidRDefault="009A54B7" w:rsidP="00A4731B">
            <w:pPr>
              <w:tabs>
                <w:tab w:val="left" w:pos="7020"/>
              </w:tabs>
              <w:rPr>
                <w:rFonts w:cs="Times New Roman"/>
              </w:rPr>
            </w:pPr>
            <w:r w:rsidRPr="00A4731B">
              <w:rPr>
                <w:rFonts w:cs="Times New Roman"/>
              </w:rPr>
              <w:t>1.</w:t>
            </w:r>
          </w:p>
        </w:tc>
        <w:tc>
          <w:tcPr>
            <w:tcW w:w="0" w:type="auto"/>
          </w:tcPr>
          <w:p w:rsidR="009A54B7" w:rsidRPr="00A4731B" w:rsidRDefault="00CC7FB8" w:rsidP="00A4731B">
            <w:pPr>
              <w:tabs>
                <w:tab w:val="left" w:pos="7020"/>
              </w:tabs>
              <w:rPr>
                <w:rFonts w:cs="Times New Roman"/>
                <w:b/>
              </w:rPr>
            </w:pPr>
            <w:r w:rsidRPr="00A4731B">
              <w:rPr>
                <w:rFonts w:cs="Times New Roman"/>
                <w:b/>
              </w:rPr>
              <w:t>Zadanie 1:</w:t>
            </w:r>
            <w:r w:rsidR="00A4731B">
              <w:rPr>
                <w:rFonts w:cs="Times New Roman"/>
                <w:b/>
              </w:rPr>
              <w:br/>
            </w:r>
            <w:r w:rsidRPr="00A4731B">
              <w:t xml:space="preserve">Pełnienie nadzoru inwestorskiego nad realizacją zadania: Termomodernizacja  </w:t>
            </w:r>
            <w:r w:rsidRPr="00A4731B">
              <w:rPr>
                <w:b/>
              </w:rPr>
              <w:t xml:space="preserve">budynku Gimnazjum im. Jana Pawła II </w:t>
            </w:r>
            <w:r w:rsidRPr="00A4731B">
              <w:rPr>
                <w:b/>
              </w:rPr>
              <w:br/>
              <w:t xml:space="preserve"> w Rakowie</w:t>
            </w:r>
            <w:r w:rsidR="00782CF5" w:rsidRPr="00A4731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:rsidR="009A54B7" w:rsidRPr="00A4731B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9A54B7" w:rsidRPr="00A4731B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9A54B7" w:rsidRPr="00A4731B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</w:tr>
      <w:tr w:rsidR="00CC7FB8" w:rsidRPr="00A4731B" w:rsidTr="00CC7FB8">
        <w:tc>
          <w:tcPr>
            <w:tcW w:w="0" w:type="auto"/>
          </w:tcPr>
          <w:p w:rsidR="00CC7FB8" w:rsidRPr="00A4731B" w:rsidRDefault="00CC7FB8" w:rsidP="008E04C2">
            <w:pPr>
              <w:ind w:firstLine="708"/>
              <w:rPr>
                <w:rFonts w:cs="Times New Roman"/>
              </w:rPr>
            </w:pPr>
            <w:r w:rsidRPr="00A4731B">
              <w:rPr>
                <w:rFonts w:cs="Times New Roman"/>
              </w:rPr>
              <w:t xml:space="preserve">12. </w:t>
            </w:r>
          </w:p>
        </w:tc>
        <w:tc>
          <w:tcPr>
            <w:tcW w:w="5744" w:type="dxa"/>
          </w:tcPr>
          <w:p w:rsidR="00CC7FB8" w:rsidRPr="00A4731B" w:rsidRDefault="00CC7FB8" w:rsidP="008E04C2">
            <w:pPr>
              <w:rPr>
                <w:rFonts w:cs="Times New Roman"/>
                <w:b/>
              </w:rPr>
            </w:pPr>
            <w:r w:rsidRPr="00A4731B">
              <w:rPr>
                <w:rFonts w:cs="Times New Roman"/>
                <w:b/>
              </w:rPr>
              <w:t>Zadanie 2:</w:t>
            </w:r>
          </w:p>
          <w:p w:rsidR="00CC7FB8" w:rsidRPr="00A4731B" w:rsidRDefault="00CC7FB8" w:rsidP="00CC7FB8">
            <w:pPr>
              <w:rPr>
                <w:rFonts w:cs="Times New Roman"/>
              </w:rPr>
            </w:pPr>
            <w:r w:rsidRPr="00A4731B">
              <w:t xml:space="preserve">Pełnienie nadzoru inwestorskiego nad realizacją zadania  : Termomodernizacja  </w:t>
            </w:r>
            <w:r w:rsidRPr="00A4731B">
              <w:rPr>
                <w:b/>
              </w:rPr>
              <w:t xml:space="preserve">budynku Szkoły Podstawowej </w:t>
            </w:r>
            <w:r w:rsidRPr="00A4731B">
              <w:rPr>
                <w:b/>
              </w:rPr>
              <w:br/>
              <w:t>w Szumsku</w:t>
            </w:r>
          </w:p>
        </w:tc>
        <w:tc>
          <w:tcPr>
            <w:tcW w:w="1216" w:type="dxa"/>
          </w:tcPr>
          <w:p w:rsidR="00CC7FB8" w:rsidRPr="00A4731B" w:rsidRDefault="00CC7FB8" w:rsidP="008E04C2">
            <w:pPr>
              <w:ind w:firstLine="708"/>
              <w:rPr>
                <w:rFonts w:cs="Times New Roman"/>
              </w:rPr>
            </w:pPr>
          </w:p>
        </w:tc>
        <w:tc>
          <w:tcPr>
            <w:tcW w:w="719" w:type="dxa"/>
          </w:tcPr>
          <w:p w:rsidR="00CC7FB8" w:rsidRPr="00A4731B" w:rsidRDefault="00CC7FB8" w:rsidP="008E04C2">
            <w:pPr>
              <w:ind w:firstLine="708"/>
              <w:rPr>
                <w:rFonts w:cs="Times New Roman"/>
              </w:rPr>
            </w:pPr>
          </w:p>
        </w:tc>
        <w:tc>
          <w:tcPr>
            <w:tcW w:w="0" w:type="auto"/>
          </w:tcPr>
          <w:p w:rsidR="00CC7FB8" w:rsidRPr="00A4731B" w:rsidRDefault="00CC7FB8" w:rsidP="008E04C2">
            <w:pPr>
              <w:ind w:firstLine="708"/>
              <w:rPr>
                <w:rFonts w:cs="Times New Roman"/>
              </w:rPr>
            </w:pPr>
          </w:p>
        </w:tc>
      </w:tr>
    </w:tbl>
    <w:p w:rsidR="00A4731B" w:rsidRDefault="00A4731B" w:rsidP="009A54B7">
      <w:pPr>
        <w:spacing w:after="0"/>
        <w:rPr>
          <w:rFonts w:cs="Times New Roman"/>
        </w:rPr>
      </w:pPr>
    </w:p>
    <w:p w:rsidR="009A54B7" w:rsidRPr="00A4731B" w:rsidRDefault="009A54B7" w:rsidP="009A54B7">
      <w:pPr>
        <w:spacing w:after="0"/>
        <w:rPr>
          <w:rFonts w:cs="Times New Roman"/>
        </w:rPr>
      </w:pPr>
      <w:r w:rsidRPr="00A4731B">
        <w:rPr>
          <w:rFonts w:cs="Times New Roman"/>
        </w:rPr>
        <w:t xml:space="preserve">………………………….                                                      </w:t>
      </w:r>
      <w:r w:rsidR="00CC7FB8" w:rsidRPr="00A4731B">
        <w:rPr>
          <w:rFonts w:cs="Times New Roman"/>
        </w:rPr>
        <w:tab/>
      </w:r>
      <w:r w:rsidR="00CC7FB8" w:rsidRPr="00A4731B">
        <w:rPr>
          <w:rFonts w:cs="Times New Roman"/>
        </w:rPr>
        <w:tab/>
      </w:r>
      <w:r w:rsidRPr="00A4731B">
        <w:rPr>
          <w:rFonts w:cs="Times New Roman"/>
        </w:rPr>
        <w:t xml:space="preserve">  …………………………………………...</w:t>
      </w:r>
    </w:p>
    <w:p w:rsidR="004D7477" w:rsidRPr="00A4731B" w:rsidRDefault="009A54B7" w:rsidP="005926E4">
      <w:pPr>
        <w:tabs>
          <w:tab w:val="left" w:pos="6315"/>
        </w:tabs>
        <w:spacing w:after="0"/>
      </w:pPr>
      <w:r w:rsidRPr="00A4731B">
        <w:rPr>
          <w:rFonts w:cs="Times New Roman"/>
        </w:rPr>
        <w:t>(miejscowość i data)                                                                          (podpis osoby upoważnionej)</w:t>
      </w:r>
      <w:r w:rsidR="005926E4" w:rsidRPr="00A4731B">
        <w:t xml:space="preserve"> </w:t>
      </w:r>
    </w:p>
    <w:p w:rsidR="004D7477" w:rsidRPr="00A4731B" w:rsidRDefault="004D7477" w:rsidP="005926E4">
      <w:pPr>
        <w:tabs>
          <w:tab w:val="left" w:pos="6315"/>
        </w:tabs>
        <w:spacing w:after="0"/>
      </w:pPr>
    </w:p>
    <w:p w:rsidR="00A4731B" w:rsidRPr="00A4731B" w:rsidRDefault="00A4731B" w:rsidP="0036533F">
      <w:pPr>
        <w:tabs>
          <w:tab w:val="left" w:pos="6315"/>
        </w:tabs>
        <w:spacing w:after="0"/>
      </w:pPr>
      <w:bookmarkStart w:id="0" w:name="_GoBack"/>
      <w:bookmarkEnd w:id="0"/>
    </w:p>
    <w:p w:rsidR="00A4731B" w:rsidRPr="00A4731B" w:rsidRDefault="00A4731B" w:rsidP="0036533F">
      <w:pPr>
        <w:tabs>
          <w:tab w:val="left" w:pos="6315"/>
        </w:tabs>
        <w:spacing w:after="0"/>
      </w:pPr>
    </w:p>
    <w:p w:rsidR="00A4731B" w:rsidRPr="00A4731B" w:rsidRDefault="00A4731B" w:rsidP="0036533F">
      <w:pPr>
        <w:tabs>
          <w:tab w:val="left" w:pos="6315"/>
        </w:tabs>
        <w:spacing w:after="0"/>
      </w:pPr>
    </w:p>
    <w:p w:rsidR="007A4504" w:rsidRPr="00A4731B" w:rsidRDefault="004D7477" w:rsidP="0036533F">
      <w:pPr>
        <w:tabs>
          <w:tab w:val="left" w:pos="6315"/>
        </w:tabs>
        <w:spacing w:after="0"/>
      </w:pPr>
      <w:r w:rsidRPr="00A4731B">
        <w:t>Klauzula informacyjna</w:t>
      </w:r>
    </w:p>
    <w:p w:rsidR="007A4504" w:rsidRPr="00A4731B" w:rsidRDefault="007A4504" w:rsidP="0036533F">
      <w:pPr>
        <w:tabs>
          <w:tab w:val="left" w:pos="6315"/>
        </w:tabs>
        <w:spacing w:after="0"/>
      </w:pPr>
    </w:p>
    <w:p w:rsidR="007A4504" w:rsidRPr="00A4731B" w:rsidRDefault="0036533F" w:rsidP="0036533F">
      <w:pPr>
        <w:spacing w:after="0"/>
        <w:ind w:left="705" w:right="94" w:hanging="705"/>
        <w:jc w:val="both"/>
      </w:pPr>
      <w:r w:rsidRPr="00A4731B">
        <w:rPr>
          <w:rFonts w:cs="Arial"/>
          <w:b/>
          <w:lang w:eastAsia="ar-SA"/>
        </w:rPr>
        <w:t>1</w:t>
      </w:r>
      <w:r w:rsidRPr="00A4731B">
        <w:rPr>
          <w:rFonts w:cs="Arial"/>
          <w:lang w:eastAsia="ar-SA"/>
        </w:rPr>
        <w:t xml:space="preserve"> .</w:t>
      </w:r>
      <w:r w:rsidRPr="00A4731B">
        <w:rPr>
          <w:rFonts w:cs="Arial"/>
          <w:lang w:eastAsia="ar-SA"/>
        </w:rPr>
        <w:tab/>
      </w:r>
      <w:r w:rsidR="007A4504" w:rsidRPr="00A4731B">
        <w:rPr>
          <w:rFonts w:cs="Tahoma"/>
          <w:bCs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 Zamawiający informuje, iż administratorem danych osobowych jest </w:t>
      </w:r>
      <w:r w:rsidR="007A4504" w:rsidRPr="00A4731B">
        <w:rPr>
          <w:rFonts w:cs="Arial"/>
          <w:b/>
          <w:bCs/>
        </w:rPr>
        <w:t xml:space="preserve">Gmina Raków, ul. Ogrodowa 1, 26-035 Raków . </w:t>
      </w:r>
      <w:r w:rsidR="007A4504" w:rsidRPr="00A4731B">
        <w:rPr>
          <w:rFonts w:eastAsia="Arial" w:cs="Arial"/>
          <w:spacing w:val="-1"/>
        </w:rPr>
        <w:t>A</w:t>
      </w:r>
      <w:r w:rsidR="007A4504" w:rsidRPr="00A4731B">
        <w:rPr>
          <w:rFonts w:eastAsia="Arial" w:cs="Arial"/>
        </w:rPr>
        <w:t>d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</w:rPr>
        <w:t>trat</w:t>
      </w:r>
      <w:r w:rsidR="007A4504" w:rsidRPr="00A4731B">
        <w:rPr>
          <w:rFonts w:eastAsia="Arial" w:cs="Arial"/>
          <w:spacing w:val="-1"/>
        </w:rPr>
        <w:t>o</w:t>
      </w:r>
      <w:r w:rsidR="007A4504" w:rsidRPr="00A4731B">
        <w:rPr>
          <w:rFonts w:eastAsia="Arial" w:cs="Arial"/>
        </w:rPr>
        <w:t xml:space="preserve">r </w:t>
      </w:r>
      <w:r w:rsidR="007A4504" w:rsidRPr="00A4731B">
        <w:rPr>
          <w:rFonts w:eastAsia="Arial" w:cs="Arial"/>
          <w:spacing w:val="2"/>
        </w:rPr>
        <w:t>w</w:t>
      </w:r>
      <w:r w:rsidR="007A4504" w:rsidRPr="00A4731B">
        <w:rPr>
          <w:rFonts w:eastAsia="Arial" w:cs="Arial"/>
          <w:spacing w:val="-1"/>
        </w:rPr>
        <w:t>yz</w:t>
      </w:r>
      <w:r w:rsidR="007A4504" w:rsidRPr="00A4731B">
        <w:rPr>
          <w:rFonts w:eastAsia="Arial" w:cs="Arial"/>
          <w:spacing w:val="2"/>
        </w:rPr>
        <w:t>n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3"/>
        </w:rPr>
        <w:t>c</w:t>
      </w:r>
      <w:r w:rsidR="007A4504" w:rsidRPr="00A4731B">
        <w:rPr>
          <w:rFonts w:eastAsia="Arial" w:cs="Arial"/>
          <w:spacing w:val="1"/>
        </w:rPr>
        <w:t>z</w:t>
      </w:r>
      <w:r w:rsidR="007A4504" w:rsidRPr="00A4731B">
        <w:rPr>
          <w:rFonts w:eastAsia="Arial" w:cs="Arial"/>
          <w:spacing w:val="-4"/>
        </w:rPr>
        <w:t>y</w:t>
      </w:r>
      <w:r w:rsidR="007A4504" w:rsidRPr="00A4731B">
        <w:rPr>
          <w:rFonts w:eastAsia="Arial" w:cs="Arial"/>
        </w:rPr>
        <w:t>ł</w:t>
      </w:r>
      <w:r w:rsidR="007A4504" w:rsidRPr="00A4731B">
        <w:rPr>
          <w:rFonts w:eastAsia="Arial" w:cs="Arial"/>
          <w:spacing w:val="-6"/>
        </w:rPr>
        <w:t xml:space="preserve"> </w:t>
      </w:r>
      <w:r w:rsidR="007A4504" w:rsidRPr="00A4731B">
        <w:rPr>
          <w:rFonts w:eastAsia="Arial" w:cs="Arial"/>
          <w:spacing w:val="1"/>
        </w:rPr>
        <w:t>i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  <w:spacing w:val="2"/>
        </w:rPr>
        <w:t>p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tora</w:t>
      </w:r>
      <w:r w:rsidR="007A4504" w:rsidRPr="00A4731B">
        <w:rPr>
          <w:rFonts w:eastAsia="Arial" w:cs="Arial"/>
          <w:spacing w:val="-7"/>
        </w:rPr>
        <w:t xml:space="preserve"> 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c</w:t>
      </w:r>
      <w:r w:rsidR="007A4504" w:rsidRPr="00A4731B">
        <w:rPr>
          <w:rFonts w:eastAsia="Arial" w:cs="Arial"/>
        </w:rPr>
        <w:t>hro</w:t>
      </w:r>
      <w:r w:rsidR="007A4504" w:rsidRPr="00A4731B">
        <w:rPr>
          <w:rFonts w:eastAsia="Arial" w:cs="Arial"/>
          <w:spacing w:val="4"/>
        </w:rPr>
        <w:t>n</w:t>
      </w:r>
      <w:r w:rsidR="007A4504" w:rsidRPr="00A4731B">
        <w:rPr>
          <w:rFonts w:eastAsia="Arial" w:cs="Arial"/>
        </w:rPr>
        <w:t>y</w:t>
      </w:r>
      <w:r w:rsidR="007A4504" w:rsidRPr="00A4731B">
        <w:rPr>
          <w:rFonts w:eastAsia="Arial" w:cs="Arial"/>
          <w:spacing w:val="-6"/>
        </w:rPr>
        <w:t xml:space="preserve"> </w:t>
      </w:r>
      <w:r w:rsidR="007A4504" w:rsidRPr="00A4731B">
        <w:rPr>
          <w:rFonts w:eastAsia="Arial" w:cs="Arial"/>
        </w:rPr>
        <w:t>d</w:t>
      </w:r>
      <w:r w:rsidR="007A4504" w:rsidRPr="00A4731B">
        <w:rPr>
          <w:rFonts w:eastAsia="Arial" w:cs="Arial"/>
          <w:spacing w:val="-1"/>
        </w:rPr>
        <w:t>a</w:t>
      </w:r>
      <w:r w:rsidR="007A4504" w:rsidRPr="00A4731B">
        <w:rPr>
          <w:rFonts w:eastAsia="Arial" w:cs="Arial"/>
          <w:spacing w:val="4"/>
        </w:rPr>
        <w:t>n</w:t>
      </w:r>
      <w:r w:rsidR="007A4504" w:rsidRPr="00A4731B">
        <w:rPr>
          <w:rFonts w:eastAsia="Arial" w:cs="Arial"/>
          <w:spacing w:val="-4"/>
        </w:rPr>
        <w:t>y</w:t>
      </w:r>
      <w:r w:rsidR="007A4504" w:rsidRPr="00A4731B">
        <w:rPr>
          <w:rFonts w:eastAsia="Arial" w:cs="Arial"/>
          <w:spacing w:val="1"/>
        </w:rPr>
        <w:t>c</w:t>
      </w:r>
      <w:r w:rsidR="007A4504" w:rsidRPr="00A4731B">
        <w:rPr>
          <w:rFonts w:eastAsia="Arial" w:cs="Arial"/>
        </w:rPr>
        <w:t>h</w:t>
      </w:r>
      <w:r w:rsidR="007A4504" w:rsidRPr="00A4731B">
        <w:rPr>
          <w:rFonts w:eastAsia="Arial" w:cs="Arial"/>
          <w:spacing w:val="-2"/>
        </w:rPr>
        <w:t xml:space="preserve"> 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  <w:spacing w:val="2"/>
        </w:rPr>
        <w:t>o</w:t>
      </w:r>
      <w:r w:rsidR="007A4504" w:rsidRPr="00A4731B">
        <w:rPr>
          <w:rFonts w:eastAsia="Arial" w:cs="Arial"/>
        </w:rPr>
        <w:t>b</w:t>
      </w:r>
      <w:r w:rsidR="007A4504" w:rsidRPr="00A4731B">
        <w:rPr>
          <w:rFonts w:eastAsia="Arial" w:cs="Arial"/>
          <w:spacing w:val="1"/>
        </w:rPr>
        <w:t>o</w:t>
      </w:r>
      <w:r w:rsidR="007A4504" w:rsidRPr="00A4731B">
        <w:rPr>
          <w:rFonts w:eastAsia="Arial" w:cs="Arial"/>
          <w:spacing w:val="2"/>
        </w:rPr>
        <w:t>w</w:t>
      </w:r>
      <w:r w:rsidR="007A4504" w:rsidRPr="00A4731B">
        <w:rPr>
          <w:rFonts w:eastAsia="Arial" w:cs="Arial"/>
          <w:spacing w:val="-6"/>
        </w:rPr>
        <w:t>y</w:t>
      </w:r>
      <w:r w:rsidR="007A4504" w:rsidRPr="00A4731B">
        <w:rPr>
          <w:rFonts w:eastAsia="Arial" w:cs="Arial"/>
          <w:spacing w:val="3"/>
        </w:rPr>
        <w:t>c</w:t>
      </w:r>
      <w:r w:rsidR="007A4504" w:rsidRPr="00A4731B">
        <w:rPr>
          <w:rFonts w:eastAsia="Arial" w:cs="Arial"/>
        </w:rPr>
        <w:t>h,</w:t>
      </w:r>
      <w:r w:rsidR="007A4504" w:rsidRPr="00A4731B">
        <w:rPr>
          <w:rFonts w:eastAsia="Arial" w:cs="Arial"/>
          <w:spacing w:val="-7"/>
        </w:rPr>
        <w:t xml:space="preserve"> </w:t>
      </w:r>
      <w:r w:rsidR="007A4504" w:rsidRPr="00A4731B">
        <w:rPr>
          <w:rFonts w:eastAsia="Arial" w:cs="Arial"/>
        </w:rPr>
        <w:t xml:space="preserve">z 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tó</w:t>
      </w:r>
      <w:r w:rsidR="007A4504" w:rsidRPr="00A4731B">
        <w:rPr>
          <w:rFonts w:eastAsia="Arial" w:cs="Arial"/>
          <w:spacing w:val="3"/>
        </w:rPr>
        <w:t>r</w:t>
      </w:r>
      <w:r w:rsidR="007A4504" w:rsidRPr="00A4731B">
        <w:rPr>
          <w:rFonts w:eastAsia="Arial" w:cs="Arial"/>
          <w:spacing w:val="-6"/>
        </w:rPr>
        <w:t>y</w:t>
      </w:r>
      <w:r w:rsidR="007A4504" w:rsidRPr="00A4731B">
        <w:rPr>
          <w:rFonts w:eastAsia="Arial" w:cs="Arial"/>
        </w:rPr>
        <w:t xml:space="preserve">m 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  <w:spacing w:val="2"/>
        </w:rPr>
        <w:t>o</w:t>
      </w:r>
      <w:r w:rsidR="007A4504" w:rsidRPr="00A4731B">
        <w:rPr>
          <w:rFonts w:eastAsia="Arial" w:cs="Arial"/>
          <w:spacing w:val="-4"/>
        </w:rPr>
        <w:t>ż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-1"/>
        </w:rPr>
        <w:t xml:space="preserve"> </w:t>
      </w:r>
      <w:r w:rsidR="007A4504" w:rsidRPr="00A4731B">
        <w:rPr>
          <w:rFonts w:eastAsia="Arial" w:cs="Arial"/>
          <w:spacing w:val="11"/>
        </w:rPr>
        <w:t>s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ę</w:t>
      </w:r>
      <w:r w:rsidR="007A4504" w:rsidRPr="00A4731B">
        <w:rPr>
          <w:rFonts w:eastAsia="Arial" w:cs="Arial"/>
          <w:spacing w:val="1"/>
        </w:rPr>
        <w:t xml:space="preserve"> P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-1"/>
        </w:rPr>
        <w:t>n</w:t>
      </w:r>
      <w:r w:rsidR="007A4504" w:rsidRPr="00A4731B">
        <w:rPr>
          <w:rFonts w:eastAsia="Arial" w:cs="Arial"/>
        </w:rPr>
        <w:t>i</w:t>
      </w:r>
      <w:r w:rsidR="007A4504" w:rsidRPr="00A4731B">
        <w:rPr>
          <w:rFonts w:eastAsia="Arial" w:cs="Arial"/>
          <w:spacing w:val="-1"/>
        </w:rPr>
        <w:t xml:space="preserve"> </w:t>
      </w:r>
      <w:r w:rsidR="007A4504" w:rsidRPr="00A4731B">
        <w:rPr>
          <w:rFonts w:eastAsia="Arial" w:cs="Arial"/>
        </w:rPr>
        <w:t>/</w:t>
      </w:r>
      <w:r w:rsidR="007A4504" w:rsidRPr="00A4731B">
        <w:rPr>
          <w:rFonts w:eastAsia="Arial" w:cs="Arial"/>
          <w:spacing w:val="3"/>
        </w:rPr>
        <w:t xml:space="preserve"> </w:t>
      </w:r>
      <w:r w:rsidR="007A4504" w:rsidRPr="00A4731B">
        <w:rPr>
          <w:rFonts w:eastAsia="Arial" w:cs="Arial"/>
          <w:spacing w:val="1"/>
        </w:rPr>
        <w:t>P</w:t>
      </w:r>
      <w:r w:rsidR="007A4504" w:rsidRPr="00A4731B">
        <w:rPr>
          <w:rFonts w:eastAsia="Arial" w:cs="Arial"/>
        </w:rPr>
        <w:t>an</w:t>
      </w:r>
      <w:r w:rsidR="007A4504" w:rsidRPr="00A4731B">
        <w:rPr>
          <w:rFonts w:eastAsia="Arial" w:cs="Arial"/>
          <w:spacing w:val="-1"/>
        </w:rPr>
        <w:t xml:space="preserve"> 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-1"/>
        </w:rPr>
        <w:t>n</w:t>
      </w:r>
      <w:r w:rsidR="007A4504" w:rsidRPr="00A4731B">
        <w:rPr>
          <w:rFonts w:eastAsia="Arial" w:cs="Arial"/>
        </w:rPr>
        <w:t>ta</w:t>
      </w:r>
      <w:r w:rsidR="007A4504" w:rsidRPr="00A4731B">
        <w:rPr>
          <w:rFonts w:eastAsia="Arial" w:cs="Arial"/>
          <w:spacing w:val="3"/>
        </w:rPr>
        <w:t>k</w:t>
      </w:r>
      <w:r w:rsidR="007A4504" w:rsidRPr="00A4731B">
        <w:rPr>
          <w:rFonts w:eastAsia="Arial" w:cs="Arial"/>
        </w:rPr>
        <w:t>to</w:t>
      </w:r>
      <w:r w:rsidR="007A4504" w:rsidRPr="00A4731B">
        <w:rPr>
          <w:rFonts w:eastAsia="Arial" w:cs="Arial"/>
          <w:spacing w:val="-3"/>
        </w:rPr>
        <w:t>w</w:t>
      </w:r>
      <w:r w:rsidR="007A4504" w:rsidRPr="00A4731B">
        <w:rPr>
          <w:rFonts w:eastAsia="Arial" w:cs="Arial"/>
        </w:rPr>
        <w:t>ać p</w:t>
      </w:r>
      <w:r w:rsidR="007A4504" w:rsidRPr="00A4731B">
        <w:rPr>
          <w:rFonts w:eastAsia="Arial" w:cs="Arial"/>
          <w:spacing w:val="-1"/>
        </w:rPr>
        <w:t>o</w:t>
      </w:r>
      <w:r w:rsidR="007A4504" w:rsidRPr="00A4731B">
        <w:rPr>
          <w:rFonts w:eastAsia="Arial" w:cs="Arial"/>
        </w:rPr>
        <w:t>p</w:t>
      </w:r>
      <w:r w:rsidR="007A4504" w:rsidRPr="00A4731B">
        <w:rPr>
          <w:rFonts w:eastAsia="Arial" w:cs="Arial"/>
          <w:spacing w:val="3"/>
        </w:rPr>
        <w:t>r</w:t>
      </w:r>
      <w:r w:rsidR="007A4504" w:rsidRPr="00A4731B">
        <w:rPr>
          <w:rFonts w:eastAsia="Arial" w:cs="Arial"/>
          <w:spacing w:val="-1"/>
        </w:rPr>
        <w:t>z</w:t>
      </w:r>
      <w:r w:rsidR="007A4504" w:rsidRPr="00A4731B">
        <w:rPr>
          <w:rFonts w:eastAsia="Arial" w:cs="Arial"/>
          <w:spacing w:val="2"/>
        </w:rPr>
        <w:t>e</w:t>
      </w:r>
      <w:r w:rsidR="007A4504" w:rsidRPr="00A4731B">
        <w:rPr>
          <w:rFonts w:eastAsia="Arial" w:cs="Arial"/>
        </w:rPr>
        <w:t>z</w:t>
      </w:r>
      <w:r w:rsidR="007A4504" w:rsidRPr="00A4731B">
        <w:rPr>
          <w:rFonts w:eastAsia="Arial" w:cs="Arial"/>
          <w:spacing w:val="-8"/>
        </w:rPr>
        <w:t xml:space="preserve"> 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l</w:t>
      </w:r>
      <w:r w:rsidR="007A4504" w:rsidRPr="00A4731B">
        <w:rPr>
          <w:rFonts w:eastAsia="Arial" w:cs="Arial"/>
          <w:spacing w:val="-6"/>
        </w:rPr>
        <w:t xml:space="preserve"> </w:t>
      </w:r>
      <w:r w:rsidR="007A4504" w:rsidRPr="00A4731B">
        <w:rPr>
          <w:rFonts w:eastAsia="Arial" w:cs="Arial"/>
        </w:rPr>
        <w:t>:</w:t>
      </w:r>
      <w:r w:rsidR="007A4504" w:rsidRPr="00A4731B">
        <w:rPr>
          <w:rFonts w:eastAsia="Arial" w:cs="Arial"/>
          <w:spacing w:val="1"/>
        </w:rPr>
        <w:t xml:space="preserve"> 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d</w:t>
      </w:r>
      <w:r w:rsidR="007A4504" w:rsidRPr="00A4731B">
        <w:rPr>
          <w:rFonts w:eastAsia="Arial" w:cs="Arial"/>
        </w:rPr>
        <w:t>o</w:t>
      </w:r>
      <w:r w:rsidR="007A4504" w:rsidRPr="00A4731B">
        <w:rPr>
          <w:rFonts w:eastAsia="Arial" w:cs="Arial"/>
          <w:spacing w:val="1"/>
        </w:rPr>
        <w:t>@</w:t>
      </w:r>
      <w:r w:rsidR="007A4504" w:rsidRPr="00A4731B">
        <w:rPr>
          <w:rFonts w:eastAsia="Arial" w:cs="Arial"/>
        </w:rPr>
        <w:t>marwikpoland.pl</w:t>
      </w:r>
      <w:r w:rsidR="007A4504" w:rsidRPr="00A4731B">
        <w:rPr>
          <w:rFonts w:eastAsia="Arial" w:cs="Arial"/>
          <w:spacing w:val="-19"/>
        </w:rPr>
        <w:t xml:space="preserve"> </w:t>
      </w:r>
      <w:r w:rsidR="007A4504" w:rsidRPr="00A4731B">
        <w:rPr>
          <w:rFonts w:eastAsia="Arial" w:cs="Arial"/>
          <w:spacing w:val="-1"/>
        </w:rPr>
        <w:t>l</w:t>
      </w:r>
      <w:r w:rsidR="007A4504" w:rsidRPr="00A4731B">
        <w:rPr>
          <w:rFonts w:eastAsia="Arial" w:cs="Arial"/>
        </w:rPr>
        <w:t>ub</w:t>
      </w:r>
      <w:r w:rsidR="007A4504" w:rsidRPr="00A4731B">
        <w:rPr>
          <w:rFonts w:eastAsia="Arial" w:cs="Arial"/>
          <w:spacing w:val="-2"/>
        </w:rPr>
        <w:t xml:space="preserve"> </w:t>
      </w:r>
      <w:r w:rsidR="007A4504" w:rsidRPr="00A4731B">
        <w:rPr>
          <w:rFonts w:eastAsia="Arial" w:cs="Arial"/>
        </w:rPr>
        <w:t>p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e</w:t>
      </w:r>
      <w:r w:rsidR="007A4504" w:rsidRPr="00A4731B">
        <w:rPr>
          <w:rFonts w:eastAsia="Arial" w:cs="Arial"/>
          <w:spacing w:val="-8"/>
        </w:rPr>
        <w:t xml:space="preserve"> </w:t>
      </w:r>
      <w:r w:rsidR="007A4504" w:rsidRPr="00A4731B">
        <w:rPr>
          <w:rFonts w:eastAsia="Arial" w:cs="Arial"/>
          <w:spacing w:val="1"/>
        </w:rPr>
        <w:t>n</w:t>
      </w:r>
      <w:r w:rsidR="007A4504" w:rsidRPr="00A4731B">
        <w:rPr>
          <w:rFonts w:eastAsia="Arial" w:cs="Arial"/>
        </w:rPr>
        <w:t>a a</w:t>
      </w:r>
      <w:r w:rsidR="007A4504" w:rsidRPr="00A4731B">
        <w:rPr>
          <w:rFonts w:eastAsia="Arial" w:cs="Arial"/>
          <w:spacing w:val="-1"/>
        </w:rPr>
        <w:t>d</w:t>
      </w:r>
      <w:r w:rsidR="007A4504" w:rsidRPr="00A4731B">
        <w:rPr>
          <w:rFonts w:eastAsia="Arial" w:cs="Arial"/>
          <w:spacing w:val="1"/>
        </w:rPr>
        <w:t>r</w:t>
      </w:r>
      <w:r w:rsidR="007A4504" w:rsidRPr="00A4731B">
        <w:rPr>
          <w:rFonts w:eastAsia="Arial" w:cs="Arial"/>
        </w:rPr>
        <w:t>es</w:t>
      </w:r>
      <w:r w:rsidR="007A4504" w:rsidRPr="00A4731B">
        <w:rPr>
          <w:rFonts w:eastAsia="Arial" w:cs="Arial"/>
          <w:spacing w:val="-4"/>
        </w:rPr>
        <w:t xml:space="preserve"> </w:t>
      </w:r>
      <w:r w:rsidR="007A4504" w:rsidRPr="00A4731B">
        <w:rPr>
          <w:rFonts w:eastAsia="Arial" w:cs="Arial"/>
        </w:rPr>
        <w:t>a</w:t>
      </w:r>
      <w:r w:rsidR="007A4504" w:rsidRPr="00A4731B">
        <w:rPr>
          <w:rFonts w:eastAsia="Arial" w:cs="Arial"/>
          <w:spacing w:val="-1"/>
        </w:rPr>
        <w:t>d</w:t>
      </w:r>
      <w:r w:rsidR="007A4504" w:rsidRPr="00A4731B">
        <w:rPr>
          <w:rFonts w:eastAsia="Arial" w:cs="Arial"/>
          <w:spacing w:val="4"/>
        </w:rPr>
        <w:t>m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</w:rPr>
        <w:t>n</w:t>
      </w:r>
      <w:r w:rsidR="007A4504" w:rsidRPr="00A4731B">
        <w:rPr>
          <w:rFonts w:eastAsia="Arial" w:cs="Arial"/>
          <w:spacing w:val="-1"/>
        </w:rPr>
        <w:t>i</w:t>
      </w:r>
      <w:r w:rsidR="007A4504" w:rsidRPr="00A4731B">
        <w:rPr>
          <w:rFonts w:eastAsia="Arial" w:cs="Arial"/>
          <w:spacing w:val="1"/>
        </w:rPr>
        <w:t>s</w:t>
      </w:r>
      <w:r w:rsidR="007A4504" w:rsidRPr="00A4731B">
        <w:rPr>
          <w:rFonts w:eastAsia="Arial" w:cs="Arial"/>
        </w:rPr>
        <w:t>tra</w:t>
      </w:r>
      <w:r w:rsidR="007A4504" w:rsidRPr="00A4731B">
        <w:rPr>
          <w:rFonts w:eastAsia="Arial" w:cs="Arial"/>
          <w:spacing w:val="2"/>
        </w:rPr>
        <w:t>t</w:t>
      </w:r>
      <w:r w:rsidR="007A4504" w:rsidRPr="00A4731B">
        <w:rPr>
          <w:rFonts w:eastAsia="Arial" w:cs="Arial"/>
        </w:rPr>
        <w:t>ora</w:t>
      </w:r>
    </w:p>
    <w:p w:rsidR="007A4504" w:rsidRPr="00A4731B" w:rsidRDefault="007A4504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2.</w:t>
      </w:r>
      <w:r w:rsidRPr="00A4731B">
        <w:rPr>
          <w:rFonts w:cs="Tahoma"/>
          <w:b/>
        </w:rPr>
        <w:tab/>
      </w:r>
      <w:r w:rsidR="0036533F" w:rsidRPr="00A4731B">
        <w:rPr>
          <w:rFonts w:cs="Tahoma"/>
          <w:b/>
        </w:rPr>
        <w:tab/>
      </w:r>
      <w:r w:rsidRPr="00A4731B">
        <w:rPr>
          <w:rFonts w:cs="Tahoma"/>
        </w:rPr>
        <w:t xml:space="preserve">Dane osobowe przetwarzane będą na podstawie art. 6 ust. 1 lit. c RODO w celu związanym </w:t>
      </w:r>
      <w:r w:rsidR="0036533F" w:rsidRPr="00A4731B">
        <w:rPr>
          <w:rFonts w:cs="Tahoma"/>
        </w:rPr>
        <w:br/>
      </w:r>
      <w:r w:rsidRPr="00A4731B">
        <w:rPr>
          <w:rFonts w:cs="Tahoma"/>
        </w:rPr>
        <w:t>z</w:t>
      </w:r>
      <w:r w:rsidR="002B7420" w:rsidRPr="00A4731B">
        <w:rPr>
          <w:rFonts w:cs="Tahoma"/>
        </w:rPr>
        <w:t xml:space="preserve"> postepowaniem rozeznania rynku na potrzeby oszacowania wartości zamówienia na podstawie art. 32 ustawy Prawo zamówień  publicznych</w:t>
      </w:r>
      <w:r w:rsidRPr="00A4731B">
        <w:rPr>
          <w:rFonts w:cs="Tahoma"/>
        </w:rPr>
        <w:t>, a także udokumentowania postępowania i jego archiwizacji.</w:t>
      </w:r>
    </w:p>
    <w:p w:rsidR="007A4504" w:rsidRPr="00A4731B" w:rsidRDefault="007A4504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3.</w:t>
      </w:r>
      <w:r w:rsidRPr="00A4731B">
        <w:rPr>
          <w:rFonts w:cs="Tahoma"/>
        </w:rPr>
        <w:tab/>
      </w:r>
      <w:r w:rsidR="0036533F" w:rsidRPr="00A4731B">
        <w:rPr>
          <w:rFonts w:cs="Tahoma"/>
        </w:rPr>
        <w:tab/>
      </w:r>
      <w:r w:rsidRPr="00A4731B">
        <w:rPr>
          <w:rFonts w:cs="Tahoma"/>
        </w:rPr>
        <w:t>Odbiorcami danych osobowych będą osoby lub podmioty, którym dokumentacja postępowania zostanie udostępniona w oparciu o art. 8 oraz 96 ust. 3 PZP.</w:t>
      </w:r>
    </w:p>
    <w:p w:rsidR="00C43D2F" w:rsidRPr="00A4731B" w:rsidRDefault="007A4504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4</w:t>
      </w:r>
      <w:r w:rsidRPr="00A4731B">
        <w:rPr>
          <w:rFonts w:cs="Tahoma"/>
        </w:rPr>
        <w:t>.</w:t>
      </w:r>
      <w:r w:rsidRPr="00A4731B">
        <w:rPr>
          <w:rFonts w:cs="Tahoma"/>
        </w:rPr>
        <w:tab/>
      </w:r>
      <w:r w:rsidR="0036533F" w:rsidRPr="00A4731B">
        <w:rPr>
          <w:rFonts w:cs="Tahoma"/>
        </w:rPr>
        <w:tab/>
      </w:r>
      <w:r w:rsidRPr="00A4731B">
        <w:rPr>
          <w:rFonts w:cs="Tahoma"/>
        </w:rPr>
        <w:t xml:space="preserve">Dane osobowe pozyskane w związku z prowadzeniem niniejszego postępowania będą przechowywane, </w:t>
      </w:r>
    </w:p>
    <w:p w:rsidR="007A4504" w:rsidRPr="00A4731B" w:rsidRDefault="00C43D2F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ab/>
      </w:r>
      <w:r w:rsidRPr="00A4731B">
        <w:rPr>
          <w:rFonts w:cs="Tahoma"/>
          <w:b/>
        </w:rPr>
        <w:tab/>
      </w:r>
      <w:r w:rsidRPr="00A4731B">
        <w:rPr>
          <w:rFonts w:cs="Tahoma"/>
        </w:rPr>
        <w:t xml:space="preserve">- </w:t>
      </w:r>
      <w:r w:rsidR="007A4504" w:rsidRPr="00A4731B">
        <w:rPr>
          <w:rFonts w:cs="Tahoma"/>
        </w:rPr>
        <w:t>zgodnie z art. 97 ust. 1 PZP, przez okres 4 lat od dnia zakończenia postępowania o udzielenie zamówienia publicznego, a jeżeli czas trwania umowy przekracza 4 lata, okres przechowywania obejmuje cały czas trwania umowy w</w:t>
      </w:r>
      <w:r w:rsidR="004D7477" w:rsidRPr="00A4731B">
        <w:rPr>
          <w:rFonts w:cs="Tahoma"/>
        </w:rPr>
        <w:t xml:space="preserve"> sprawie zamówienia publicznego. </w:t>
      </w:r>
    </w:p>
    <w:p w:rsidR="006A36FD" w:rsidRPr="00A4731B" w:rsidRDefault="00C43D2F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</w:rPr>
        <w:tab/>
      </w:r>
      <w:r w:rsidRPr="00A4731B">
        <w:rPr>
          <w:rFonts w:cs="Tahoma"/>
        </w:rPr>
        <w:tab/>
        <w:t xml:space="preserve">- przez okres archiwizacji określonej w jednolitym rzeczowym wykazie akt </w:t>
      </w:r>
    </w:p>
    <w:p w:rsidR="00C43D2F" w:rsidRPr="00A4731B" w:rsidRDefault="006A36FD" w:rsidP="0036533F">
      <w:pPr>
        <w:tabs>
          <w:tab w:val="num" w:pos="426"/>
        </w:tabs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</w:rPr>
        <w:tab/>
      </w:r>
      <w:r w:rsidRPr="00A4731B">
        <w:rPr>
          <w:rFonts w:cs="Tahoma"/>
        </w:rPr>
        <w:tab/>
        <w:t xml:space="preserve">- zgodnie z zapisami § </w:t>
      </w:r>
      <w:r w:rsidR="004E4C95" w:rsidRPr="00A4731B">
        <w:rPr>
          <w:rFonts w:cs="Tahoma"/>
        </w:rPr>
        <w:t>16, 17 umowy o dofinansowanie projektu</w:t>
      </w:r>
      <w:r w:rsidR="0033342B" w:rsidRPr="00A4731B">
        <w:rPr>
          <w:rFonts w:cs="Tahoma"/>
        </w:rPr>
        <w:t xml:space="preserve"> </w:t>
      </w:r>
      <w:r w:rsidR="004E4C95" w:rsidRPr="00A4731B">
        <w:rPr>
          <w:rFonts w:cs="Tahoma"/>
        </w:rPr>
        <w:t>”Termomodernizacja</w:t>
      </w:r>
      <w:r w:rsidR="0033342B" w:rsidRPr="00A4731B">
        <w:rPr>
          <w:rFonts w:cs="Tahoma"/>
        </w:rPr>
        <w:t xml:space="preserve"> budynku użyteczności publicznej </w:t>
      </w:r>
      <w:r w:rsidR="004E4C95" w:rsidRPr="00A4731B">
        <w:rPr>
          <w:rFonts w:cs="Tahoma"/>
        </w:rPr>
        <w:t xml:space="preserve"> </w:t>
      </w:r>
      <w:r w:rsidRPr="00A4731B">
        <w:rPr>
          <w:rFonts w:cs="Tahoma"/>
        </w:rPr>
        <w:t>przez okres do zakończenia trwałości projektu tj. przez okres 5 lat od daty płatności końcowej na rzecz Beneficjenta, z zastrzeżeniem p</w:t>
      </w:r>
      <w:r w:rsidR="0033342B" w:rsidRPr="00A4731B">
        <w:rPr>
          <w:rFonts w:cs="Tahoma"/>
        </w:rPr>
        <w:t>rzepisów dot. pomocy publicznej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5</w:t>
      </w:r>
      <w:r w:rsidR="007A4504" w:rsidRPr="00A4731B">
        <w:rPr>
          <w:rFonts w:cs="Tahoma"/>
          <w:b/>
        </w:rPr>
        <w:t>.</w:t>
      </w:r>
      <w:r w:rsidR="007A4504" w:rsidRPr="00A4731B">
        <w:rPr>
          <w:rFonts w:cs="Tahoma"/>
        </w:rPr>
        <w:tab/>
        <w:t xml:space="preserve">Dane osobowe pozyskane w związku z prowadzeniem niniejszego postępowania o udzielenie zamówienia mogą zostać przekazane podmiotom świadczącym usługi doradcze, w tym usługi prawne, i konsultingowe, 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6</w:t>
      </w:r>
      <w:r w:rsidR="007A4504" w:rsidRPr="00A4731B">
        <w:rPr>
          <w:rFonts w:cs="Tahoma"/>
          <w:b/>
        </w:rPr>
        <w:t>.</w:t>
      </w:r>
      <w:r w:rsidR="007A4504" w:rsidRPr="00A4731B">
        <w:rPr>
          <w:rFonts w:cs="Tahoma"/>
        </w:rPr>
        <w:tab/>
        <w:t>Stosownie do art. 22 RODO, decyzje dotyczące danych osobowych nie będą podejmowane w sposób zautomatyzowany.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</w:rPr>
        <w:t>7</w:t>
      </w:r>
      <w:r w:rsidR="007A4504" w:rsidRPr="00A4731B">
        <w:rPr>
          <w:rFonts w:cs="Tahoma"/>
          <w:b/>
        </w:rPr>
        <w:t>.</w:t>
      </w:r>
      <w:r w:rsidR="007A4504" w:rsidRPr="00A4731B">
        <w:rPr>
          <w:rFonts w:cs="Tahoma"/>
        </w:rPr>
        <w:tab/>
        <w:t>Osoba, której dotyczą pozyskane w związku z prowadzeniem niniejszego postępowania dane osobowe, ma prawo: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 xml:space="preserve">dostępu do swoich danych osobowych – zgodnie z art. 15 RODO, 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>do sprostowana swoich danych osobowych – zgodnie z art. 16 RODO,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 xml:space="preserve">do żądania od Zamawiającego – jako administratora, ograniczenia przetwarzania danych osobowych z zastrzeżeniem przypadków, o których mowa w art. 18 ust. 2 RODO. </w:t>
      </w:r>
    </w:p>
    <w:p w:rsidR="007A4504" w:rsidRPr="00A4731B" w:rsidRDefault="007A4504" w:rsidP="0036533F">
      <w:pPr>
        <w:numPr>
          <w:ilvl w:val="0"/>
          <w:numId w:val="2"/>
        </w:numPr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</w:rPr>
        <w:t xml:space="preserve">wniesienia </w:t>
      </w:r>
      <w:r w:rsidRPr="00A4731B">
        <w:rPr>
          <w:rFonts w:cs="Tahoma"/>
          <w:bCs/>
        </w:rPr>
        <w:t>skargi do Prezesa Urzędu Ochrony Danych Osobowych w przypadku uznania, iż przetwarzanie jej danych osobowych narusza przepisy o ochronie danych osobowych, w tym przepisy RODO.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  <w:bCs/>
        </w:rPr>
        <w:t>8</w:t>
      </w:r>
      <w:r w:rsidR="007A4504" w:rsidRPr="00A4731B">
        <w:rPr>
          <w:rFonts w:cs="Tahoma"/>
          <w:b/>
          <w:bCs/>
        </w:rPr>
        <w:t>.</w:t>
      </w:r>
      <w:r w:rsidR="007A4504" w:rsidRPr="00A4731B">
        <w:rPr>
          <w:rFonts w:cs="Tahoma"/>
          <w:bCs/>
        </w:rPr>
        <w:tab/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:rsidR="007A4504" w:rsidRPr="00A4731B" w:rsidRDefault="002B7420" w:rsidP="0036533F">
      <w:pPr>
        <w:spacing w:after="0"/>
        <w:ind w:left="709" w:hanging="709"/>
        <w:jc w:val="both"/>
        <w:rPr>
          <w:rFonts w:cs="Tahoma"/>
        </w:rPr>
      </w:pPr>
      <w:r w:rsidRPr="00A4731B">
        <w:rPr>
          <w:rFonts w:cs="Tahoma"/>
          <w:b/>
          <w:bCs/>
        </w:rPr>
        <w:t>9</w:t>
      </w:r>
      <w:r w:rsidR="007A4504" w:rsidRPr="00A4731B">
        <w:rPr>
          <w:rFonts w:cs="Tahoma"/>
          <w:b/>
          <w:bCs/>
        </w:rPr>
        <w:t>.</w:t>
      </w:r>
      <w:r w:rsidR="007A4504" w:rsidRPr="00A4731B">
        <w:rPr>
          <w:rFonts w:cs="Tahoma"/>
          <w:b/>
          <w:bCs/>
        </w:rPr>
        <w:tab/>
      </w:r>
      <w:r w:rsidR="007A4504" w:rsidRPr="00A4731B">
        <w:rPr>
          <w:rFonts w:cs="Tahoma"/>
          <w:bCs/>
        </w:rPr>
        <w:t>Osobie, której dane osobowe zostały pozyskane przez Zamawiającego w związku z prowadzeniem niniejszego postępowania o udzielenie zamówienia publicznego nie przysługuje:</w:t>
      </w:r>
    </w:p>
    <w:p w:rsidR="007A4504" w:rsidRPr="00A4731B" w:rsidRDefault="007A4504" w:rsidP="0036533F">
      <w:pPr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1418" w:hanging="709"/>
        <w:jc w:val="both"/>
        <w:rPr>
          <w:rFonts w:cs="Tahoma"/>
        </w:rPr>
      </w:pPr>
      <w:r w:rsidRPr="00A4731B">
        <w:rPr>
          <w:rFonts w:cs="Tahoma"/>
          <w:bCs/>
        </w:rPr>
        <w:t xml:space="preserve">prawo do usunięcia danych osobowych, o czym przesadza art. 17 ust. 3 lit. b, d lub e RODO, </w:t>
      </w:r>
    </w:p>
    <w:p w:rsidR="007A4504" w:rsidRPr="00A4731B" w:rsidRDefault="007A4504" w:rsidP="0036533F">
      <w:pPr>
        <w:tabs>
          <w:tab w:val="left" w:pos="1418"/>
        </w:tabs>
        <w:suppressAutoHyphens/>
        <w:spacing w:after="0"/>
        <w:ind w:left="1418" w:hanging="709"/>
        <w:jc w:val="both"/>
        <w:rPr>
          <w:rFonts w:cs="Tahoma"/>
          <w:bCs/>
        </w:rPr>
      </w:pPr>
      <w:r w:rsidRPr="00A4731B">
        <w:rPr>
          <w:rFonts w:cs="Tahoma"/>
          <w:bCs/>
        </w:rPr>
        <w:t>2)</w:t>
      </w:r>
      <w:r w:rsidRPr="00A4731B">
        <w:rPr>
          <w:rFonts w:cs="Tahoma"/>
          <w:bCs/>
        </w:rPr>
        <w:tab/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:rsidR="007A4504" w:rsidRPr="00A4731B" w:rsidRDefault="002B7420" w:rsidP="0036533F">
      <w:pPr>
        <w:pStyle w:val="Tekstpodstawowy"/>
        <w:spacing w:line="276" w:lineRule="auto"/>
        <w:ind w:left="705" w:hanging="705"/>
        <w:jc w:val="left"/>
        <w:rPr>
          <w:rFonts w:asciiTheme="minorHAnsi" w:hAnsiTheme="minorHAnsi"/>
          <w:b/>
          <w:smallCaps w:val="0"/>
          <w:sz w:val="22"/>
          <w:szCs w:val="22"/>
          <w:u w:val="single"/>
          <w:shd w:val="clear" w:color="auto" w:fill="FFFFFF"/>
        </w:rPr>
      </w:pPr>
      <w:r w:rsidRPr="00A4731B">
        <w:rPr>
          <w:rFonts w:asciiTheme="minorHAnsi" w:hAnsiTheme="minorHAnsi" w:cs="Tahoma"/>
          <w:b/>
          <w:bCs/>
          <w:smallCaps w:val="0"/>
          <w:sz w:val="22"/>
          <w:szCs w:val="22"/>
          <w:lang w:val="pl-PL" w:eastAsia="pl-PL"/>
        </w:rPr>
        <w:lastRenderedPageBreak/>
        <w:t>10</w:t>
      </w:r>
      <w:r w:rsidR="007A4504" w:rsidRPr="00A4731B">
        <w:rPr>
          <w:rFonts w:asciiTheme="minorHAnsi" w:hAnsiTheme="minorHAnsi" w:cs="Tahoma"/>
          <w:b/>
          <w:bCs/>
          <w:smallCaps w:val="0"/>
          <w:sz w:val="22"/>
          <w:szCs w:val="22"/>
          <w:lang w:val="pl-PL" w:eastAsia="pl-PL"/>
        </w:rPr>
        <w:t>.</w:t>
      </w:r>
      <w:r w:rsidR="007A4504" w:rsidRPr="00A4731B">
        <w:rPr>
          <w:rFonts w:asciiTheme="minorHAnsi" w:hAnsiTheme="minorHAnsi" w:cs="Tahoma"/>
          <w:b/>
          <w:bCs/>
          <w:smallCaps w:val="0"/>
          <w:sz w:val="22"/>
          <w:szCs w:val="22"/>
          <w:lang w:val="pl-PL" w:eastAsia="pl-PL"/>
        </w:rPr>
        <w:tab/>
      </w:r>
      <w:r w:rsidR="007A4504" w:rsidRPr="00A4731B">
        <w:rPr>
          <w:rFonts w:asciiTheme="minorHAnsi" w:hAnsiTheme="minorHAnsi" w:cs="Tahoma"/>
          <w:bCs/>
          <w:smallCaps w:val="0"/>
          <w:sz w:val="22"/>
          <w:szCs w:val="22"/>
          <w:lang w:val="pl-PL"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</w:t>
      </w:r>
      <w:r w:rsidR="0036533F" w:rsidRPr="00A4731B">
        <w:rPr>
          <w:rFonts w:asciiTheme="minorHAnsi" w:hAnsiTheme="minorHAnsi" w:cs="Tahoma"/>
          <w:bCs/>
          <w:smallCaps w:val="0"/>
          <w:sz w:val="22"/>
          <w:szCs w:val="22"/>
          <w:lang w:val="pl-PL" w:eastAsia="pl-PL"/>
        </w:rPr>
        <w:t>.</w:t>
      </w:r>
    </w:p>
    <w:p w:rsidR="007A4504" w:rsidRPr="00A4731B" w:rsidRDefault="007A4504" w:rsidP="0036533F">
      <w:pPr>
        <w:pStyle w:val="Tekstpodstawowy"/>
        <w:spacing w:line="276" w:lineRule="auto"/>
        <w:jc w:val="left"/>
        <w:rPr>
          <w:rFonts w:asciiTheme="minorHAnsi" w:hAnsiTheme="minorHAnsi" w:cs="Arial"/>
          <w:smallCaps w:val="0"/>
          <w:sz w:val="22"/>
          <w:szCs w:val="22"/>
        </w:rPr>
      </w:pPr>
    </w:p>
    <w:p w:rsidR="007A4504" w:rsidRPr="00A4731B" w:rsidRDefault="007A4504" w:rsidP="005926E4">
      <w:pPr>
        <w:tabs>
          <w:tab w:val="left" w:pos="6315"/>
        </w:tabs>
        <w:spacing w:after="0"/>
      </w:pPr>
    </w:p>
    <w:sectPr w:rsidR="007A4504" w:rsidRPr="00A4731B" w:rsidSect="00A4731B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074DA9"/>
    <w:rsid w:val="002B7420"/>
    <w:rsid w:val="0033342B"/>
    <w:rsid w:val="0036533F"/>
    <w:rsid w:val="00451DD1"/>
    <w:rsid w:val="004D7477"/>
    <w:rsid w:val="004E4C95"/>
    <w:rsid w:val="005926E4"/>
    <w:rsid w:val="006A36FD"/>
    <w:rsid w:val="006C4ED2"/>
    <w:rsid w:val="00782CF5"/>
    <w:rsid w:val="007A4504"/>
    <w:rsid w:val="009A54B7"/>
    <w:rsid w:val="00A0583A"/>
    <w:rsid w:val="00A355FF"/>
    <w:rsid w:val="00A4731B"/>
    <w:rsid w:val="00C43D2F"/>
    <w:rsid w:val="00C75197"/>
    <w:rsid w:val="00CC7FB8"/>
    <w:rsid w:val="00E56999"/>
    <w:rsid w:val="00E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92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26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5">
    <w:name w:val="List 5"/>
    <w:basedOn w:val="Normalny"/>
    <w:uiPriority w:val="99"/>
    <w:unhideWhenUsed/>
    <w:rsid w:val="007A4504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7A4504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A4504"/>
    <w:rPr>
      <w:rFonts w:ascii="Verdana" w:eastAsia="Batang" w:hAnsi="Verdana" w:cs="Times New Roman"/>
      <w:smallCaps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92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26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5">
    <w:name w:val="List 5"/>
    <w:basedOn w:val="Normalny"/>
    <w:uiPriority w:val="99"/>
    <w:unhideWhenUsed/>
    <w:rsid w:val="007A4504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7A4504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A4504"/>
    <w:rPr>
      <w:rFonts w:ascii="Verdana" w:eastAsia="Batang" w:hAnsi="Verdana" w:cs="Times New Roman"/>
      <w:smallCap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Marzena Koncewicz</cp:lastModifiedBy>
  <cp:revision>12</cp:revision>
  <cp:lastPrinted>2019-11-27T13:23:00Z</cp:lastPrinted>
  <dcterms:created xsi:type="dcterms:W3CDTF">2018-12-14T12:21:00Z</dcterms:created>
  <dcterms:modified xsi:type="dcterms:W3CDTF">2019-11-29T11:16:00Z</dcterms:modified>
</cp:coreProperties>
</file>