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31" w:rsidRPr="00506E63" w:rsidRDefault="00C22B39" w:rsidP="00C22B39">
      <w:pPr>
        <w:pStyle w:val="Bezodstpw"/>
        <w:jc w:val="right"/>
        <w:rPr>
          <w:rFonts w:asciiTheme="majorHAnsi" w:hAnsiTheme="majorHAnsi"/>
          <w:sz w:val="20"/>
          <w:szCs w:val="20"/>
        </w:rPr>
      </w:pPr>
      <w:r w:rsidRPr="00506E63">
        <w:rPr>
          <w:rFonts w:asciiTheme="majorHAnsi" w:hAnsiTheme="majorHAnsi"/>
          <w:sz w:val="20"/>
          <w:szCs w:val="20"/>
        </w:rPr>
        <w:t xml:space="preserve">Raków, 12.02.2021 r. </w:t>
      </w:r>
    </w:p>
    <w:p w:rsidR="00481531" w:rsidRPr="00506E63" w:rsidRDefault="00481531" w:rsidP="00481531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</w:p>
    <w:p w:rsidR="00481531" w:rsidRPr="00506E63" w:rsidRDefault="00C22B39" w:rsidP="00481531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  <w:r w:rsidRPr="00506E63">
        <w:rPr>
          <w:rFonts w:asciiTheme="majorHAnsi" w:hAnsiTheme="majorHAnsi" w:cs="Arial"/>
          <w:b/>
          <w:spacing w:val="80"/>
          <w:sz w:val="20"/>
          <w:szCs w:val="20"/>
          <w:u w:val="single"/>
        </w:rPr>
        <w:t xml:space="preserve">INFORMACJA  </w:t>
      </w:r>
      <w:r w:rsidRPr="00506E63">
        <w:rPr>
          <w:rFonts w:asciiTheme="majorHAnsi" w:hAnsiTheme="majorHAnsi" w:cs="Arial"/>
          <w:b/>
          <w:spacing w:val="80"/>
          <w:sz w:val="20"/>
          <w:szCs w:val="20"/>
          <w:u w:val="single"/>
        </w:rPr>
        <w:br/>
        <w:t>O WYBORZE NAJKORZYSTNIEJSZEJ OFERTY</w:t>
      </w:r>
    </w:p>
    <w:p w:rsidR="00481531" w:rsidRPr="00506E63" w:rsidRDefault="00481531" w:rsidP="00481531">
      <w:pPr>
        <w:pStyle w:val="Bezodstpw"/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481531" w:rsidRPr="00506E63" w:rsidRDefault="00481531" w:rsidP="00481531">
      <w:pPr>
        <w:snapToGrid w:val="0"/>
        <w:spacing w:line="360" w:lineRule="auto"/>
        <w:ind w:firstLine="426"/>
        <w:jc w:val="both"/>
        <w:rPr>
          <w:rFonts w:asciiTheme="majorHAnsi" w:hAnsiTheme="majorHAnsi" w:cs="Arial"/>
          <w:b/>
          <w:bCs/>
          <w:iCs/>
          <w:sz w:val="20"/>
          <w:szCs w:val="20"/>
          <w:lang w:eastAsia="x-none"/>
        </w:rPr>
      </w:pPr>
      <w:r w:rsidRPr="00506E63">
        <w:rPr>
          <w:rFonts w:asciiTheme="majorHAnsi" w:hAnsiTheme="majorHAnsi" w:cs="Arial Narrow"/>
          <w:b/>
          <w:sz w:val="20"/>
          <w:szCs w:val="20"/>
        </w:rPr>
        <w:t>Gmina Raków, ul. Ogrodowa 1, 26-035 Raków,</w:t>
      </w:r>
      <w:r w:rsidRPr="00506E6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06E63">
        <w:rPr>
          <w:rFonts w:asciiTheme="majorHAnsi" w:hAnsiTheme="majorHAnsi" w:cs="Arial"/>
          <w:sz w:val="20"/>
          <w:szCs w:val="20"/>
        </w:rPr>
        <w:t xml:space="preserve">informuje, że w dniu </w:t>
      </w:r>
      <w:r w:rsidR="00C22B39" w:rsidRPr="00506E63">
        <w:rPr>
          <w:rFonts w:asciiTheme="majorHAnsi" w:hAnsiTheme="majorHAnsi" w:cs="Arial"/>
          <w:b/>
          <w:sz w:val="20"/>
          <w:szCs w:val="20"/>
        </w:rPr>
        <w:t>12.02.2021</w:t>
      </w:r>
      <w:r w:rsidRPr="00506E63">
        <w:rPr>
          <w:rFonts w:asciiTheme="majorHAnsi" w:hAnsiTheme="majorHAnsi" w:cs="Arial"/>
          <w:b/>
          <w:sz w:val="20"/>
          <w:szCs w:val="20"/>
        </w:rPr>
        <w:t xml:space="preserve"> r. </w:t>
      </w:r>
      <w:r w:rsidR="00C22B39" w:rsidRPr="00506E63">
        <w:rPr>
          <w:rFonts w:asciiTheme="majorHAnsi" w:hAnsiTheme="majorHAnsi" w:cs="Arial"/>
          <w:b/>
          <w:sz w:val="20"/>
          <w:szCs w:val="20"/>
        </w:rPr>
        <w:t xml:space="preserve"> o godz.  10:00 </w:t>
      </w:r>
      <w:r w:rsidRPr="00506E63">
        <w:rPr>
          <w:rFonts w:asciiTheme="majorHAnsi" w:hAnsiTheme="majorHAnsi" w:cs="Arial"/>
          <w:b/>
          <w:sz w:val="20"/>
          <w:szCs w:val="20"/>
        </w:rPr>
        <w:t xml:space="preserve">upłynął termin składania </w:t>
      </w:r>
      <w:r w:rsidRPr="00506E63">
        <w:rPr>
          <w:rFonts w:asciiTheme="majorHAnsi" w:hAnsiTheme="majorHAnsi" w:cs="Arial"/>
          <w:sz w:val="20"/>
          <w:szCs w:val="20"/>
        </w:rPr>
        <w:t xml:space="preserve"> ofert </w:t>
      </w:r>
      <w:r w:rsidR="00C22B39" w:rsidRPr="00506E63">
        <w:rPr>
          <w:rFonts w:asciiTheme="majorHAnsi" w:hAnsiTheme="majorHAnsi" w:cs="Arial"/>
          <w:sz w:val="20"/>
          <w:szCs w:val="20"/>
        </w:rPr>
        <w:t xml:space="preserve">na realizację zadania pn. </w:t>
      </w:r>
      <w:bookmarkStart w:id="0" w:name="_Hlk13574152"/>
      <w:r w:rsidR="00C22B39" w:rsidRPr="00506E63">
        <w:rPr>
          <w:rFonts w:asciiTheme="majorHAnsi" w:hAnsiTheme="majorHAnsi" w:cs="Arial"/>
          <w:b/>
          <w:sz w:val="20"/>
          <w:szCs w:val="20"/>
          <w:lang w:eastAsia="ar-SA"/>
        </w:rPr>
        <w:t>Nadzór inwestorski nad realizacją inwestycji pn.  „</w:t>
      </w:r>
      <w:bookmarkEnd w:id="0"/>
      <w:r w:rsidR="00C22B39" w:rsidRPr="00506E63">
        <w:rPr>
          <w:rFonts w:asciiTheme="majorHAnsi" w:hAnsiTheme="majorHAnsi" w:cs="Arial"/>
          <w:b/>
          <w:bCs/>
          <w:sz w:val="20"/>
          <w:szCs w:val="20"/>
          <w:lang w:eastAsia="x-none"/>
        </w:rPr>
        <w:t xml:space="preserve">Budowa sieci wodociągowej wraz z przyłączami w miejscowości Jamno </w:t>
      </w:r>
      <w:r w:rsidR="00C22B39" w:rsidRPr="00506E63">
        <w:rPr>
          <w:rFonts w:asciiTheme="majorHAnsi" w:hAnsiTheme="majorHAnsi" w:cs="Calibri"/>
          <w:b/>
          <w:sz w:val="20"/>
          <w:szCs w:val="20"/>
        </w:rPr>
        <w:t>”</w:t>
      </w:r>
    </w:p>
    <w:p w:rsidR="00481531" w:rsidRPr="00506E63" w:rsidRDefault="00481531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W postępowaniu wpłynęło </w:t>
      </w:r>
      <w:r w:rsidR="00C22B39" w:rsidRPr="00506E63">
        <w:rPr>
          <w:rFonts w:asciiTheme="majorHAnsi" w:hAnsiTheme="majorHAnsi" w:cs="Arial"/>
          <w:bCs w:val="0"/>
          <w:sz w:val="20"/>
          <w:szCs w:val="20"/>
        </w:rPr>
        <w:t>4</w:t>
      </w: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 oferty.</w:t>
      </w:r>
    </w:p>
    <w:p w:rsidR="00481531" w:rsidRPr="00506E63" w:rsidRDefault="00506E63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W</w:t>
      </w: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 niniejszym postepowaniu </w:t>
      </w:r>
      <w:r>
        <w:rPr>
          <w:rFonts w:asciiTheme="majorHAnsi" w:hAnsiTheme="majorHAnsi" w:cs="Arial"/>
          <w:b w:val="0"/>
          <w:bCs w:val="0"/>
          <w:sz w:val="20"/>
          <w:szCs w:val="20"/>
        </w:rPr>
        <w:t>k</w:t>
      </w:r>
      <w:r w:rsidR="00C22B39" w:rsidRPr="00506E63">
        <w:rPr>
          <w:rFonts w:asciiTheme="majorHAnsi" w:hAnsiTheme="majorHAnsi" w:cs="Arial"/>
          <w:b w:val="0"/>
          <w:bCs w:val="0"/>
          <w:sz w:val="20"/>
          <w:szCs w:val="20"/>
        </w:rPr>
        <w:t>ryterium oceny ofert była cena 100 %.</w:t>
      </w:r>
    </w:p>
    <w:p w:rsidR="00C22B39" w:rsidRPr="00506E63" w:rsidRDefault="00C22B39" w:rsidP="00C22B39">
      <w:pPr>
        <w:pStyle w:val="Bezodstpw"/>
        <w:spacing w:line="276" w:lineRule="auto"/>
        <w:ind w:left="19"/>
        <w:rPr>
          <w:rFonts w:asciiTheme="majorHAnsi" w:hAnsiTheme="majorHAnsi"/>
          <w:sz w:val="20"/>
          <w:szCs w:val="20"/>
        </w:rPr>
      </w:pPr>
    </w:p>
    <w:p w:rsidR="00862976" w:rsidRPr="00506E63" w:rsidRDefault="00C22B39" w:rsidP="00C22B39">
      <w:pPr>
        <w:pStyle w:val="Tekstpodstawowy3"/>
        <w:spacing w:before="60" w:after="60"/>
        <w:rPr>
          <w:rFonts w:asciiTheme="majorHAnsi" w:hAnsiTheme="majorHAnsi" w:cs="Arial"/>
          <w:bCs/>
          <w:sz w:val="20"/>
          <w:szCs w:val="20"/>
        </w:rPr>
      </w:pPr>
      <w:r w:rsidRPr="00506E63">
        <w:rPr>
          <w:rFonts w:asciiTheme="majorHAnsi" w:hAnsiTheme="majorHAnsi" w:cs="Arial"/>
          <w:bCs/>
          <w:sz w:val="20"/>
          <w:szCs w:val="20"/>
        </w:rPr>
        <w:t>Wybrano ofertę firmy :</w:t>
      </w:r>
    </w:p>
    <w:p w:rsidR="00C22B39" w:rsidRPr="00506E63" w:rsidRDefault="00C22B39" w:rsidP="00C22B39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>Rafał Ślusarski</w:t>
      </w:r>
    </w:p>
    <w:p w:rsidR="00C22B39" w:rsidRPr="00506E63" w:rsidRDefault="00C22B39" w:rsidP="00C22B39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Specjalistyczne Biuro </w:t>
      </w:r>
      <w:proofErr w:type="spellStart"/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>Inwestycyjno</w:t>
      </w:r>
      <w:proofErr w:type="spellEnd"/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 – Inżynierskie </w:t>
      </w: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br/>
      </w: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>„PROSTA – PROJEKT”</w:t>
      </w:r>
    </w:p>
    <w:p w:rsidR="00C22B39" w:rsidRPr="00506E63" w:rsidRDefault="00C22B39" w:rsidP="00C22B39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Piotrkowice </w:t>
      </w:r>
    </w:p>
    <w:p w:rsidR="00C22B39" w:rsidRPr="00506E63" w:rsidRDefault="00C22B39" w:rsidP="00C22B39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ul. Kielecka 37 </w:t>
      </w:r>
    </w:p>
    <w:p w:rsidR="00C22B39" w:rsidRPr="00506E63" w:rsidRDefault="00C22B39" w:rsidP="00C22B39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26-020 Chmielnik </w:t>
      </w:r>
    </w:p>
    <w:p w:rsidR="00C22B39" w:rsidRPr="00506E63" w:rsidRDefault="00C22B39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iCs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za cenę </w:t>
      </w:r>
      <w:r w:rsidRPr="00506E63">
        <w:rPr>
          <w:rFonts w:asciiTheme="majorHAnsi" w:hAnsiTheme="majorHAnsi" w:cs="Arial"/>
          <w:iCs/>
          <w:color w:val="000000"/>
          <w:sz w:val="20"/>
          <w:szCs w:val="20"/>
        </w:rPr>
        <w:t>6 519,00</w:t>
      </w:r>
      <w:r w:rsidRPr="00506E63">
        <w:rPr>
          <w:rFonts w:asciiTheme="majorHAnsi" w:hAnsiTheme="majorHAnsi" w:cs="Arial"/>
          <w:iCs/>
          <w:color w:val="000000"/>
          <w:sz w:val="20"/>
          <w:szCs w:val="20"/>
        </w:rPr>
        <w:t xml:space="preserve"> zł – brutto</w:t>
      </w:r>
      <w:r w:rsidRPr="00506E63">
        <w:rPr>
          <w:rFonts w:asciiTheme="majorHAnsi" w:hAnsiTheme="majorHAnsi" w:cs="Arial"/>
          <w:b w:val="0"/>
          <w:iCs/>
          <w:color w:val="000000"/>
          <w:sz w:val="20"/>
          <w:szCs w:val="20"/>
        </w:rPr>
        <w:t xml:space="preserve"> </w:t>
      </w:r>
    </w:p>
    <w:p w:rsidR="00C22B39" w:rsidRPr="00506E63" w:rsidRDefault="00C22B39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C22B39" w:rsidRPr="00506E63" w:rsidRDefault="00862976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Wykaz złożonych ofert:</w:t>
      </w:r>
    </w:p>
    <w:tbl>
      <w:tblPr>
        <w:tblW w:w="6375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3118"/>
        <w:gridCol w:w="2410"/>
      </w:tblGrid>
      <w:tr w:rsidR="00C22B39" w:rsidRPr="00506E63" w:rsidTr="005A3C7F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847" w:type="dxa"/>
            <w:vAlign w:val="center"/>
          </w:tcPr>
          <w:p w:rsidR="00C22B39" w:rsidRPr="00506E63" w:rsidRDefault="00C22B39" w:rsidP="005A3C7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118" w:type="dxa"/>
            <w:vAlign w:val="center"/>
          </w:tcPr>
          <w:p w:rsidR="00C22B39" w:rsidRPr="00506E63" w:rsidRDefault="00C22B39" w:rsidP="005A3C7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Firma (nazwa) lub nazwisko </w:t>
            </w: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oraz</w:t>
            </w: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2410" w:type="dxa"/>
            <w:vAlign w:val="center"/>
          </w:tcPr>
          <w:p w:rsidR="00C22B39" w:rsidRPr="00506E63" w:rsidRDefault="00C22B39" w:rsidP="005A3C7F">
            <w:pPr>
              <w:pStyle w:val="Tekstpodstawowy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C22B39" w:rsidRPr="00506E63" w:rsidTr="005A3C7F">
        <w:tblPrEx>
          <w:tblCellMar>
            <w:top w:w="0" w:type="dxa"/>
            <w:bottom w:w="0" w:type="dxa"/>
          </w:tblCellMar>
        </w:tblPrEx>
        <w:trPr>
          <w:trHeight w:val="1630"/>
          <w:jc w:val="center"/>
        </w:trPr>
        <w:tc>
          <w:tcPr>
            <w:tcW w:w="847" w:type="dxa"/>
            <w:vAlign w:val="center"/>
          </w:tcPr>
          <w:p w:rsidR="00C22B39" w:rsidRPr="00506E63" w:rsidRDefault="00C22B39" w:rsidP="005A3C7F">
            <w:pPr>
              <w:ind w:left="72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Zakład Ogólnobudowlany, Instalacji Sanitarnych, Gazowych</w:t>
            </w: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br/>
              <w:t xml:space="preserve"> i Centralnego Ogrzewania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Stanisław Bąk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ul. 25-czerwca 81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26-600 Radom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22B39" w:rsidRPr="00506E63" w:rsidRDefault="00C22B39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14 800,00 zł</w:t>
            </w:r>
          </w:p>
        </w:tc>
      </w:tr>
      <w:tr w:rsidR="00C22B39" w:rsidRPr="00506E63" w:rsidTr="005A3C7F">
        <w:tblPrEx>
          <w:tblCellMar>
            <w:top w:w="0" w:type="dxa"/>
            <w:bottom w:w="0" w:type="dxa"/>
          </w:tblCellMar>
        </w:tblPrEx>
        <w:trPr>
          <w:trHeight w:val="1630"/>
          <w:jc w:val="center"/>
        </w:trPr>
        <w:tc>
          <w:tcPr>
            <w:tcW w:w="847" w:type="dxa"/>
            <w:vAlign w:val="center"/>
          </w:tcPr>
          <w:p w:rsidR="00C22B39" w:rsidRPr="00506E63" w:rsidRDefault="00C22B39" w:rsidP="005A3C7F">
            <w:pPr>
              <w:ind w:left="72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Damian Witczak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Czernica 25 B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28-200 Staszów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22B39" w:rsidRPr="00506E63" w:rsidRDefault="00C22B39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12 177,00 zł</w:t>
            </w:r>
          </w:p>
        </w:tc>
      </w:tr>
      <w:tr w:rsidR="00C22B39" w:rsidRPr="00506E63" w:rsidTr="005A3C7F">
        <w:tblPrEx>
          <w:tblCellMar>
            <w:top w:w="0" w:type="dxa"/>
            <w:bottom w:w="0" w:type="dxa"/>
          </w:tblCellMar>
        </w:tblPrEx>
        <w:trPr>
          <w:trHeight w:val="1630"/>
          <w:jc w:val="center"/>
        </w:trPr>
        <w:tc>
          <w:tcPr>
            <w:tcW w:w="847" w:type="dxa"/>
            <w:vAlign w:val="center"/>
          </w:tcPr>
          <w:p w:rsidR="00C22B39" w:rsidRPr="00506E63" w:rsidRDefault="00C22B39" w:rsidP="005A3C7F">
            <w:pPr>
              <w:ind w:left="72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Doradztwo Techniczne 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Piotr Oszywa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ul. J.B. </w:t>
            </w:r>
            <w:proofErr w:type="spellStart"/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Puscha</w:t>
            </w:r>
            <w:proofErr w:type="spellEnd"/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 34/41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25-635 Kielce</w:t>
            </w:r>
          </w:p>
        </w:tc>
        <w:tc>
          <w:tcPr>
            <w:tcW w:w="2410" w:type="dxa"/>
            <w:vAlign w:val="center"/>
          </w:tcPr>
          <w:p w:rsidR="00C22B39" w:rsidRPr="00506E63" w:rsidRDefault="00C22B39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21 480,72</w:t>
            </w:r>
          </w:p>
        </w:tc>
      </w:tr>
      <w:tr w:rsidR="00C22B39" w:rsidRPr="00506E63" w:rsidTr="005A3C7F">
        <w:tblPrEx>
          <w:tblCellMar>
            <w:top w:w="0" w:type="dxa"/>
            <w:bottom w:w="0" w:type="dxa"/>
          </w:tblCellMar>
        </w:tblPrEx>
        <w:trPr>
          <w:trHeight w:val="1630"/>
          <w:jc w:val="center"/>
        </w:trPr>
        <w:tc>
          <w:tcPr>
            <w:tcW w:w="847" w:type="dxa"/>
            <w:vAlign w:val="center"/>
          </w:tcPr>
          <w:p w:rsidR="00C22B39" w:rsidRPr="00506E63" w:rsidRDefault="00C22B39" w:rsidP="005A3C7F">
            <w:pPr>
              <w:ind w:left="72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Rafał Ślusarski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Specjalistyczne Biuro </w:t>
            </w:r>
            <w:proofErr w:type="spellStart"/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Inwestycyjno</w:t>
            </w:r>
            <w:proofErr w:type="spellEnd"/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 – Inżynierskie „PROSTA – PROJEKT”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Piotrkowice 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ul. Kielecka 37 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26-020 Chmielnik </w:t>
            </w:r>
          </w:p>
          <w:p w:rsidR="00C22B39" w:rsidRPr="00506E63" w:rsidRDefault="00C22B39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22B39" w:rsidRPr="00506E63" w:rsidRDefault="00C22B39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6 519,00</w:t>
            </w:r>
          </w:p>
        </w:tc>
      </w:tr>
    </w:tbl>
    <w:p w:rsidR="00C22B39" w:rsidRPr="00506E63" w:rsidRDefault="00C22B39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C22B39" w:rsidRPr="00506E63" w:rsidRDefault="00C22B39" w:rsidP="00506E63">
      <w:pPr>
        <w:spacing w:after="120" w:line="360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</w:p>
    <w:p w:rsidR="00C22B39" w:rsidRDefault="00C22B39" w:rsidP="00506E63">
      <w:pPr>
        <w:pStyle w:val="Tekstpodstawowy3"/>
        <w:spacing w:before="60" w:after="60"/>
        <w:ind w:firstLine="708"/>
        <w:jc w:val="both"/>
        <w:rPr>
          <w:rFonts w:asciiTheme="majorHAnsi" w:hAnsiTheme="majorHAnsi"/>
          <w:sz w:val="20"/>
          <w:szCs w:val="20"/>
        </w:rPr>
      </w:pPr>
      <w:r w:rsidRPr="00506E63">
        <w:rPr>
          <w:rFonts w:asciiTheme="majorHAnsi" w:hAnsiTheme="majorHAnsi"/>
          <w:sz w:val="20"/>
          <w:szCs w:val="20"/>
        </w:rPr>
        <w:t>Mając na uwadze, że oferta</w:t>
      </w:r>
      <w:r w:rsidRPr="00506E63">
        <w:rPr>
          <w:rFonts w:asciiTheme="majorHAnsi" w:hAnsiTheme="majorHAnsi"/>
          <w:sz w:val="20"/>
          <w:szCs w:val="20"/>
        </w:rPr>
        <w:t xml:space="preserve"> Nr 4 </w:t>
      </w:r>
      <w:r w:rsidRPr="00506E63">
        <w:rPr>
          <w:rFonts w:asciiTheme="majorHAnsi" w:hAnsiTheme="majorHAnsi"/>
          <w:sz w:val="20"/>
          <w:szCs w:val="20"/>
        </w:rPr>
        <w:t xml:space="preserve"> złożona przez: 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>Rafał Ślusarski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Specjalistyczne Biuro </w:t>
      </w:r>
      <w:proofErr w:type="spellStart"/>
      <w:r w:rsidRPr="00506E63">
        <w:rPr>
          <w:rFonts w:asciiTheme="majorHAnsi" w:hAnsiTheme="majorHAnsi" w:cs="Arial"/>
          <w:color w:val="000000"/>
          <w:sz w:val="20"/>
          <w:szCs w:val="20"/>
        </w:rPr>
        <w:t>Inwestycyjno</w:t>
      </w:r>
      <w:proofErr w:type="spellEnd"/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 – Inżynierskie „PROSTA – PROJEKT”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Piotrkowice 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>ul. Kielecka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 xml:space="preserve"> 37, </w:t>
      </w:r>
      <w:r w:rsidRPr="00506E63">
        <w:rPr>
          <w:rFonts w:asciiTheme="majorHAnsi" w:hAnsiTheme="majorHAnsi" w:cs="Arial"/>
          <w:color w:val="000000"/>
          <w:sz w:val="20"/>
          <w:szCs w:val="20"/>
        </w:rPr>
        <w:t>26-020 Chmielnik</w:t>
      </w: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Pr="00506E63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Pr="00506E63">
        <w:rPr>
          <w:rFonts w:asciiTheme="majorHAnsi" w:hAnsiTheme="majorHAnsi"/>
          <w:sz w:val="20"/>
          <w:szCs w:val="20"/>
        </w:rPr>
        <w:t xml:space="preserve">, spełnia warunki udziału w postępowaniu określone przez </w:t>
      </w:r>
      <w:r w:rsidRPr="00506E63">
        <w:rPr>
          <w:rFonts w:asciiTheme="majorHAnsi" w:hAnsiTheme="majorHAnsi"/>
          <w:sz w:val="20"/>
          <w:szCs w:val="20"/>
        </w:rPr>
        <w:t xml:space="preserve">Zamawiającego </w:t>
      </w:r>
      <w:r w:rsidRPr="00506E63">
        <w:rPr>
          <w:rFonts w:asciiTheme="majorHAnsi" w:hAnsiTheme="majorHAnsi"/>
          <w:sz w:val="20"/>
          <w:szCs w:val="20"/>
        </w:rPr>
        <w:t xml:space="preserve"> w zapytaniu ofertowym oraz uzyskała największą  liczbę punktów (tj. łącznie 100 pkt)   w zastosowanych </w:t>
      </w:r>
      <w:r w:rsidR="00EB774B" w:rsidRPr="00506E63">
        <w:rPr>
          <w:rFonts w:asciiTheme="majorHAnsi" w:hAnsiTheme="majorHAnsi"/>
          <w:sz w:val="20"/>
          <w:szCs w:val="20"/>
        </w:rPr>
        <w:t xml:space="preserve">przez </w:t>
      </w:r>
      <w:r w:rsidRPr="00506E63">
        <w:rPr>
          <w:rFonts w:asciiTheme="majorHAnsi" w:hAnsiTheme="majorHAnsi"/>
          <w:sz w:val="20"/>
          <w:szCs w:val="20"/>
        </w:rPr>
        <w:t>Zamawiającego kryteriach oceny ofert: „cena brutto”  został</w:t>
      </w:r>
      <w:r w:rsidR="00862976">
        <w:rPr>
          <w:rFonts w:asciiTheme="majorHAnsi" w:hAnsiTheme="majorHAnsi"/>
          <w:sz w:val="20"/>
          <w:szCs w:val="20"/>
        </w:rPr>
        <w:t>a wybrana jako najkorzystniejsza.</w:t>
      </w:r>
    </w:p>
    <w:p w:rsidR="00862976" w:rsidRDefault="00862976" w:rsidP="00506E63">
      <w:pPr>
        <w:pStyle w:val="Tekstpodstawowy3"/>
        <w:spacing w:before="60"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62976" w:rsidRDefault="00862976" w:rsidP="00862976">
      <w:pPr>
        <w:pStyle w:val="Tekstpodstawowy3"/>
        <w:spacing w:before="60" w:after="60"/>
        <w:ind w:firstLine="708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Wójt Gminy Raków</w:t>
      </w:r>
    </w:p>
    <w:p w:rsidR="00862976" w:rsidRPr="00506E63" w:rsidRDefault="00862976" w:rsidP="00862976">
      <w:pPr>
        <w:pStyle w:val="Tekstpodstawowy3"/>
        <w:spacing w:before="60" w:after="60"/>
        <w:ind w:firstLine="708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/-/ Damian Szpak</w:t>
      </w:r>
    </w:p>
    <w:p w:rsidR="00481531" w:rsidRPr="00506E63" w:rsidRDefault="00481531" w:rsidP="00481531">
      <w:pPr>
        <w:pStyle w:val="Bezodstpw"/>
        <w:tabs>
          <w:tab w:val="left" w:pos="284"/>
        </w:tabs>
        <w:spacing w:line="276" w:lineRule="auto"/>
        <w:ind w:left="284"/>
        <w:rPr>
          <w:rFonts w:asciiTheme="majorHAnsi" w:hAnsiTheme="majorHAnsi" w:cs="Arial"/>
          <w:sz w:val="20"/>
          <w:szCs w:val="20"/>
        </w:rPr>
      </w:pPr>
    </w:p>
    <w:p w:rsidR="00E2784B" w:rsidRPr="00506E63" w:rsidRDefault="00E2784B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E2784B" w:rsidRPr="00506E63" w:rsidSect="00481531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2B" w:rsidRDefault="00CC7C2B" w:rsidP="00481531">
      <w:r>
        <w:separator/>
      </w:r>
    </w:p>
  </w:endnote>
  <w:endnote w:type="continuationSeparator" w:id="0">
    <w:p w:rsidR="00CC7C2B" w:rsidRDefault="00CC7C2B" w:rsidP="0048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2B" w:rsidRDefault="00CC7C2B" w:rsidP="00481531">
      <w:r>
        <w:separator/>
      </w:r>
    </w:p>
  </w:footnote>
  <w:footnote w:type="continuationSeparator" w:id="0">
    <w:p w:rsidR="00CC7C2B" w:rsidRDefault="00CC7C2B" w:rsidP="0048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481531" w:rsidRPr="00D77D6D" w:rsidTr="005A3C7F">
      <w:tc>
        <w:tcPr>
          <w:tcW w:w="1016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  <w:r>
            <w:rPr>
              <w:rFonts w:eastAsia="Times-Roman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78105</wp:posOffset>
                </wp:positionV>
                <wp:extent cx="645795" cy="750570"/>
                <wp:effectExtent l="0" t="0" r="1905" b="0"/>
                <wp:wrapNone/>
                <wp:docPr id="9" name="Obraz 9" descr="Opis: Herb_RAK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Herb_RAK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-Roman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-64135</wp:posOffset>
                </wp:positionV>
                <wp:extent cx="1357630" cy="892810"/>
                <wp:effectExtent l="0" t="0" r="0" b="2540"/>
                <wp:wrapNone/>
                <wp:docPr id="8" name="Obraz 8" descr="Opis: 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pis: 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-Roman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64770</wp:posOffset>
                </wp:positionV>
                <wp:extent cx="1108075" cy="745490"/>
                <wp:effectExtent l="0" t="0" r="0" b="0"/>
                <wp:wrapNone/>
                <wp:docPr id="7" name="Obraz 7" descr="Opis: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Opis: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</w:p>
      </w:tc>
    </w:tr>
  </w:tbl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Pr="00AB36F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  <w:r w:rsidRPr="00EB0E95">
      <w:rPr>
        <w:rFonts w:ascii="Cambria" w:eastAsia="Times-Roman" w:hAnsi="Cambria" w:cs="Arial"/>
        <w:i/>
        <w:sz w:val="20"/>
        <w:szCs w:val="20"/>
      </w:rPr>
      <w:t xml:space="preserve">Nr referencyjny: </w:t>
    </w:r>
    <w:r w:rsidRPr="000726AE">
      <w:rPr>
        <w:rFonts w:ascii="Cambria" w:hAnsi="Cambria"/>
        <w:sz w:val="20"/>
        <w:szCs w:val="20"/>
      </w:rPr>
      <w:t>IPM.IK.271.1.202</w:t>
    </w:r>
    <w:r>
      <w:rPr>
        <w:rFonts w:ascii="Cambria" w:hAnsi="Cambria"/>
        <w:sz w:val="20"/>
        <w:szCs w:val="20"/>
      </w:rPr>
      <w:t>1</w:t>
    </w: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31"/>
    <w:rsid w:val="00481531"/>
    <w:rsid w:val="00506E63"/>
    <w:rsid w:val="00862976"/>
    <w:rsid w:val="00C22B39"/>
    <w:rsid w:val="00CC7C2B"/>
    <w:rsid w:val="00E2784B"/>
    <w:rsid w:val="00E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 Znak"/>
    <w:basedOn w:val="Normalny"/>
    <w:link w:val="TytuZnak"/>
    <w:qFormat/>
    <w:rsid w:val="00481531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basedOn w:val="Domylnaczcionkaakapitu"/>
    <w:link w:val="Tytu"/>
    <w:rsid w:val="00481531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81531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531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81531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1531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815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1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 Znak"/>
    <w:basedOn w:val="Normalny"/>
    <w:link w:val="TytuZnak"/>
    <w:qFormat/>
    <w:rsid w:val="00481531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basedOn w:val="Domylnaczcionkaakapitu"/>
    <w:link w:val="Tytu"/>
    <w:rsid w:val="00481531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81531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531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81531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1531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815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1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5</cp:revision>
  <dcterms:created xsi:type="dcterms:W3CDTF">2021-02-12T11:47:00Z</dcterms:created>
  <dcterms:modified xsi:type="dcterms:W3CDTF">2021-02-12T12:16:00Z</dcterms:modified>
</cp:coreProperties>
</file>