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84CE" w14:textId="77777777" w:rsidR="00181C14" w:rsidRPr="000C7661" w:rsidRDefault="00E84975" w:rsidP="00554689">
      <w:pPr>
        <w:spacing w:before="480" w:after="480" w:line="276"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14:paraId="4B6BA568" w14:textId="77777777" w:rsidR="00181C14" w:rsidRPr="000C7661" w:rsidRDefault="00D32541" w:rsidP="00554689">
      <w:pPr>
        <w:spacing w:before="40" w:line="276" w:lineRule="auto"/>
        <w:jc w:val="center"/>
        <w:rPr>
          <w:rFonts w:ascii="Arial" w:hAnsi="Arial" w:cs="Arial"/>
          <w:b/>
          <w:caps/>
        </w:rPr>
      </w:pPr>
      <w:r w:rsidRPr="000C7661">
        <w:rPr>
          <w:rFonts w:ascii="Arial" w:hAnsi="Arial" w:cs="Arial"/>
          <w:b/>
          <w:caps/>
        </w:rPr>
        <w:t>zAMAWIAJĄCY:</w:t>
      </w:r>
    </w:p>
    <w:p w14:paraId="406E2E2F" w14:textId="77777777" w:rsidR="00AF1B80" w:rsidRDefault="00AF1B80" w:rsidP="00554689">
      <w:pPr>
        <w:spacing w:line="276" w:lineRule="auto"/>
        <w:jc w:val="center"/>
        <w:rPr>
          <w:rFonts w:ascii="Arial" w:hAnsi="Arial" w:cs="Arial"/>
          <w:b/>
          <w:bCs/>
        </w:rPr>
      </w:pPr>
      <w:bookmarkStart w:id="0" w:name="_Hlk62993638"/>
      <w:r w:rsidRPr="00AF1B80">
        <w:rPr>
          <w:rFonts w:ascii="Arial" w:hAnsi="Arial" w:cs="Arial"/>
          <w:b/>
          <w:bCs/>
        </w:rPr>
        <w:t>Gmina Raków,</w:t>
      </w:r>
    </w:p>
    <w:p w14:paraId="793FBA4F" w14:textId="1466A254" w:rsidR="0020336E" w:rsidRPr="0020336E" w:rsidRDefault="00AF1B80" w:rsidP="00554689">
      <w:pPr>
        <w:spacing w:line="276" w:lineRule="auto"/>
        <w:jc w:val="center"/>
        <w:rPr>
          <w:rFonts w:ascii="Arial" w:hAnsi="Arial" w:cs="Arial"/>
          <w:b/>
          <w:bCs/>
        </w:rPr>
      </w:pPr>
      <w:r w:rsidRPr="00AF1B80">
        <w:rPr>
          <w:rFonts w:ascii="Arial" w:hAnsi="Arial" w:cs="Arial"/>
          <w:b/>
          <w:bCs/>
        </w:rPr>
        <w:t xml:space="preserve"> ul. Ogrodowa 1, 26-035 Raków</w:t>
      </w:r>
    </w:p>
    <w:bookmarkEnd w:id="0"/>
    <w:p w14:paraId="1CDB5F50" w14:textId="77777777" w:rsidR="0020336E" w:rsidRDefault="0020336E" w:rsidP="00554689">
      <w:pPr>
        <w:spacing w:line="276" w:lineRule="auto"/>
        <w:jc w:val="center"/>
        <w:rPr>
          <w:rFonts w:ascii="Arial" w:hAnsi="Arial" w:cs="Arial"/>
          <w:b/>
          <w:bCs/>
        </w:rPr>
      </w:pPr>
    </w:p>
    <w:p w14:paraId="26E44838" w14:textId="77777777" w:rsidR="0020336E" w:rsidRPr="0020336E" w:rsidRDefault="0020336E" w:rsidP="00554689">
      <w:pPr>
        <w:spacing w:line="276" w:lineRule="auto"/>
        <w:jc w:val="center"/>
        <w:rPr>
          <w:rFonts w:ascii="Arial" w:hAnsi="Arial" w:cs="Arial"/>
          <w:b/>
          <w:bCs/>
        </w:rPr>
      </w:pPr>
    </w:p>
    <w:p w14:paraId="1EB3631D" w14:textId="5AE76DE0" w:rsidR="00BF5B75" w:rsidRPr="000C7661" w:rsidRDefault="00BF5B75" w:rsidP="00554689">
      <w:pPr>
        <w:spacing w:line="276" w:lineRule="auto"/>
        <w:jc w:val="center"/>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trybie </w:t>
      </w:r>
      <w:r w:rsidR="006204E8" w:rsidRPr="000C7661">
        <w:rPr>
          <w:rFonts w:ascii="Arial" w:hAnsi="Arial" w:cs="Arial"/>
          <w:sz w:val="20"/>
          <w:szCs w:val="20"/>
        </w:rPr>
        <w:t xml:space="preserve">podstawowym bez negocjacji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11 września 2019 r. - Prawo zamówień publicznych (Dz. U. z 2019 r. poz. 2019) – dalej </w:t>
      </w:r>
      <w:proofErr w:type="spellStart"/>
      <w:r w:rsidR="003528D4">
        <w:rPr>
          <w:rFonts w:ascii="Arial" w:hAnsi="Arial" w:cs="Arial"/>
          <w:sz w:val="20"/>
          <w:szCs w:val="20"/>
        </w:rPr>
        <w:t>p.z.p</w:t>
      </w:r>
      <w:proofErr w:type="spellEnd"/>
      <w:r w:rsidR="003528D4">
        <w:rPr>
          <w:rFonts w:ascii="Arial" w:hAnsi="Arial" w:cs="Arial"/>
          <w:sz w:val="20"/>
          <w:szCs w:val="20"/>
        </w:rPr>
        <w:t xml:space="preserve">. </w:t>
      </w:r>
      <w:r w:rsidR="00C92942" w:rsidRPr="000C7661">
        <w:rPr>
          <w:rFonts w:ascii="Arial" w:hAnsi="Arial" w:cs="Arial"/>
          <w:sz w:val="20"/>
          <w:szCs w:val="20"/>
        </w:rPr>
        <w:t>na</w:t>
      </w:r>
      <w:r w:rsidR="003C09BF">
        <w:rPr>
          <w:rFonts w:ascii="Arial" w:hAnsi="Arial" w:cs="Arial"/>
          <w:sz w:val="20"/>
          <w:szCs w:val="20"/>
        </w:rPr>
        <w:t xml:space="preserve"> </w:t>
      </w:r>
      <w:r w:rsidR="0027616D">
        <w:rPr>
          <w:rFonts w:ascii="Arial" w:hAnsi="Arial" w:cs="Arial"/>
          <w:sz w:val="20"/>
          <w:szCs w:val="20"/>
        </w:rPr>
        <w:t>dostawy</w:t>
      </w:r>
      <w:r w:rsidR="003C09BF">
        <w:rPr>
          <w:rFonts w:ascii="Arial" w:hAnsi="Arial" w:cs="Arial"/>
          <w:sz w:val="20"/>
          <w:szCs w:val="20"/>
        </w:rPr>
        <w:t xml:space="preserve"> </w:t>
      </w:r>
      <w:r w:rsidR="00570717" w:rsidRPr="000C7661">
        <w:rPr>
          <w:rFonts w:ascii="Arial" w:hAnsi="Arial" w:cs="Arial"/>
          <w:sz w:val="20"/>
          <w:szCs w:val="20"/>
        </w:rPr>
        <w:t xml:space="preserve"> pn.</w:t>
      </w:r>
    </w:p>
    <w:p w14:paraId="7D071A34" w14:textId="1D0D7509" w:rsidR="0020336E" w:rsidRDefault="00E84975" w:rsidP="00AF1B80">
      <w:pPr>
        <w:spacing w:line="276" w:lineRule="auto"/>
        <w:jc w:val="center"/>
        <w:rPr>
          <w:rFonts w:ascii="Arial" w:hAnsi="Arial" w:cs="Arial"/>
          <w:b/>
        </w:rPr>
      </w:pPr>
      <w:r w:rsidRPr="00A2564D">
        <w:rPr>
          <w:rFonts w:ascii="Arial" w:hAnsi="Arial" w:cs="Arial"/>
          <w:b/>
        </w:rPr>
        <w:t>„</w:t>
      </w:r>
      <w:bookmarkStart w:id="1" w:name="_Hlk68078634"/>
      <w:r w:rsidR="00F715DA" w:rsidRPr="00F715DA">
        <w:rPr>
          <w:rFonts w:ascii="Arial" w:hAnsi="Arial" w:cs="Arial"/>
          <w:b/>
          <w:caps/>
        </w:rPr>
        <w:t>modernizacja systemu oświetlenia ulicznego w gminie Raków</w:t>
      </w:r>
      <w:bookmarkEnd w:id="1"/>
      <w:r w:rsidR="007D285C" w:rsidRPr="00A2564D">
        <w:rPr>
          <w:rFonts w:ascii="Arial" w:hAnsi="Arial" w:cs="Arial"/>
          <w:b/>
        </w:rPr>
        <w:t>”</w:t>
      </w:r>
    </w:p>
    <w:p w14:paraId="148525F1" w14:textId="77777777" w:rsidR="00E84975" w:rsidRPr="00A2564D" w:rsidRDefault="007D285C" w:rsidP="00554689">
      <w:pPr>
        <w:spacing w:line="276" w:lineRule="auto"/>
        <w:jc w:val="center"/>
        <w:rPr>
          <w:rFonts w:ascii="Arial" w:hAnsi="Arial" w:cs="Arial"/>
          <w:b/>
        </w:rPr>
      </w:pPr>
      <w:r w:rsidRPr="00A2564D">
        <w:rPr>
          <w:rFonts w:ascii="Arial" w:hAnsi="Arial" w:cs="Arial"/>
          <w:b/>
        </w:rPr>
        <w:t xml:space="preserve"> </w:t>
      </w:r>
    </w:p>
    <w:p w14:paraId="530D5B80" w14:textId="77777777" w:rsidR="004865D5" w:rsidRPr="000C7661" w:rsidRDefault="004865D5" w:rsidP="00554689">
      <w:pPr>
        <w:tabs>
          <w:tab w:val="center" w:pos="4536"/>
          <w:tab w:val="left" w:pos="6945"/>
        </w:tabs>
        <w:spacing w:before="40" w:line="276" w:lineRule="auto"/>
        <w:jc w:val="center"/>
        <w:rPr>
          <w:rFonts w:ascii="Arial" w:hAnsi="Arial" w:cs="Arial"/>
          <w:b/>
          <w:color w:val="FF0000"/>
          <w:sz w:val="20"/>
          <w:szCs w:val="20"/>
        </w:rPr>
      </w:pPr>
      <w:r w:rsidRPr="000C7661">
        <w:rPr>
          <w:rFonts w:ascii="Arial" w:hAnsi="Arial" w:cs="Arial"/>
          <w:b/>
          <w:color w:val="FF0000"/>
          <w:sz w:val="20"/>
          <w:szCs w:val="20"/>
        </w:rPr>
        <w:t xml:space="preserve">Przedmiotowe postępowanie prowadzone jest </w:t>
      </w:r>
      <w:r w:rsidR="006204E8" w:rsidRPr="000C7661">
        <w:rPr>
          <w:rFonts w:ascii="Arial" w:hAnsi="Arial" w:cs="Arial"/>
          <w:b/>
          <w:color w:val="FF0000"/>
          <w:sz w:val="20"/>
          <w:szCs w:val="20"/>
        </w:rPr>
        <w:t xml:space="preserve">przy użyciu środków komunikacji elektronicznej. Składanie ofert następuje </w:t>
      </w:r>
      <w:r w:rsidR="003C09BF" w:rsidRPr="003C09BF">
        <w:rPr>
          <w:rFonts w:ascii="Arial" w:hAnsi="Arial" w:cs="Arial"/>
          <w:b/>
          <w:color w:val="FF0000"/>
          <w:sz w:val="20"/>
          <w:szCs w:val="20"/>
        </w:rPr>
        <w:t xml:space="preserve">przy użyciu </w:t>
      </w:r>
      <w:proofErr w:type="spellStart"/>
      <w:r w:rsidR="003C09BF" w:rsidRPr="003C09BF">
        <w:rPr>
          <w:rFonts w:ascii="Arial" w:hAnsi="Arial" w:cs="Arial"/>
          <w:b/>
          <w:color w:val="FF0000"/>
          <w:sz w:val="20"/>
          <w:szCs w:val="20"/>
        </w:rPr>
        <w:t>miniPortalu</w:t>
      </w:r>
      <w:proofErr w:type="spellEnd"/>
      <w:r w:rsidR="003C09BF" w:rsidRPr="003C09BF">
        <w:rPr>
          <w:rFonts w:ascii="Arial" w:hAnsi="Arial" w:cs="Arial"/>
          <w:b/>
          <w:color w:val="FF0000"/>
          <w:sz w:val="20"/>
          <w:szCs w:val="20"/>
        </w:rPr>
        <w:t xml:space="preserve"> https://miniportal.uzp.gov.pl, </w:t>
      </w:r>
      <w:proofErr w:type="spellStart"/>
      <w:r w:rsidR="003C09BF" w:rsidRPr="003C09BF">
        <w:rPr>
          <w:rFonts w:ascii="Arial" w:hAnsi="Arial" w:cs="Arial"/>
          <w:b/>
          <w:color w:val="FF0000"/>
          <w:sz w:val="20"/>
          <w:szCs w:val="20"/>
        </w:rPr>
        <w:t>ePUAPu</w:t>
      </w:r>
      <w:proofErr w:type="spellEnd"/>
      <w:r w:rsidR="003C09BF" w:rsidRPr="003C09BF">
        <w:rPr>
          <w:rFonts w:ascii="Arial" w:hAnsi="Arial" w:cs="Arial"/>
          <w:b/>
          <w:color w:val="FF0000"/>
          <w:sz w:val="20"/>
          <w:szCs w:val="20"/>
        </w:rPr>
        <w:t xml:space="preserve"> https://epuap.gov.pl/wps/portal</w:t>
      </w:r>
    </w:p>
    <w:p w14:paraId="427C2C3F" w14:textId="2E8D62F4" w:rsidR="00C63065" w:rsidRPr="000C7661" w:rsidRDefault="00570717" w:rsidP="00554689">
      <w:pPr>
        <w:tabs>
          <w:tab w:val="center" w:pos="4536"/>
          <w:tab w:val="left" w:pos="6945"/>
        </w:tabs>
        <w:spacing w:before="600" w:after="600" w:line="276" w:lineRule="auto"/>
        <w:jc w:val="center"/>
        <w:rPr>
          <w:rFonts w:ascii="Arial" w:hAnsi="Arial" w:cs="Arial"/>
          <w:caps/>
          <w:sz w:val="20"/>
          <w:szCs w:val="20"/>
        </w:rPr>
      </w:pPr>
      <w:r w:rsidRPr="008E6341">
        <w:rPr>
          <w:rFonts w:ascii="Arial" w:hAnsi="Arial" w:cs="Arial"/>
          <w:sz w:val="20"/>
          <w:szCs w:val="20"/>
        </w:rPr>
        <w:t xml:space="preserve">Nr </w:t>
      </w:r>
      <w:r w:rsidR="008E6341" w:rsidRPr="008E6341">
        <w:rPr>
          <w:rFonts w:ascii="Arial" w:hAnsi="Arial" w:cs="Arial"/>
          <w:sz w:val="20"/>
          <w:szCs w:val="20"/>
        </w:rPr>
        <w:t>postępowania: IPM.E.271.3.2021</w:t>
      </w:r>
    </w:p>
    <w:p w14:paraId="30BA3232" w14:textId="4F210707" w:rsidR="004659A9" w:rsidRPr="0020336E" w:rsidRDefault="00AF1B80" w:rsidP="00554689">
      <w:pPr>
        <w:pStyle w:val="Tytu"/>
        <w:spacing w:after="40" w:line="276" w:lineRule="auto"/>
        <w:rPr>
          <w:rFonts w:cs="Arial"/>
          <w:caps/>
          <w:sz w:val="20"/>
        </w:rPr>
      </w:pPr>
      <w:r>
        <w:rPr>
          <w:rFonts w:cs="Arial"/>
          <w:sz w:val="20"/>
        </w:rPr>
        <w:t>Raków</w:t>
      </w:r>
      <w:r w:rsidR="00924DE4">
        <w:rPr>
          <w:rFonts w:cs="Arial"/>
          <w:sz w:val="20"/>
        </w:rPr>
        <w:t>, 22.04.</w:t>
      </w:r>
      <w:r w:rsidR="00060E1E" w:rsidRPr="0020336E">
        <w:rPr>
          <w:rFonts w:cs="Arial"/>
          <w:sz w:val="20"/>
        </w:rPr>
        <w:t>20</w:t>
      </w:r>
      <w:r w:rsidR="00291C20" w:rsidRPr="0020336E">
        <w:rPr>
          <w:rFonts w:cs="Arial"/>
          <w:sz w:val="20"/>
        </w:rPr>
        <w:t>2</w:t>
      </w:r>
      <w:r w:rsidR="006204E8" w:rsidRPr="0020336E">
        <w:rPr>
          <w:rFonts w:cs="Arial"/>
          <w:sz w:val="20"/>
        </w:rPr>
        <w:t>1</w:t>
      </w:r>
    </w:p>
    <w:p w14:paraId="722482AD" w14:textId="77777777" w:rsidR="00310357" w:rsidRDefault="00310357" w:rsidP="00554689">
      <w:pPr>
        <w:spacing w:line="276" w:lineRule="auto"/>
        <w:rPr>
          <w:rFonts w:ascii="Arial" w:hAnsi="Arial" w:cs="Arial"/>
          <w:b/>
          <w:caps/>
          <w:sz w:val="20"/>
          <w:szCs w:val="20"/>
        </w:rPr>
      </w:pPr>
    </w:p>
    <w:p w14:paraId="7DB610DE" w14:textId="77777777" w:rsidR="00310357" w:rsidRPr="00310357" w:rsidRDefault="00310357" w:rsidP="00554689">
      <w:pPr>
        <w:spacing w:line="276" w:lineRule="auto"/>
        <w:sectPr w:rsidR="00310357" w:rsidRPr="00310357" w:rsidSect="00F964D1">
          <w:headerReference w:type="default" r:id="rId8"/>
          <w:footerReference w:type="default" r:id="rId9"/>
          <w:headerReference w:type="first" r:id="rId10"/>
          <w:pgSz w:w="11906" w:h="16838"/>
          <w:pgMar w:top="3113" w:right="1418" w:bottom="1418" w:left="1418" w:header="709" w:footer="709" w:gutter="0"/>
          <w:cols w:space="708"/>
          <w:titlePg/>
          <w:docGrid w:linePitch="360"/>
        </w:sectPr>
      </w:pPr>
    </w:p>
    <w:p w14:paraId="4CB215C0" w14:textId="77777777" w:rsidR="00BD11A4" w:rsidRPr="000C7661" w:rsidRDefault="00C54A96" w:rsidP="00C8556D">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sz w:val="20"/>
        </w:rPr>
      </w:pPr>
      <w:r>
        <w:rPr>
          <w:rFonts w:ascii="Arial" w:hAnsi="Arial" w:cs="Arial"/>
          <w:b/>
          <w:bCs/>
          <w:kern w:val="32"/>
          <w:sz w:val="20"/>
        </w:rPr>
        <w:lastRenderedPageBreak/>
        <w:tab/>
      </w:r>
      <w:r w:rsidR="00927FE7" w:rsidRPr="000C7661">
        <w:rPr>
          <w:rFonts w:ascii="Arial" w:hAnsi="Arial" w:cs="Arial"/>
          <w:b/>
          <w:bCs/>
          <w:kern w:val="32"/>
          <w:sz w:val="20"/>
        </w:rPr>
        <w:t>NAZWA ORAZ ADRES ZAMAWIAJĄCEGO</w:t>
      </w:r>
    </w:p>
    <w:p w14:paraId="66F93F63" w14:textId="77777777" w:rsidR="006204E8" w:rsidRPr="0020336E" w:rsidRDefault="006204E8" w:rsidP="00554689">
      <w:pPr>
        <w:tabs>
          <w:tab w:val="left" w:pos="540"/>
        </w:tabs>
        <w:spacing w:line="276" w:lineRule="auto"/>
        <w:ind w:left="284"/>
        <w:jc w:val="both"/>
        <w:rPr>
          <w:rFonts w:ascii="Arial" w:hAnsi="Arial" w:cs="Arial"/>
          <w:b/>
          <w:bCs/>
          <w:sz w:val="16"/>
          <w:szCs w:val="16"/>
        </w:rPr>
      </w:pPr>
    </w:p>
    <w:p w14:paraId="5AACC455" w14:textId="77777777" w:rsidR="00AF1B80" w:rsidRPr="00AF1B80" w:rsidRDefault="00AF1B80" w:rsidP="00AF1B80">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Zamawiający: </w:t>
      </w:r>
      <w:r w:rsidRPr="00AF1B80">
        <w:rPr>
          <w:rFonts w:ascii="Arial" w:hAnsi="Arial" w:cs="Arial"/>
          <w:b/>
          <w:bCs/>
          <w:sz w:val="20"/>
          <w:szCs w:val="20"/>
        </w:rPr>
        <w:tab/>
        <w:t xml:space="preserve">Gmina Raków, ul. Ogrodowa 1, 26-035 Raków, </w:t>
      </w:r>
    </w:p>
    <w:p w14:paraId="30F4D090" w14:textId="77777777" w:rsidR="00AF1B80" w:rsidRPr="00AF1B80" w:rsidRDefault="00AF1B80" w:rsidP="00AF1B80">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Telefon: 41 35-35-018 Faks: 41 35-35-018 w. 11</w:t>
      </w:r>
    </w:p>
    <w:p w14:paraId="3AF1FC6E" w14:textId="77777777" w:rsidR="00AF1B80" w:rsidRPr="00AF1B80" w:rsidRDefault="00AF1B80" w:rsidP="00AF1B80">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adres strony internetowej: www.rakow.pl </w:t>
      </w:r>
    </w:p>
    <w:p w14:paraId="78A6C28C" w14:textId="5BBFFF18" w:rsidR="0020336E" w:rsidRDefault="00AF1B80" w:rsidP="00AF1B80">
      <w:pPr>
        <w:tabs>
          <w:tab w:val="left" w:pos="540"/>
        </w:tabs>
        <w:spacing w:line="276" w:lineRule="auto"/>
        <w:ind w:left="284"/>
        <w:jc w:val="both"/>
        <w:rPr>
          <w:rFonts w:ascii="Arial" w:hAnsi="Arial" w:cs="Arial"/>
          <w:b/>
          <w:bCs/>
          <w:sz w:val="20"/>
          <w:szCs w:val="20"/>
        </w:rPr>
      </w:pPr>
      <w:r w:rsidRPr="00AF1B80">
        <w:rPr>
          <w:rFonts w:ascii="Arial" w:hAnsi="Arial" w:cs="Arial"/>
          <w:b/>
          <w:bCs/>
          <w:sz w:val="20"/>
          <w:szCs w:val="20"/>
        </w:rPr>
        <w:t xml:space="preserve">adres email: </w:t>
      </w:r>
      <w:hyperlink r:id="rId11" w:history="1">
        <w:r w:rsidRPr="001826E7">
          <w:rPr>
            <w:rStyle w:val="Hipercze"/>
            <w:rFonts w:ascii="Arial" w:hAnsi="Arial" w:cs="Arial"/>
            <w:b/>
            <w:bCs/>
            <w:sz w:val="20"/>
            <w:szCs w:val="20"/>
          </w:rPr>
          <w:t>urzad@rakow.pl</w:t>
        </w:r>
      </w:hyperlink>
    </w:p>
    <w:p w14:paraId="0DBF75DA" w14:textId="77777777" w:rsidR="00AF1B80" w:rsidRPr="00AF1B80" w:rsidRDefault="00AF1B80" w:rsidP="00AF1B80">
      <w:pPr>
        <w:tabs>
          <w:tab w:val="left" w:pos="540"/>
        </w:tabs>
        <w:spacing w:line="276" w:lineRule="auto"/>
        <w:ind w:left="284"/>
        <w:jc w:val="both"/>
        <w:rPr>
          <w:rFonts w:ascii="Arial" w:hAnsi="Arial" w:cs="Arial"/>
          <w:b/>
          <w:bCs/>
          <w:caps/>
          <w:sz w:val="20"/>
          <w:szCs w:val="20"/>
        </w:rPr>
      </w:pPr>
    </w:p>
    <w:p w14:paraId="30826C25" w14:textId="124935D8" w:rsidR="0020336E" w:rsidRPr="00AF1B80" w:rsidRDefault="00055167" w:rsidP="00554689">
      <w:pPr>
        <w:tabs>
          <w:tab w:val="left" w:pos="540"/>
        </w:tabs>
        <w:spacing w:line="276" w:lineRule="auto"/>
        <w:ind w:left="284"/>
        <w:jc w:val="both"/>
        <w:rPr>
          <w:rFonts w:ascii="Arial" w:hAnsi="Arial" w:cs="Arial"/>
          <w:b/>
          <w:bCs/>
          <w:color w:val="0000FF"/>
          <w:sz w:val="20"/>
          <w:szCs w:val="20"/>
        </w:rPr>
      </w:pPr>
      <w:r w:rsidRPr="00AF1B80">
        <w:rPr>
          <w:rFonts w:ascii="Arial" w:hAnsi="Arial" w:cs="Arial"/>
          <w:b/>
          <w:bCs/>
          <w:sz w:val="20"/>
          <w:szCs w:val="20"/>
        </w:rPr>
        <w:t xml:space="preserve">Adres </w:t>
      </w:r>
      <w:r w:rsidR="006204E8" w:rsidRPr="00AF1B80">
        <w:rPr>
          <w:rFonts w:ascii="Arial" w:hAnsi="Arial" w:cs="Arial"/>
          <w:b/>
          <w:bCs/>
          <w:sz w:val="20"/>
          <w:szCs w:val="20"/>
        </w:rPr>
        <w:t xml:space="preserve">strony internetowej, na której jest prowadzone postępowanie i na której będą dostępne wszelkie dokumenty związane z prowadzoną procedurą: </w:t>
      </w:r>
      <w:hyperlink r:id="rId12" w:history="1">
        <w:r w:rsidR="00AF1B80" w:rsidRPr="00AF1B80">
          <w:rPr>
            <w:rStyle w:val="Hipercze"/>
            <w:rFonts w:ascii="Arial" w:hAnsi="Arial" w:cs="Arial"/>
            <w:b/>
            <w:bCs/>
            <w:sz w:val="20"/>
            <w:szCs w:val="20"/>
          </w:rPr>
          <w:t>https://bip.rakow.pl/zamowienia-publiczne.html</w:t>
        </w:r>
      </w:hyperlink>
      <w:r w:rsidR="00AF1B80" w:rsidRPr="00AF1B80">
        <w:rPr>
          <w:rFonts w:ascii="Arial" w:hAnsi="Arial" w:cs="Arial"/>
          <w:b/>
          <w:bCs/>
          <w:sz w:val="20"/>
          <w:szCs w:val="20"/>
        </w:rPr>
        <w:t xml:space="preserve"> </w:t>
      </w:r>
    </w:p>
    <w:p w14:paraId="167BA7E1" w14:textId="77777777" w:rsidR="00651132" w:rsidRPr="000C7661" w:rsidRDefault="00C54A96" w:rsidP="00C8556D">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14:paraId="20E40D73" w14:textId="77777777" w:rsidR="003D6AA5" w:rsidRPr="000C7661" w:rsidRDefault="003D6AA5" w:rsidP="00C8556D">
      <w:pPr>
        <w:pStyle w:val="pkt"/>
        <w:numPr>
          <w:ilvl w:val="0"/>
          <w:numId w:val="23"/>
        </w:numPr>
        <w:tabs>
          <w:tab w:val="num" w:pos="284"/>
        </w:tabs>
        <w:spacing w:before="240" w:after="0" w:line="276"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7E4BCC8" w14:textId="053DD8E8" w:rsidR="003D6AA5" w:rsidRPr="000C7661" w:rsidRDefault="003D6AA5" w:rsidP="00703912">
      <w:pPr>
        <w:pStyle w:val="pkt"/>
        <w:numPr>
          <w:ilvl w:val="0"/>
          <w:numId w:val="34"/>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administratorem Pani/Pana danych osobowych jest</w:t>
      </w:r>
      <w:r w:rsidR="0020336E">
        <w:rPr>
          <w:rFonts w:ascii="Arial" w:hAnsi="Arial" w:cs="Arial"/>
          <w:sz w:val="20"/>
        </w:rPr>
        <w:t xml:space="preserve">: </w:t>
      </w:r>
      <w:r w:rsidR="0020336E">
        <w:rPr>
          <w:rFonts w:ascii="Arial" w:hAnsi="Arial" w:cs="Arial"/>
          <w:b/>
          <w:bCs/>
          <w:sz w:val="20"/>
        </w:rPr>
        <w:t xml:space="preserve">Gmina </w:t>
      </w:r>
      <w:r w:rsidR="00AF1B80" w:rsidRPr="00AF1B80">
        <w:rPr>
          <w:rFonts w:ascii="Arial" w:hAnsi="Arial" w:cs="Arial"/>
          <w:b/>
          <w:bCs/>
          <w:sz w:val="20"/>
        </w:rPr>
        <w:t>Raków, ul. Ogrodowa 1, 26-035 Raków</w:t>
      </w:r>
      <w:r w:rsidR="0020336E">
        <w:rPr>
          <w:rFonts w:ascii="Arial" w:hAnsi="Arial" w:cs="Arial"/>
          <w:sz w:val="20"/>
        </w:rPr>
        <w:t>;</w:t>
      </w:r>
    </w:p>
    <w:p w14:paraId="4D2B33D9" w14:textId="77777777" w:rsidR="00A816A6" w:rsidRPr="000C7661" w:rsidRDefault="00A816A6" w:rsidP="00703912">
      <w:pPr>
        <w:pStyle w:val="pkt"/>
        <w:numPr>
          <w:ilvl w:val="0"/>
          <w:numId w:val="34"/>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trybie przetargu nieograniczonego</w:t>
      </w:r>
      <w:r w:rsidR="006204E8" w:rsidRPr="000C7661">
        <w:rPr>
          <w:rFonts w:ascii="Arial" w:hAnsi="Arial" w:cs="Arial"/>
          <w:sz w:val="20"/>
        </w:rPr>
        <w:t>.</w:t>
      </w:r>
    </w:p>
    <w:p w14:paraId="0D70FAF4" w14:textId="77777777" w:rsidR="00800EFF" w:rsidRPr="000C7661" w:rsidRDefault="00800EFF" w:rsidP="00703912">
      <w:pPr>
        <w:pStyle w:val="pkt"/>
        <w:numPr>
          <w:ilvl w:val="0"/>
          <w:numId w:val="34"/>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6204E8" w:rsidRPr="000C7661">
        <w:rPr>
          <w:rFonts w:ascii="Arial" w:hAnsi="Arial" w:cs="Arial"/>
          <w:sz w:val="20"/>
        </w:rPr>
        <w:t>P.Z.P.</w:t>
      </w:r>
    </w:p>
    <w:p w14:paraId="4258246E" w14:textId="77777777" w:rsidR="00800EFF" w:rsidRPr="000C7661" w:rsidRDefault="00800EFF" w:rsidP="00703912">
      <w:pPr>
        <w:pStyle w:val="pkt"/>
        <w:numPr>
          <w:ilvl w:val="0"/>
          <w:numId w:val="34"/>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6204E8" w:rsidRPr="000C7661">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14:paraId="4A7A55DE" w14:textId="77777777" w:rsidR="00800EFF" w:rsidRPr="000C7661" w:rsidRDefault="00800EFF" w:rsidP="00703912">
      <w:pPr>
        <w:pStyle w:val="pkt"/>
        <w:numPr>
          <w:ilvl w:val="0"/>
          <w:numId w:val="34"/>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 xml:space="preserve">obowiązek podania przez Panią/Pana danych osobowych bezpośrednio Pani/Pana dotyczących jest wymogiem ustawowym określonym w przepisanych ustawy </w:t>
      </w:r>
      <w:r w:rsidR="006204E8" w:rsidRPr="000C7661">
        <w:rPr>
          <w:rFonts w:ascii="Arial" w:hAnsi="Arial" w:cs="Arial"/>
          <w:sz w:val="20"/>
        </w:rPr>
        <w:t>P.Z.P.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14:paraId="523D118B" w14:textId="77777777" w:rsidR="00800EFF" w:rsidRPr="000C7661" w:rsidRDefault="0020336E" w:rsidP="00703912">
      <w:pPr>
        <w:pStyle w:val="pkt"/>
        <w:numPr>
          <w:ilvl w:val="0"/>
          <w:numId w:val="34"/>
        </w:numPr>
        <w:tabs>
          <w:tab w:val="clear" w:pos="595"/>
          <w:tab w:val="num" w:pos="709"/>
          <w:tab w:val="left" w:pos="851"/>
        </w:tabs>
        <w:spacing w:before="0" w:after="0" w:line="276" w:lineRule="auto"/>
        <w:ind w:left="851" w:hanging="401"/>
        <w:rPr>
          <w:rFonts w:ascii="Arial" w:hAnsi="Arial" w:cs="Arial"/>
          <w:sz w:val="20"/>
        </w:rPr>
      </w:pPr>
      <w:r>
        <w:rPr>
          <w:rFonts w:ascii="Arial" w:hAnsi="Arial" w:cs="Arial"/>
          <w:sz w:val="20"/>
        </w:rPr>
        <w:t xml:space="preserve">  </w:t>
      </w:r>
      <w:r w:rsidR="00800EFF"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14:paraId="0BD6F0EB" w14:textId="77777777" w:rsidR="00800EFF" w:rsidRPr="000C7661" w:rsidRDefault="00800EFF" w:rsidP="00703912">
      <w:pPr>
        <w:pStyle w:val="pkt"/>
        <w:numPr>
          <w:ilvl w:val="0"/>
          <w:numId w:val="34"/>
        </w:numPr>
        <w:tabs>
          <w:tab w:val="clear" w:pos="595"/>
          <w:tab w:val="left" w:pos="851"/>
        </w:tabs>
        <w:spacing w:before="0" w:after="0" w:line="276" w:lineRule="auto"/>
        <w:ind w:left="851" w:hanging="401"/>
        <w:rPr>
          <w:rFonts w:ascii="Arial" w:hAnsi="Arial" w:cs="Arial"/>
          <w:sz w:val="20"/>
        </w:rPr>
      </w:pPr>
      <w:r w:rsidRPr="000C7661">
        <w:rPr>
          <w:rFonts w:ascii="Arial" w:hAnsi="Arial" w:cs="Arial"/>
          <w:sz w:val="20"/>
        </w:rPr>
        <w:t>posiada Pani/Pan:</w:t>
      </w:r>
    </w:p>
    <w:p w14:paraId="4FE51EAB" w14:textId="77777777" w:rsidR="00800EFF" w:rsidRPr="000C7661" w:rsidRDefault="007753CE" w:rsidP="00703912">
      <w:pPr>
        <w:pStyle w:val="pkt"/>
        <w:numPr>
          <w:ilvl w:val="0"/>
          <w:numId w:val="35"/>
        </w:numPr>
        <w:spacing w:before="0" w:after="0" w:line="276"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14:paraId="23D661E9" w14:textId="77777777" w:rsidR="00800EFF" w:rsidRPr="000C7661" w:rsidRDefault="007753CE" w:rsidP="00703912">
      <w:pPr>
        <w:pStyle w:val="pkt"/>
        <w:numPr>
          <w:ilvl w:val="0"/>
          <w:numId w:val="35"/>
        </w:numPr>
        <w:spacing w:before="0" w:after="0" w:line="276"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14:paraId="7276EEAC" w14:textId="77777777" w:rsidR="00E859D0" w:rsidRPr="000C7661" w:rsidRDefault="007753CE" w:rsidP="00703912">
      <w:pPr>
        <w:pStyle w:val="pkt"/>
        <w:numPr>
          <w:ilvl w:val="0"/>
          <w:numId w:val="35"/>
        </w:numPr>
        <w:spacing w:before="0" w:after="0" w:line="276"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w:t>
      </w:r>
      <w:r w:rsidR="00C04F4E" w:rsidRPr="000C7661">
        <w:rPr>
          <w:rFonts w:ascii="Arial" w:hAnsi="Arial" w:cs="Arial"/>
          <w:sz w:val="20"/>
        </w:rPr>
        <w:lastRenderedPageBreak/>
        <w:t>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14:paraId="57AF442E" w14:textId="77777777" w:rsidR="00E859D0" w:rsidRPr="000C7661" w:rsidRDefault="00E04A0C" w:rsidP="00703912">
      <w:pPr>
        <w:pStyle w:val="pkt"/>
        <w:numPr>
          <w:ilvl w:val="0"/>
          <w:numId w:val="35"/>
        </w:numPr>
        <w:spacing w:before="0" w:after="0" w:line="276"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14:paraId="79D770C0" w14:textId="77777777" w:rsidR="00800EFF" w:rsidRPr="000C7661" w:rsidRDefault="00365896" w:rsidP="00703912">
      <w:pPr>
        <w:pStyle w:val="pkt"/>
        <w:numPr>
          <w:ilvl w:val="0"/>
          <w:numId w:val="34"/>
        </w:numPr>
        <w:spacing w:before="0" w:after="0" w:line="276" w:lineRule="auto"/>
        <w:ind w:left="709" w:hanging="401"/>
        <w:rPr>
          <w:rFonts w:ascii="Arial" w:hAnsi="Arial" w:cs="Arial"/>
          <w:sz w:val="20"/>
        </w:rPr>
      </w:pPr>
      <w:r w:rsidRPr="000C7661">
        <w:rPr>
          <w:rFonts w:ascii="Arial" w:hAnsi="Arial" w:cs="Arial"/>
          <w:sz w:val="20"/>
        </w:rPr>
        <w:t>nie przysługuje Pani/Panu:</w:t>
      </w:r>
    </w:p>
    <w:p w14:paraId="590D5FFF" w14:textId="77777777" w:rsidR="00365896" w:rsidRPr="000C7661" w:rsidRDefault="00E04A0C" w:rsidP="00703912">
      <w:pPr>
        <w:pStyle w:val="pkt"/>
        <w:numPr>
          <w:ilvl w:val="0"/>
          <w:numId w:val="36"/>
        </w:numPr>
        <w:spacing w:before="0" w:after="0" w:line="276"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14:paraId="7128A95A" w14:textId="77777777" w:rsidR="00365896" w:rsidRPr="000C7661" w:rsidRDefault="00E04A0C" w:rsidP="00703912">
      <w:pPr>
        <w:pStyle w:val="pkt"/>
        <w:numPr>
          <w:ilvl w:val="0"/>
          <w:numId w:val="36"/>
        </w:numPr>
        <w:spacing w:before="0" w:after="0" w:line="276"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14:paraId="3FF5DB3B" w14:textId="77777777" w:rsidR="00365896" w:rsidRPr="000C7661" w:rsidRDefault="00E04A0C" w:rsidP="00703912">
      <w:pPr>
        <w:pStyle w:val="pkt"/>
        <w:numPr>
          <w:ilvl w:val="0"/>
          <w:numId w:val="36"/>
        </w:numPr>
        <w:spacing w:before="0" w:after="0" w:line="276"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14:paraId="55E831E3" w14:textId="77777777" w:rsidR="00365896" w:rsidRPr="000C7661" w:rsidRDefault="00365896" w:rsidP="00703912">
      <w:pPr>
        <w:pStyle w:val="pkt"/>
        <w:numPr>
          <w:ilvl w:val="0"/>
          <w:numId w:val="34"/>
        </w:numPr>
        <w:spacing w:before="0" w:after="0" w:line="276"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14:paraId="47CEA7EF" w14:textId="77777777" w:rsidR="007B7462" w:rsidRPr="000C7661" w:rsidRDefault="007B7462" w:rsidP="00C8556D">
      <w:pPr>
        <w:pStyle w:val="pkt"/>
        <w:numPr>
          <w:ilvl w:val="0"/>
          <w:numId w:val="20"/>
        </w:numPr>
        <w:pBdr>
          <w:bottom w:val="double" w:sz="4" w:space="1" w:color="auto"/>
        </w:pBdr>
        <w:shd w:val="clear" w:color="auto" w:fill="DAEEF3"/>
        <w:spacing w:before="360" w:after="40" w:line="276" w:lineRule="auto"/>
        <w:ind w:left="426" w:hanging="426"/>
        <w:rPr>
          <w:rFonts w:ascii="Arial" w:hAnsi="Arial" w:cs="Arial"/>
          <w:b/>
          <w:sz w:val="20"/>
        </w:rPr>
      </w:pPr>
      <w:r w:rsidRPr="000C7661">
        <w:rPr>
          <w:rFonts w:ascii="Arial" w:hAnsi="Arial" w:cs="Arial"/>
          <w:b/>
          <w:sz w:val="20"/>
        </w:rPr>
        <w:t>TRYB UDZIELENIA ZAMÓWIENIA</w:t>
      </w:r>
    </w:p>
    <w:p w14:paraId="5E0D46D3" w14:textId="43399D0E" w:rsidR="00F56513" w:rsidRPr="000C7661" w:rsidRDefault="00F56513" w:rsidP="00703912">
      <w:pPr>
        <w:pStyle w:val="pkt"/>
        <w:numPr>
          <w:ilvl w:val="0"/>
          <w:numId w:val="37"/>
        </w:numPr>
        <w:spacing w:before="240" w:after="0" w:line="276" w:lineRule="auto"/>
        <w:ind w:left="426" w:hanging="426"/>
        <w:rPr>
          <w:rFonts w:ascii="Arial" w:hAnsi="Arial" w:cs="Arial"/>
          <w:sz w:val="20"/>
        </w:rPr>
      </w:pPr>
      <w:r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proofErr w:type="spellStart"/>
      <w:r w:rsidR="00740603">
        <w:rPr>
          <w:rFonts w:ascii="Arial" w:hAnsi="Arial" w:cs="Arial"/>
          <w:sz w:val="20"/>
        </w:rPr>
        <w:t>p.z.p</w:t>
      </w:r>
      <w:proofErr w:type="spellEnd"/>
      <w:r w:rsidR="00740603">
        <w:rPr>
          <w:rFonts w:ascii="Arial" w:hAnsi="Arial" w:cs="Arial"/>
          <w:sz w:val="20"/>
        </w:rPr>
        <w:t xml:space="preserve">. </w:t>
      </w:r>
      <w:r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14:paraId="3E630609" w14:textId="7D179878" w:rsidR="006204E8" w:rsidRPr="000C7661" w:rsidRDefault="006204E8" w:rsidP="00703912">
      <w:pPr>
        <w:pStyle w:val="pkt"/>
        <w:numPr>
          <w:ilvl w:val="0"/>
          <w:numId w:val="37"/>
        </w:numPr>
        <w:spacing w:before="0" w:after="0" w:line="276" w:lineRule="auto"/>
        <w:ind w:left="426" w:hanging="426"/>
        <w:rPr>
          <w:rFonts w:ascii="Arial" w:hAnsi="Arial" w:cs="Arial"/>
          <w:sz w:val="20"/>
        </w:rPr>
      </w:pPr>
      <w:r w:rsidRPr="000C7661">
        <w:rPr>
          <w:rFonts w:ascii="Arial" w:hAnsi="Arial" w:cs="Arial"/>
          <w:sz w:val="20"/>
        </w:rPr>
        <w:t xml:space="preserve">Zamawiający nie przewiduje wyboru najkorzystniejszej oferty z możliwością prowadzenia negocjacji. </w:t>
      </w:r>
    </w:p>
    <w:p w14:paraId="77EB6AFF" w14:textId="4DC329F8" w:rsidR="006204E8" w:rsidRPr="000C7661" w:rsidRDefault="003C7684" w:rsidP="00703912">
      <w:pPr>
        <w:pStyle w:val="pkt"/>
        <w:numPr>
          <w:ilvl w:val="0"/>
          <w:numId w:val="37"/>
        </w:numPr>
        <w:spacing w:before="0" w:after="0" w:line="276" w:lineRule="auto"/>
        <w:ind w:left="426" w:hanging="426"/>
        <w:rPr>
          <w:rFonts w:ascii="Arial" w:hAnsi="Arial" w:cs="Arial"/>
          <w:sz w:val="20"/>
        </w:rPr>
      </w:pPr>
      <w:r w:rsidRPr="000C7661">
        <w:rPr>
          <w:rFonts w:ascii="Arial" w:hAnsi="Arial" w:cs="Arial"/>
          <w:sz w:val="20"/>
        </w:rPr>
        <w:t>Szacunkowa wartość</w:t>
      </w:r>
      <w:r w:rsidR="007A3EC3" w:rsidRPr="000C7661">
        <w:rPr>
          <w:rFonts w:ascii="Arial" w:hAnsi="Arial" w:cs="Arial"/>
          <w:sz w:val="20"/>
        </w:rPr>
        <w:t xml:space="preserve"> przedmiotowego</w:t>
      </w:r>
      <w:r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proofErr w:type="spellStart"/>
      <w:r w:rsidR="008A3A90">
        <w:rPr>
          <w:rFonts w:ascii="Arial" w:hAnsi="Arial" w:cs="Arial"/>
          <w:sz w:val="20"/>
        </w:rPr>
        <w:t>p.z.p</w:t>
      </w:r>
      <w:proofErr w:type="spellEnd"/>
      <w:r w:rsidR="008A3A90">
        <w:rPr>
          <w:rFonts w:ascii="Arial" w:hAnsi="Arial" w:cs="Arial"/>
          <w:sz w:val="20"/>
        </w:rPr>
        <w:t xml:space="preserve">. </w:t>
      </w:r>
      <w:r w:rsidR="006204E8" w:rsidRPr="000C7661">
        <w:rPr>
          <w:rFonts w:ascii="Arial" w:hAnsi="Arial" w:cs="Arial"/>
          <w:sz w:val="20"/>
        </w:rPr>
        <w:t xml:space="preserve"> </w:t>
      </w:r>
    </w:p>
    <w:p w14:paraId="1D74AFC6" w14:textId="77777777" w:rsidR="003C7684" w:rsidRPr="000C7661" w:rsidRDefault="00E04A0C" w:rsidP="00703912">
      <w:pPr>
        <w:pStyle w:val="pkt"/>
        <w:numPr>
          <w:ilvl w:val="0"/>
          <w:numId w:val="37"/>
        </w:numPr>
        <w:spacing w:before="0" w:after="0" w:line="276"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14:paraId="20881194" w14:textId="77777777" w:rsidR="006204E8" w:rsidRPr="000C7661" w:rsidRDefault="00E04A0C" w:rsidP="00703912">
      <w:pPr>
        <w:pStyle w:val="pkt"/>
        <w:numPr>
          <w:ilvl w:val="0"/>
          <w:numId w:val="37"/>
        </w:numPr>
        <w:spacing w:before="0" w:after="0" w:line="276"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Zamawiający nie przewiduje złożenia oferty w postaci katalogów elektronicznych.</w:t>
      </w:r>
    </w:p>
    <w:p w14:paraId="1F171BA8" w14:textId="77777777" w:rsidR="0022144E" w:rsidRDefault="00E04A0C" w:rsidP="00703912">
      <w:pPr>
        <w:pStyle w:val="pkt"/>
        <w:numPr>
          <w:ilvl w:val="0"/>
          <w:numId w:val="37"/>
        </w:numPr>
        <w:spacing w:before="0" w:after="0" w:line="276"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prowadzi postępowania w celu zawarcia umowy ramowej.</w:t>
      </w:r>
    </w:p>
    <w:p w14:paraId="548CBB0C" w14:textId="77777777" w:rsidR="0020336E" w:rsidRPr="0020336E" w:rsidRDefault="00E04A0C" w:rsidP="00703912">
      <w:pPr>
        <w:pStyle w:val="pkt"/>
        <w:numPr>
          <w:ilvl w:val="0"/>
          <w:numId w:val="37"/>
        </w:numPr>
        <w:spacing w:before="0" w:after="0" w:line="276"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 xml:space="preserve">nie zastrzega możliwości ubiegania się o udzielenie zamówienia wyłącznie przez </w:t>
      </w:r>
      <w:r w:rsidR="00941972" w:rsidRPr="0020336E">
        <w:rPr>
          <w:rFonts w:ascii="Arial" w:hAnsi="Arial" w:cs="Arial"/>
          <w:sz w:val="20"/>
        </w:rPr>
        <w:t xml:space="preserve">wykonawców, o których mowa w art. 94 </w:t>
      </w:r>
      <w:proofErr w:type="spellStart"/>
      <w:r w:rsidR="00941972" w:rsidRPr="0020336E">
        <w:rPr>
          <w:rFonts w:ascii="Arial" w:hAnsi="Arial" w:cs="Arial"/>
          <w:sz w:val="20"/>
        </w:rPr>
        <w:t>p.z.p</w:t>
      </w:r>
      <w:proofErr w:type="spellEnd"/>
      <w:r w:rsidR="00941972" w:rsidRPr="0020336E">
        <w:rPr>
          <w:rFonts w:ascii="Arial" w:hAnsi="Arial" w:cs="Arial"/>
          <w:sz w:val="20"/>
        </w:rPr>
        <w:t xml:space="preserve">. </w:t>
      </w:r>
    </w:p>
    <w:p w14:paraId="35F08BFC" w14:textId="1BC98559" w:rsidR="0020336E" w:rsidRPr="0020336E" w:rsidRDefault="00F715DA" w:rsidP="00703912">
      <w:pPr>
        <w:pStyle w:val="pkt"/>
        <w:numPr>
          <w:ilvl w:val="0"/>
          <w:numId w:val="37"/>
        </w:numPr>
        <w:tabs>
          <w:tab w:val="left" w:pos="426"/>
        </w:tabs>
        <w:spacing w:before="0" w:after="0" w:line="276" w:lineRule="auto"/>
        <w:ind w:left="426" w:hanging="426"/>
        <w:rPr>
          <w:rFonts w:ascii="Arial" w:hAnsi="Arial" w:cs="Arial"/>
          <w:sz w:val="20"/>
        </w:rPr>
      </w:pPr>
      <w:r w:rsidRPr="00F715DA">
        <w:rPr>
          <w:rFonts w:ascii="Arial" w:hAnsi="Arial" w:cs="Arial"/>
          <w:iCs/>
          <w:sz w:val="20"/>
        </w:rPr>
        <w:t xml:space="preserve">Zamawiający w oparciu o art. 95 ust. 1 ustawy </w:t>
      </w:r>
      <w:proofErr w:type="spellStart"/>
      <w:r w:rsidRPr="00F715DA">
        <w:rPr>
          <w:rFonts w:ascii="Arial" w:hAnsi="Arial" w:cs="Arial"/>
          <w:iCs/>
          <w:sz w:val="20"/>
        </w:rPr>
        <w:t>Pzp</w:t>
      </w:r>
      <w:proofErr w:type="spellEnd"/>
      <w:r w:rsidRPr="00F715DA">
        <w:rPr>
          <w:rFonts w:ascii="Arial" w:hAnsi="Arial" w:cs="Arial"/>
          <w:iCs/>
          <w:sz w:val="20"/>
        </w:rPr>
        <w:t xml:space="preserve"> wymaga, aby przez cały okres realizacji zamówienia wykonawca zatrudniał na umowę o pracę wszystkich pracowników fizycznych bezpośrednio związanych z montażem i uruchomieniem przedmiotu zamówienia. Ilości pracowników niezbędnych do wykonania przedmiotu zamówienia określa Wykonawca uwzględniając termin wykonania oraz złożoność opisu przedmiotu zamówienia. Wykonawca na każdym etapie realizacji umowy jest uprawniony do wprowadzenia dodatkowych pracowników lub wymiany tych zgłoszonych przed podpisaniem umowy. Do pracowników podwykonawców zapisy o pracownikach zatrudnionych na umowę o pracę do realizacji przedmiotu zamówienia stosuje się odpowiednio</w:t>
      </w:r>
      <w:r w:rsidR="0020336E" w:rsidRPr="0020336E">
        <w:rPr>
          <w:rFonts w:ascii="Arial" w:hAnsi="Arial" w:cs="Arial"/>
          <w:iCs/>
          <w:sz w:val="20"/>
        </w:rPr>
        <w:t>.</w:t>
      </w:r>
    </w:p>
    <w:p w14:paraId="6837071B" w14:textId="77777777" w:rsidR="00A40145" w:rsidRPr="0020336E" w:rsidRDefault="00E04A0C" w:rsidP="00703912">
      <w:pPr>
        <w:pStyle w:val="pkt"/>
        <w:numPr>
          <w:ilvl w:val="0"/>
          <w:numId w:val="37"/>
        </w:numPr>
        <w:spacing w:before="0" w:after="0" w:line="276" w:lineRule="auto"/>
        <w:ind w:left="426" w:hanging="426"/>
        <w:rPr>
          <w:rFonts w:ascii="Arial" w:hAnsi="Arial" w:cs="Arial"/>
          <w:sz w:val="20"/>
        </w:rPr>
      </w:pPr>
      <w:r w:rsidRPr="0020336E">
        <w:rPr>
          <w:rFonts w:ascii="Arial" w:hAnsi="Arial" w:cs="Arial"/>
          <w:sz w:val="20"/>
        </w:rPr>
        <w:tab/>
      </w:r>
      <w:r w:rsidR="00A40145" w:rsidRPr="0020336E">
        <w:rPr>
          <w:rFonts w:ascii="Arial" w:hAnsi="Arial" w:cs="Arial"/>
          <w:sz w:val="20"/>
        </w:rPr>
        <w:t xml:space="preserve">Szczegółowe wymagania dotyczące realizacji oraz egzekwowania wymogu zatrudnienia na podstawie stosunku pracy zostały określone we wzorze umowy. </w:t>
      </w:r>
    </w:p>
    <w:p w14:paraId="2218785E" w14:textId="207EF145" w:rsidR="0022144E" w:rsidRDefault="00E04A0C" w:rsidP="00703912">
      <w:pPr>
        <w:pStyle w:val="pkt"/>
        <w:numPr>
          <w:ilvl w:val="0"/>
          <w:numId w:val="37"/>
        </w:numPr>
        <w:spacing w:before="0" w:after="0" w:line="276" w:lineRule="auto"/>
        <w:ind w:left="426" w:hanging="426"/>
        <w:rPr>
          <w:rFonts w:ascii="Arial" w:hAnsi="Arial" w:cs="Arial"/>
          <w:sz w:val="20"/>
        </w:rPr>
      </w:pPr>
      <w:r w:rsidRPr="0020336E">
        <w:rPr>
          <w:rFonts w:ascii="Arial" w:hAnsi="Arial" w:cs="Arial"/>
          <w:sz w:val="20"/>
        </w:rPr>
        <w:tab/>
      </w:r>
      <w:r w:rsidR="006418E5" w:rsidRPr="0020336E">
        <w:rPr>
          <w:rFonts w:ascii="Arial" w:hAnsi="Arial" w:cs="Arial"/>
          <w:sz w:val="20"/>
        </w:rPr>
        <w:t>Zamawiający nie określa dodatkowych wymagań związanych z zatrudnianiem osób</w:t>
      </w:r>
      <w:r w:rsidR="004836E1" w:rsidRPr="0020336E">
        <w:rPr>
          <w:rFonts w:ascii="Arial" w:hAnsi="Arial" w:cs="Arial"/>
          <w:sz w:val="20"/>
        </w:rPr>
        <w:t>, o których mowa w art. 96 ust. 2 pkt 2</w:t>
      </w:r>
      <w:r w:rsidR="006418E5" w:rsidRPr="0020336E">
        <w:rPr>
          <w:rFonts w:ascii="Arial" w:hAnsi="Arial" w:cs="Arial"/>
          <w:sz w:val="20"/>
        </w:rPr>
        <w:t xml:space="preserve"> </w:t>
      </w:r>
      <w:proofErr w:type="spellStart"/>
      <w:r w:rsidR="006418E5" w:rsidRPr="0020336E">
        <w:rPr>
          <w:rFonts w:ascii="Arial" w:hAnsi="Arial" w:cs="Arial"/>
          <w:sz w:val="20"/>
        </w:rPr>
        <w:t>p.z.p</w:t>
      </w:r>
      <w:proofErr w:type="spellEnd"/>
      <w:r w:rsidR="006418E5" w:rsidRPr="0020336E">
        <w:rPr>
          <w:rFonts w:ascii="Arial" w:hAnsi="Arial" w:cs="Arial"/>
          <w:sz w:val="20"/>
        </w:rPr>
        <w:t xml:space="preserve">. </w:t>
      </w:r>
    </w:p>
    <w:p w14:paraId="40FA948C" w14:textId="68218657" w:rsidR="00F964D1" w:rsidRDefault="00F964D1" w:rsidP="00F964D1">
      <w:pPr>
        <w:pStyle w:val="pkt"/>
        <w:spacing w:before="0" w:after="0" w:line="276" w:lineRule="auto"/>
        <w:rPr>
          <w:rFonts w:ascii="Arial" w:hAnsi="Arial" w:cs="Arial"/>
          <w:sz w:val="20"/>
        </w:rPr>
      </w:pPr>
    </w:p>
    <w:p w14:paraId="692B9C62" w14:textId="491B4134" w:rsidR="00F964D1" w:rsidRDefault="00F964D1" w:rsidP="00F964D1">
      <w:pPr>
        <w:pStyle w:val="pkt"/>
        <w:spacing w:before="0" w:after="0" w:line="276" w:lineRule="auto"/>
        <w:rPr>
          <w:rFonts w:ascii="Arial" w:hAnsi="Arial" w:cs="Arial"/>
          <w:sz w:val="20"/>
        </w:rPr>
      </w:pPr>
    </w:p>
    <w:p w14:paraId="35A14D6B" w14:textId="77777777" w:rsidR="00F964D1" w:rsidRPr="0020336E" w:rsidRDefault="00F964D1" w:rsidP="00F964D1">
      <w:pPr>
        <w:pStyle w:val="pkt"/>
        <w:spacing w:before="0" w:after="0" w:line="276" w:lineRule="auto"/>
        <w:rPr>
          <w:rFonts w:ascii="Arial" w:hAnsi="Arial" w:cs="Arial"/>
          <w:sz w:val="20"/>
        </w:rPr>
      </w:pPr>
    </w:p>
    <w:p w14:paraId="1FCE74A9" w14:textId="77777777" w:rsidR="00F74F25" w:rsidRPr="000C7661" w:rsidRDefault="00927FE7" w:rsidP="00C8556D">
      <w:pPr>
        <w:pStyle w:val="pkt"/>
        <w:numPr>
          <w:ilvl w:val="0"/>
          <w:numId w:val="20"/>
        </w:numPr>
        <w:pBdr>
          <w:bottom w:val="double" w:sz="4" w:space="1" w:color="auto"/>
        </w:pBdr>
        <w:shd w:val="clear" w:color="auto" w:fill="DAEEF3"/>
        <w:spacing w:before="360" w:after="40" w:line="276" w:lineRule="auto"/>
        <w:ind w:left="284" w:hanging="284"/>
        <w:rPr>
          <w:rFonts w:ascii="Arial" w:hAnsi="Arial" w:cs="Arial"/>
          <w:b/>
          <w:sz w:val="20"/>
        </w:rPr>
      </w:pPr>
      <w:r w:rsidRPr="000C7661">
        <w:rPr>
          <w:rFonts w:ascii="Arial" w:hAnsi="Arial" w:cs="Arial"/>
          <w:b/>
          <w:sz w:val="20"/>
        </w:rPr>
        <w:lastRenderedPageBreak/>
        <w:t>OPIS PRZEDMIOTU ZAM</w:t>
      </w:r>
      <w:r w:rsidR="005B5095" w:rsidRPr="000C7661">
        <w:rPr>
          <w:rFonts w:ascii="Arial" w:hAnsi="Arial" w:cs="Arial"/>
          <w:b/>
          <w:sz w:val="20"/>
        </w:rPr>
        <w:t>ÓWIENIA</w:t>
      </w:r>
    </w:p>
    <w:p w14:paraId="55A8B0B9" w14:textId="6470DDA2" w:rsidR="005A2041" w:rsidRPr="005A2041" w:rsidRDefault="00E04A0C" w:rsidP="005A2041">
      <w:pPr>
        <w:pStyle w:val="Akapitzlist"/>
        <w:numPr>
          <w:ilvl w:val="0"/>
          <w:numId w:val="21"/>
        </w:numPr>
        <w:tabs>
          <w:tab w:val="clear" w:pos="595"/>
        </w:tabs>
        <w:spacing w:line="276" w:lineRule="auto"/>
        <w:jc w:val="both"/>
        <w:rPr>
          <w:rFonts w:ascii="Arial" w:hAnsi="Arial" w:cs="Arial"/>
          <w:b/>
          <w:bCs/>
          <w:sz w:val="20"/>
          <w:szCs w:val="20"/>
        </w:rPr>
      </w:pPr>
      <w:r>
        <w:rPr>
          <w:rFonts w:ascii="Arial" w:hAnsi="Arial" w:cs="Arial"/>
          <w:sz w:val="20"/>
          <w:szCs w:val="20"/>
        </w:rPr>
        <w:tab/>
      </w:r>
      <w:r w:rsidR="00E37F70" w:rsidRPr="003F4309">
        <w:rPr>
          <w:rFonts w:ascii="Arial" w:hAnsi="Arial" w:cs="Arial"/>
          <w:sz w:val="20"/>
          <w:szCs w:val="20"/>
        </w:rPr>
        <w:t>Przedmiotem zamówienia jest</w:t>
      </w:r>
      <w:r w:rsidR="006204E8" w:rsidRPr="003F4309">
        <w:rPr>
          <w:rFonts w:ascii="Arial" w:hAnsi="Arial" w:cs="Arial"/>
          <w:sz w:val="20"/>
          <w:szCs w:val="20"/>
        </w:rPr>
        <w:t xml:space="preserve"> </w:t>
      </w:r>
      <w:r w:rsidR="00F715DA" w:rsidRPr="00F715DA">
        <w:rPr>
          <w:rFonts w:ascii="Arial" w:hAnsi="Arial" w:cs="Arial"/>
          <w:sz w:val="20"/>
          <w:szCs w:val="20"/>
        </w:rPr>
        <w:t xml:space="preserve">modernizacja systemu oświetlenia ulicznego w </w:t>
      </w:r>
      <w:r w:rsidR="00F715DA">
        <w:rPr>
          <w:rFonts w:ascii="Arial" w:hAnsi="Arial" w:cs="Arial"/>
          <w:sz w:val="20"/>
          <w:szCs w:val="20"/>
        </w:rPr>
        <w:t>G</w:t>
      </w:r>
      <w:r w:rsidR="00F715DA" w:rsidRPr="00F715DA">
        <w:rPr>
          <w:rFonts w:ascii="Arial" w:hAnsi="Arial" w:cs="Arial"/>
          <w:sz w:val="20"/>
          <w:szCs w:val="20"/>
        </w:rPr>
        <w:t xml:space="preserve">minie </w:t>
      </w:r>
      <w:r w:rsidR="00F715DA">
        <w:rPr>
          <w:rFonts w:ascii="Arial" w:hAnsi="Arial" w:cs="Arial"/>
          <w:sz w:val="20"/>
          <w:szCs w:val="20"/>
        </w:rPr>
        <w:t>R</w:t>
      </w:r>
      <w:r w:rsidR="00F715DA" w:rsidRPr="00F715DA">
        <w:rPr>
          <w:rFonts w:ascii="Arial" w:hAnsi="Arial" w:cs="Arial"/>
          <w:sz w:val="20"/>
          <w:szCs w:val="20"/>
        </w:rPr>
        <w:t>aków</w:t>
      </w:r>
    </w:p>
    <w:p w14:paraId="38AF120C" w14:textId="1C521A0E" w:rsidR="003F4309" w:rsidRDefault="003F4309" w:rsidP="00703912">
      <w:pPr>
        <w:pStyle w:val="Akapitzlist"/>
        <w:numPr>
          <w:ilvl w:val="0"/>
          <w:numId w:val="41"/>
        </w:numPr>
        <w:spacing w:line="276" w:lineRule="auto"/>
        <w:ind w:left="851" w:hanging="284"/>
        <w:jc w:val="both"/>
        <w:rPr>
          <w:rFonts w:ascii="Arial" w:hAnsi="Arial" w:cs="Arial"/>
          <w:b/>
          <w:bCs/>
          <w:sz w:val="20"/>
          <w:szCs w:val="20"/>
        </w:rPr>
      </w:pPr>
      <w:r w:rsidRPr="003F4309">
        <w:rPr>
          <w:rFonts w:ascii="Arial" w:hAnsi="Arial" w:cs="Arial"/>
          <w:b/>
          <w:bCs/>
          <w:sz w:val="20"/>
          <w:szCs w:val="20"/>
        </w:rPr>
        <w:t>Przedmiot zamówienia obejmuje:</w:t>
      </w:r>
    </w:p>
    <w:p w14:paraId="70037F24" w14:textId="45D5B8B6" w:rsidR="003F4309" w:rsidRDefault="003F4309" w:rsidP="00554689">
      <w:pPr>
        <w:autoSpaceDE w:val="0"/>
        <w:autoSpaceDN w:val="0"/>
        <w:adjustRightInd w:val="0"/>
        <w:spacing w:line="276" w:lineRule="auto"/>
        <w:ind w:left="851" w:hanging="284"/>
        <w:jc w:val="both"/>
        <w:rPr>
          <w:rFonts w:ascii="Arial" w:hAnsi="Arial" w:cs="Arial"/>
          <w:sz w:val="10"/>
          <w:szCs w:val="20"/>
        </w:rPr>
      </w:pPr>
    </w:p>
    <w:p w14:paraId="3A4DA054" w14:textId="4DA41C5E" w:rsidR="00F715DA" w:rsidRPr="008E6341" w:rsidRDefault="00F715DA" w:rsidP="00703912">
      <w:pPr>
        <w:pStyle w:val="Akapitzlist"/>
        <w:widowControl w:val="0"/>
        <w:numPr>
          <w:ilvl w:val="3"/>
          <w:numId w:val="59"/>
        </w:numPr>
        <w:tabs>
          <w:tab w:val="left" w:pos="1191"/>
        </w:tabs>
        <w:autoSpaceDE w:val="0"/>
        <w:autoSpaceDN w:val="0"/>
        <w:spacing w:line="276" w:lineRule="auto"/>
        <w:ind w:left="426" w:hanging="283"/>
        <w:jc w:val="both"/>
        <w:rPr>
          <w:rFonts w:asciiTheme="minorHAnsi" w:hAnsiTheme="minorHAnsi" w:cstheme="minorHAnsi"/>
          <w:sz w:val="20"/>
        </w:rPr>
      </w:pPr>
      <w:r w:rsidRPr="008E6341">
        <w:rPr>
          <w:rFonts w:asciiTheme="minorHAnsi" w:hAnsiTheme="minorHAnsi" w:cstheme="minorHAnsi"/>
          <w:sz w:val="20"/>
        </w:rPr>
        <w:t xml:space="preserve">Modernizacji podlegać montażu dodatkowych opraw oświetleniowych i wysięgników </w:t>
      </w:r>
      <w:r w:rsidRPr="008E6341">
        <w:rPr>
          <w:rFonts w:asciiTheme="minorHAnsi" w:hAnsiTheme="minorHAnsi" w:cstheme="minorHAnsi"/>
          <w:sz w:val="20"/>
          <w:szCs w:val="20"/>
        </w:rPr>
        <w:t xml:space="preserve">w technologii LED spełniające normę PN-EN 13201, na konstrukcjach wsporczych linii energetycznych </w:t>
      </w:r>
      <w:r w:rsidRPr="008E6341">
        <w:rPr>
          <w:rFonts w:asciiTheme="minorHAnsi" w:hAnsiTheme="minorHAnsi" w:cstheme="minorHAnsi"/>
          <w:sz w:val="20"/>
        </w:rPr>
        <w:t xml:space="preserve">w ilości </w:t>
      </w:r>
      <w:r w:rsidRPr="008E6341">
        <w:rPr>
          <w:rFonts w:asciiTheme="minorHAnsi" w:hAnsiTheme="minorHAnsi" w:cstheme="minorHAnsi"/>
          <w:b/>
          <w:sz w:val="20"/>
        </w:rPr>
        <w:t xml:space="preserve">73 szt. </w:t>
      </w:r>
      <w:r w:rsidRPr="008E6341">
        <w:rPr>
          <w:rFonts w:asciiTheme="minorHAnsi" w:hAnsiTheme="minorHAnsi" w:cstheme="minorHAnsi"/>
          <w:sz w:val="20"/>
        </w:rPr>
        <w:t>(Załącznik - Inwentaryzacji Technicznej i tabela opraw)</w:t>
      </w:r>
    </w:p>
    <w:p w14:paraId="4F0C9AB2" w14:textId="2BE12C8C" w:rsidR="00F715DA" w:rsidRDefault="00F715DA" w:rsidP="00703912">
      <w:pPr>
        <w:pStyle w:val="Akapitzlist"/>
        <w:widowControl w:val="0"/>
        <w:numPr>
          <w:ilvl w:val="3"/>
          <w:numId w:val="59"/>
        </w:numPr>
        <w:tabs>
          <w:tab w:val="left" w:pos="1191"/>
        </w:tabs>
        <w:autoSpaceDE w:val="0"/>
        <w:autoSpaceDN w:val="0"/>
        <w:spacing w:line="276" w:lineRule="auto"/>
        <w:ind w:left="426" w:hanging="283"/>
        <w:jc w:val="both"/>
        <w:rPr>
          <w:rFonts w:asciiTheme="minorHAnsi" w:hAnsiTheme="minorHAnsi" w:cstheme="minorHAnsi"/>
          <w:sz w:val="20"/>
        </w:rPr>
      </w:pPr>
      <w:r w:rsidRPr="003D6BE9">
        <w:rPr>
          <w:rFonts w:asciiTheme="minorHAnsi" w:hAnsiTheme="minorHAnsi" w:cstheme="minorHAnsi"/>
          <w:sz w:val="20"/>
        </w:rPr>
        <w:t>montażu</w:t>
      </w:r>
      <w:r w:rsidRPr="003D6BE9">
        <w:rPr>
          <w:rFonts w:asciiTheme="minorHAnsi" w:hAnsiTheme="minorHAnsi" w:cstheme="minorHAnsi"/>
          <w:spacing w:val="-4"/>
          <w:sz w:val="20"/>
        </w:rPr>
        <w:t xml:space="preserve"> </w:t>
      </w:r>
      <w:r w:rsidRPr="003D6BE9">
        <w:rPr>
          <w:rFonts w:asciiTheme="minorHAnsi" w:hAnsiTheme="minorHAnsi" w:cstheme="minorHAnsi"/>
          <w:sz w:val="20"/>
        </w:rPr>
        <w:t>wysięgników,</w:t>
      </w:r>
    </w:p>
    <w:p w14:paraId="1A1F283D" w14:textId="77777777" w:rsidR="00F715DA" w:rsidRPr="00F715DA" w:rsidRDefault="00F715DA" w:rsidP="00703912">
      <w:pPr>
        <w:pStyle w:val="Akapitzlist"/>
        <w:widowControl w:val="0"/>
        <w:numPr>
          <w:ilvl w:val="3"/>
          <w:numId w:val="59"/>
        </w:numPr>
        <w:tabs>
          <w:tab w:val="left" w:pos="1180"/>
        </w:tabs>
        <w:autoSpaceDE w:val="0"/>
        <w:autoSpaceDN w:val="0"/>
        <w:spacing w:before="50" w:line="276" w:lineRule="auto"/>
        <w:ind w:left="426" w:hanging="283"/>
        <w:jc w:val="both"/>
        <w:rPr>
          <w:rFonts w:asciiTheme="minorHAnsi" w:hAnsiTheme="minorHAnsi" w:cstheme="minorHAnsi"/>
          <w:sz w:val="20"/>
        </w:rPr>
      </w:pPr>
      <w:r w:rsidRPr="00F715DA">
        <w:rPr>
          <w:rFonts w:asciiTheme="minorHAnsi" w:hAnsiTheme="minorHAnsi" w:cstheme="minorHAnsi"/>
          <w:sz w:val="20"/>
        </w:rPr>
        <w:t>zastosowanie i instalację</w:t>
      </w:r>
      <w:r w:rsidRPr="00F715DA">
        <w:rPr>
          <w:rFonts w:asciiTheme="minorHAnsi" w:hAnsiTheme="minorHAnsi" w:cstheme="minorHAnsi"/>
          <w:spacing w:val="-9"/>
          <w:sz w:val="20"/>
        </w:rPr>
        <w:t xml:space="preserve"> inteligentnego </w:t>
      </w:r>
      <w:r w:rsidRPr="00F715DA">
        <w:rPr>
          <w:rFonts w:asciiTheme="minorHAnsi" w:hAnsiTheme="minorHAnsi" w:cstheme="minorHAnsi"/>
          <w:sz w:val="20"/>
        </w:rPr>
        <w:t>systemu</w:t>
      </w:r>
      <w:r w:rsidRPr="00F715DA">
        <w:rPr>
          <w:rFonts w:asciiTheme="minorHAnsi" w:hAnsiTheme="minorHAnsi" w:cstheme="minorHAnsi"/>
          <w:spacing w:val="-8"/>
          <w:sz w:val="20"/>
        </w:rPr>
        <w:t xml:space="preserve"> sterowania i zarządzania energią (zwany dalej „Systemem”)</w:t>
      </w:r>
      <w:r w:rsidRPr="00F715DA">
        <w:rPr>
          <w:rFonts w:asciiTheme="minorHAnsi" w:hAnsiTheme="minorHAnsi" w:cstheme="minorHAnsi"/>
          <w:sz w:val="20"/>
        </w:rPr>
        <w:t>,</w:t>
      </w:r>
      <w:r w:rsidRPr="00F715DA">
        <w:rPr>
          <w:rFonts w:asciiTheme="minorHAnsi" w:hAnsiTheme="minorHAnsi" w:cstheme="minorHAnsi"/>
          <w:spacing w:val="-8"/>
          <w:sz w:val="20"/>
        </w:rPr>
        <w:t xml:space="preserve"> </w:t>
      </w:r>
      <w:r w:rsidRPr="00F715DA">
        <w:rPr>
          <w:rFonts w:asciiTheme="minorHAnsi" w:hAnsiTheme="minorHAnsi" w:cstheme="minorHAnsi"/>
          <w:sz w:val="20"/>
        </w:rPr>
        <w:t>który</w:t>
      </w:r>
      <w:r w:rsidRPr="00F715DA">
        <w:rPr>
          <w:rFonts w:asciiTheme="minorHAnsi" w:hAnsiTheme="minorHAnsi" w:cstheme="minorHAnsi"/>
          <w:spacing w:val="-9"/>
          <w:sz w:val="20"/>
        </w:rPr>
        <w:t xml:space="preserve"> </w:t>
      </w:r>
      <w:r w:rsidRPr="00F715DA">
        <w:rPr>
          <w:rFonts w:asciiTheme="minorHAnsi" w:hAnsiTheme="minorHAnsi" w:cstheme="minorHAnsi"/>
          <w:sz w:val="20"/>
        </w:rPr>
        <w:t>umożliwi</w:t>
      </w:r>
      <w:r w:rsidRPr="00F715DA">
        <w:rPr>
          <w:rFonts w:asciiTheme="minorHAnsi" w:hAnsiTheme="minorHAnsi" w:cstheme="minorHAnsi"/>
          <w:spacing w:val="-8"/>
          <w:sz w:val="20"/>
        </w:rPr>
        <w:t xml:space="preserve"> </w:t>
      </w:r>
      <w:r w:rsidRPr="00F715DA">
        <w:rPr>
          <w:rFonts w:asciiTheme="minorHAnsi" w:hAnsiTheme="minorHAnsi" w:cstheme="minorHAnsi"/>
          <w:sz w:val="20"/>
        </w:rPr>
        <w:t>automatyczną</w:t>
      </w:r>
      <w:r w:rsidRPr="00F715DA">
        <w:rPr>
          <w:rFonts w:asciiTheme="minorHAnsi" w:hAnsiTheme="minorHAnsi" w:cstheme="minorHAnsi"/>
          <w:spacing w:val="-9"/>
          <w:sz w:val="20"/>
        </w:rPr>
        <w:t xml:space="preserve"> </w:t>
      </w:r>
      <w:r w:rsidRPr="00F715DA">
        <w:rPr>
          <w:rFonts w:asciiTheme="minorHAnsi" w:hAnsiTheme="minorHAnsi" w:cstheme="minorHAnsi"/>
          <w:sz w:val="20"/>
        </w:rPr>
        <w:t>zmianę</w:t>
      </w:r>
      <w:r w:rsidRPr="00F715DA">
        <w:rPr>
          <w:rFonts w:asciiTheme="minorHAnsi" w:hAnsiTheme="minorHAnsi" w:cstheme="minorHAnsi"/>
          <w:spacing w:val="-8"/>
          <w:sz w:val="20"/>
        </w:rPr>
        <w:t xml:space="preserve"> </w:t>
      </w:r>
      <w:r w:rsidRPr="00F715DA">
        <w:rPr>
          <w:rFonts w:asciiTheme="minorHAnsi" w:hAnsiTheme="minorHAnsi" w:cstheme="minorHAnsi"/>
          <w:sz w:val="20"/>
        </w:rPr>
        <w:t>parametrów</w:t>
      </w:r>
      <w:r w:rsidRPr="00F715DA">
        <w:rPr>
          <w:rFonts w:asciiTheme="minorHAnsi" w:hAnsiTheme="minorHAnsi" w:cstheme="minorHAnsi"/>
          <w:spacing w:val="-8"/>
          <w:sz w:val="20"/>
        </w:rPr>
        <w:t xml:space="preserve"> </w:t>
      </w:r>
      <w:r w:rsidRPr="00F715DA">
        <w:rPr>
          <w:rFonts w:asciiTheme="minorHAnsi" w:hAnsiTheme="minorHAnsi" w:cstheme="minorHAnsi"/>
          <w:sz w:val="20"/>
        </w:rPr>
        <w:t>oświetlenia, dostosowując je do bieżących wymagań, wynikających ze zmiennych sytuacji drogowych. Jest to również rozwiązanie informujące zarządcę oświetlenia o pracy i awariach</w:t>
      </w:r>
      <w:r w:rsidRPr="00F715DA">
        <w:rPr>
          <w:rFonts w:asciiTheme="minorHAnsi" w:hAnsiTheme="minorHAnsi" w:cstheme="minorHAnsi"/>
          <w:spacing w:val="-14"/>
          <w:sz w:val="20"/>
        </w:rPr>
        <w:t xml:space="preserve"> </w:t>
      </w:r>
      <w:r w:rsidRPr="00F715DA">
        <w:rPr>
          <w:rFonts w:asciiTheme="minorHAnsi" w:hAnsiTheme="minorHAnsi" w:cstheme="minorHAnsi"/>
          <w:sz w:val="20"/>
        </w:rPr>
        <w:t>oświetlenia,</w:t>
      </w:r>
    </w:p>
    <w:p w14:paraId="3857615C" w14:textId="77777777" w:rsidR="00F715DA" w:rsidRPr="00F715DA" w:rsidRDefault="00F715DA" w:rsidP="00703912">
      <w:pPr>
        <w:pStyle w:val="Akapitzlist"/>
        <w:widowControl w:val="0"/>
        <w:numPr>
          <w:ilvl w:val="3"/>
          <w:numId w:val="59"/>
        </w:numPr>
        <w:tabs>
          <w:tab w:val="left" w:pos="1191"/>
        </w:tabs>
        <w:autoSpaceDE w:val="0"/>
        <w:autoSpaceDN w:val="0"/>
        <w:spacing w:line="276" w:lineRule="auto"/>
        <w:ind w:left="426" w:hanging="283"/>
        <w:jc w:val="both"/>
        <w:rPr>
          <w:rFonts w:asciiTheme="minorHAnsi" w:hAnsiTheme="minorHAnsi" w:cstheme="minorHAnsi"/>
          <w:sz w:val="20"/>
        </w:rPr>
      </w:pPr>
      <w:r w:rsidRPr="00F715DA">
        <w:rPr>
          <w:rFonts w:asciiTheme="minorHAnsi" w:hAnsiTheme="minorHAnsi" w:cstheme="minorHAnsi"/>
          <w:sz w:val="20"/>
        </w:rPr>
        <w:t>wykonanie badań, pomiarów i obliczeń fotometrycznych dla całego zakresu przedmiotu</w:t>
      </w:r>
      <w:r w:rsidRPr="00F715DA">
        <w:rPr>
          <w:rFonts w:asciiTheme="minorHAnsi" w:hAnsiTheme="minorHAnsi" w:cstheme="minorHAnsi"/>
          <w:spacing w:val="-12"/>
          <w:sz w:val="20"/>
        </w:rPr>
        <w:t xml:space="preserve"> </w:t>
      </w:r>
      <w:r w:rsidRPr="00F715DA">
        <w:rPr>
          <w:rFonts w:asciiTheme="minorHAnsi" w:hAnsiTheme="minorHAnsi" w:cstheme="minorHAnsi"/>
          <w:sz w:val="20"/>
        </w:rPr>
        <w:t>zamówienia,</w:t>
      </w:r>
    </w:p>
    <w:p w14:paraId="0B3EDEEA" w14:textId="77777777" w:rsidR="00F715DA" w:rsidRPr="00F715DA" w:rsidRDefault="00F715DA" w:rsidP="00703912">
      <w:pPr>
        <w:pStyle w:val="Akapitzlist"/>
        <w:widowControl w:val="0"/>
        <w:numPr>
          <w:ilvl w:val="3"/>
          <w:numId w:val="59"/>
        </w:numPr>
        <w:tabs>
          <w:tab w:val="left" w:pos="1191"/>
        </w:tabs>
        <w:autoSpaceDE w:val="0"/>
        <w:autoSpaceDN w:val="0"/>
        <w:spacing w:line="276" w:lineRule="auto"/>
        <w:ind w:left="426" w:hanging="283"/>
        <w:jc w:val="both"/>
        <w:rPr>
          <w:rFonts w:asciiTheme="minorHAnsi" w:hAnsiTheme="minorHAnsi" w:cstheme="minorHAnsi"/>
          <w:sz w:val="20"/>
        </w:rPr>
      </w:pPr>
      <w:r w:rsidRPr="00F715DA">
        <w:rPr>
          <w:rFonts w:asciiTheme="minorHAnsi" w:hAnsiTheme="minorHAnsi" w:cstheme="minorHAnsi"/>
          <w:sz w:val="20"/>
        </w:rPr>
        <w:t>wykonanie projektu technicznego. Dokumentację projektową należy uzgodnić z właściwym zakładem energetycznym,</w:t>
      </w:r>
    </w:p>
    <w:p w14:paraId="05FA7E58" w14:textId="77777777" w:rsidR="00F715DA" w:rsidRPr="00F715DA" w:rsidRDefault="00F715DA" w:rsidP="00703912">
      <w:pPr>
        <w:pStyle w:val="Akapitzlist"/>
        <w:widowControl w:val="0"/>
        <w:numPr>
          <w:ilvl w:val="3"/>
          <w:numId w:val="59"/>
        </w:numPr>
        <w:tabs>
          <w:tab w:val="left" w:pos="1191"/>
        </w:tabs>
        <w:autoSpaceDE w:val="0"/>
        <w:autoSpaceDN w:val="0"/>
        <w:spacing w:line="276" w:lineRule="auto"/>
        <w:ind w:left="426" w:hanging="283"/>
        <w:jc w:val="both"/>
        <w:rPr>
          <w:rFonts w:asciiTheme="minorHAnsi" w:hAnsiTheme="minorHAnsi" w:cstheme="minorHAnsi"/>
          <w:sz w:val="20"/>
        </w:rPr>
      </w:pPr>
      <w:r w:rsidRPr="00F715DA">
        <w:rPr>
          <w:rFonts w:asciiTheme="minorHAnsi" w:hAnsiTheme="minorHAnsi" w:cstheme="minorHAnsi"/>
          <w:sz w:val="20"/>
        </w:rPr>
        <w:t>modernizację oświetlenia należy wykonać zgodnie z warunkami modernizacji urządzeń oświetlenia ulicznego wydanymi przez zakład energetyczny. Zamawiający udostępni warunki modernizacji wydane przez zakład energetyczny,</w:t>
      </w:r>
    </w:p>
    <w:p w14:paraId="75CDA672" w14:textId="77777777" w:rsidR="00F715DA" w:rsidRPr="003D6BE9" w:rsidRDefault="00F715DA" w:rsidP="00703912">
      <w:pPr>
        <w:pStyle w:val="Akapitzlist"/>
        <w:widowControl w:val="0"/>
        <w:numPr>
          <w:ilvl w:val="3"/>
          <w:numId w:val="59"/>
        </w:numPr>
        <w:tabs>
          <w:tab w:val="left" w:pos="1191"/>
        </w:tabs>
        <w:autoSpaceDE w:val="0"/>
        <w:autoSpaceDN w:val="0"/>
        <w:spacing w:before="50" w:line="276" w:lineRule="auto"/>
        <w:ind w:left="426" w:hanging="283"/>
        <w:jc w:val="both"/>
        <w:rPr>
          <w:rFonts w:asciiTheme="minorHAnsi" w:hAnsiTheme="minorHAnsi" w:cstheme="minorHAnsi"/>
          <w:sz w:val="20"/>
        </w:rPr>
      </w:pPr>
      <w:r w:rsidRPr="00BA7C76">
        <w:rPr>
          <w:rFonts w:asciiTheme="minorHAnsi" w:hAnsiTheme="minorHAnsi" w:cstheme="minorHAnsi"/>
          <w:sz w:val="20"/>
        </w:rPr>
        <w:t>udostępnienie</w:t>
      </w:r>
      <w:r w:rsidRPr="00BA7C76">
        <w:rPr>
          <w:rFonts w:asciiTheme="minorHAnsi" w:hAnsiTheme="minorHAnsi" w:cstheme="minorHAnsi"/>
          <w:spacing w:val="-7"/>
          <w:sz w:val="20"/>
        </w:rPr>
        <w:t xml:space="preserve"> </w:t>
      </w:r>
      <w:r w:rsidRPr="00BA7C76">
        <w:rPr>
          <w:rFonts w:asciiTheme="minorHAnsi" w:hAnsiTheme="minorHAnsi" w:cstheme="minorHAnsi"/>
          <w:sz w:val="20"/>
        </w:rPr>
        <w:t>Zamawiającemu</w:t>
      </w:r>
      <w:r w:rsidRPr="00BA7C76">
        <w:rPr>
          <w:rFonts w:asciiTheme="minorHAnsi" w:hAnsiTheme="minorHAnsi" w:cstheme="minorHAnsi"/>
          <w:spacing w:val="-6"/>
          <w:sz w:val="20"/>
        </w:rPr>
        <w:t xml:space="preserve"> </w:t>
      </w:r>
      <w:r w:rsidRPr="00BA7C76">
        <w:rPr>
          <w:rFonts w:asciiTheme="minorHAnsi" w:hAnsiTheme="minorHAnsi" w:cstheme="minorHAnsi"/>
          <w:sz w:val="20"/>
        </w:rPr>
        <w:t>systemu</w:t>
      </w:r>
      <w:r w:rsidRPr="003D6BE9">
        <w:rPr>
          <w:rFonts w:asciiTheme="minorHAnsi" w:hAnsiTheme="minorHAnsi" w:cstheme="minorHAnsi"/>
          <w:spacing w:val="-7"/>
          <w:sz w:val="20"/>
        </w:rPr>
        <w:t xml:space="preserve"> </w:t>
      </w:r>
      <w:r w:rsidRPr="003D6BE9">
        <w:rPr>
          <w:rFonts w:asciiTheme="minorHAnsi" w:hAnsiTheme="minorHAnsi" w:cstheme="minorHAnsi"/>
          <w:sz w:val="20"/>
        </w:rPr>
        <w:t>informatycznego</w:t>
      </w:r>
      <w:r w:rsidRPr="003D6BE9">
        <w:rPr>
          <w:rFonts w:asciiTheme="minorHAnsi" w:hAnsiTheme="minorHAnsi" w:cstheme="minorHAnsi"/>
          <w:spacing w:val="-6"/>
          <w:sz w:val="20"/>
        </w:rPr>
        <w:t xml:space="preserve"> </w:t>
      </w:r>
      <w:r w:rsidRPr="003D6BE9">
        <w:rPr>
          <w:rFonts w:asciiTheme="minorHAnsi" w:hAnsiTheme="minorHAnsi" w:cstheme="minorHAnsi"/>
          <w:sz w:val="20"/>
        </w:rPr>
        <w:t>sterowania</w:t>
      </w:r>
      <w:r w:rsidRPr="003D6BE9">
        <w:rPr>
          <w:rFonts w:asciiTheme="minorHAnsi" w:hAnsiTheme="minorHAnsi" w:cstheme="minorHAnsi"/>
          <w:spacing w:val="-7"/>
          <w:sz w:val="20"/>
        </w:rPr>
        <w:t xml:space="preserve"> </w:t>
      </w:r>
      <w:r w:rsidRPr="003D6BE9">
        <w:rPr>
          <w:rFonts w:asciiTheme="minorHAnsi" w:hAnsiTheme="minorHAnsi" w:cstheme="minorHAnsi"/>
          <w:sz w:val="20"/>
        </w:rPr>
        <w:t>oświetleniem</w:t>
      </w:r>
      <w:r w:rsidRPr="003D6BE9">
        <w:rPr>
          <w:rFonts w:asciiTheme="minorHAnsi" w:hAnsiTheme="minorHAnsi" w:cstheme="minorHAnsi"/>
          <w:spacing w:val="-6"/>
          <w:sz w:val="20"/>
        </w:rPr>
        <w:t xml:space="preserve"> </w:t>
      </w:r>
      <w:r w:rsidRPr="003D6BE9">
        <w:rPr>
          <w:rFonts w:asciiTheme="minorHAnsi" w:hAnsiTheme="minorHAnsi" w:cstheme="minorHAnsi"/>
          <w:sz w:val="20"/>
        </w:rPr>
        <w:t>z</w:t>
      </w:r>
      <w:r w:rsidRPr="003D6BE9">
        <w:rPr>
          <w:rFonts w:asciiTheme="minorHAnsi" w:hAnsiTheme="minorHAnsi" w:cstheme="minorHAnsi"/>
          <w:spacing w:val="-7"/>
          <w:sz w:val="20"/>
        </w:rPr>
        <w:t xml:space="preserve"> </w:t>
      </w:r>
      <w:r w:rsidRPr="003D6BE9">
        <w:rPr>
          <w:rFonts w:asciiTheme="minorHAnsi" w:hAnsiTheme="minorHAnsi" w:cstheme="minorHAnsi"/>
          <w:sz w:val="20"/>
        </w:rPr>
        <w:t>możliwością</w:t>
      </w:r>
      <w:r w:rsidRPr="003D6BE9">
        <w:rPr>
          <w:rFonts w:asciiTheme="minorHAnsi" w:hAnsiTheme="minorHAnsi" w:cstheme="minorHAnsi"/>
          <w:spacing w:val="-6"/>
          <w:sz w:val="20"/>
        </w:rPr>
        <w:t xml:space="preserve"> </w:t>
      </w:r>
      <w:r w:rsidRPr="003D6BE9">
        <w:rPr>
          <w:rFonts w:asciiTheme="minorHAnsi" w:hAnsiTheme="minorHAnsi" w:cstheme="minorHAnsi"/>
          <w:sz w:val="20"/>
        </w:rPr>
        <w:t>zdalnego monitoringu wybudowanej</w:t>
      </w:r>
      <w:r w:rsidRPr="003D6BE9">
        <w:rPr>
          <w:rFonts w:asciiTheme="minorHAnsi" w:hAnsiTheme="minorHAnsi" w:cstheme="minorHAnsi"/>
          <w:spacing w:val="-3"/>
          <w:sz w:val="20"/>
        </w:rPr>
        <w:t xml:space="preserve"> </w:t>
      </w:r>
      <w:r w:rsidRPr="003D6BE9">
        <w:rPr>
          <w:rFonts w:asciiTheme="minorHAnsi" w:hAnsiTheme="minorHAnsi" w:cstheme="minorHAnsi"/>
          <w:sz w:val="20"/>
        </w:rPr>
        <w:t>infrastruktury,</w:t>
      </w:r>
    </w:p>
    <w:p w14:paraId="6D775142" w14:textId="77777777" w:rsidR="00F715DA" w:rsidRPr="003D6BE9" w:rsidRDefault="00F715DA" w:rsidP="00703912">
      <w:pPr>
        <w:pStyle w:val="Akapitzlist"/>
        <w:widowControl w:val="0"/>
        <w:numPr>
          <w:ilvl w:val="3"/>
          <w:numId w:val="59"/>
        </w:numPr>
        <w:tabs>
          <w:tab w:val="left" w:pos="1135"/>
        </w:tabs>
        <w:autoSpaceDE w:val="0"/>
        <w:autoSpaceDN w:val="0"/>
        <w:spacing w:line="276" w:lineRule="auto"/>
        <w:ind w:left="426" w:hanging="283"/>
        <w:jc w:val="both"/>
        <w:rPr>
          <w:rFonts w:asciiTheme="minorHAnsi" w:hAnsiTheme="minorHAnsi" w:cstheme="minorHAnsi"/>
          <w:sz w:val="20"/>
        </w:rPr>
      </w:pPr>
      <w:r w:rsidRPr="003D6BE9">
        <w:rPr>
          <w:rFonts w:asciiTheme="minorHAnsi" w:hAnsiTheme="minorHAnsi" w:cstheme="minorHAnsi"/>
          <w:sz w:val="20"/>
        </w:rPr>
        <w:t>udzielenie</w:t>
      </w:r>
      <w:r w:rsidRPr="003D6BE9">
        <w:rPr>
          <w:rFonts w:asciiTheme="minorHAnsi" w:hAnsiTheme="minorHAnsi" w:cstheme="minorHAnsi"/>
          <w:spacing w:val="-7"/>
          <w:sz w:val="20"/>
        </w:rPr>
        <w:t xml:space="preserve"> </w:t>
      </w:r>
      <w:r w:rsidRPr="003D6BE9">
        <w:rPr>
          <w:rFonts w:asciiTheme="minorHAnsi" w:hAnsiTheme="minorHAnsi" w:cstheme="minorHAnsi"/>
          <w:sz w:val="20"/>
        </w:rPr>
        <w:t>Zamawiającemu</w:t>
      </w:r>
      <w:r w:rsidRPr="003D6BE9">
        <w:rPr>
          <w:rFonts w:asciiTheme="minorHAnsi" w:hAnsiTheme="minorHAnsi" w:cstheme="minorHAnsi"/>
          <w:spacing w:val="-6"/>
          <w:sz w:val="20"/>
        </w:rPr>
        <w:t xml:space="preserve"> </w:t>
      </w:r>
      <w:r w:rsidRPr="003D6BE9">
        <w:rPr>
          <w:rFonts w:asciiTheme="minorHAnsi" w:hAnsiTheme="minorHAnsi" w:cstheme="minorHAnsi"/>
          <w:sz w:val="20"/>
        </w:rPr>
        <w:t>nieograniczonej</w:t>
      </w:r>
      <w:r w:rsidRPr="003D6BE9">
        <w:rPr>
          <w:rFonts w:asciiTheme="minorHAnsi" w:hAnsiTheme="minorHAnsi" w:cstheme="minorHAnsi"/>
          <w:spacing w:val="-7"/>
          <w:sz w:val="20"/>
        </w:rPr>
        <w:t xml:space="preserve"> </w:t>
      </w:r>
      <w:r w:rsidRPr="003D6BE9">
        <w:rPr>
          <w:rFonts w:asciiTheme="minorHAnsi" w:hAnsiTheme="minorHAnsi" w:cstheme="minorHAnsi"/>
          <w:sz w:val="20"/>
        </w:rPr>
        <w:t>w</w:t>
      </w:r>
      <w:r w:rsidRPr="003D6BE9">
        <w:rPr>
          <w:rFonts w:asciiTheme="minorHAnsi" w:hAnsiTheme="minorHAnsi" w:cstheme="minorHAnsi"/>
          <w:spacing w:val="-6"/>
          <w:sz w:val="20"/>
        </w:rPr>
        <w:t xml:space="preserve"> </w:t>
      </w:r>
      <w:r w:rsidRPr="003D6BE9">
        <w:rPr>
          <w:rFonts w:asciiTheme="minorHAnsi" w:hAnsiTheme="minorHAnsi" w:cstheme="minorHAnsi"/>
          <w:sz w:val="20"/>
        </w:rPr>
        <w:t>czasie</w:t>
      </w:r>
      <w:r w:rsidRPr="003D6BE9">
        <w:rPr>
          <w:rFonts w:asciiTheme="minorHAnsi" w:hAnsiTheme="minorHAnsi" w:cstheme="minorHAnsi"/>
          <w:spacing w:val="-7"/>
          <w:sz w:val="20"/>
        </w:rPr>
        <w:t xml:space="preserve"> </w:t>
      </w:r>
      <w:r w:rsidRPr="003D6BE9">
        <w:rPr>
          <w:rFonts w:asciiTheme="minorHAnsi" w:hAnsiTheme="minorHAnsi" w:cstheme="minorHAnsi"/>
          <w:sz w:val="20"/>
        </w:rPr>
        <w:t>i</w:t>
      </w:r>
      <w:r w:rsidRPr="003D6BE9">
        <w:rPr>
          <w:rFonts w:asciiTheme="minorHAnsi" w:hAnsiTheme="minorHAnsi" w:cstheme="minorHAnsi"/>
          <w:spacing w:val="-6"/>
          <w:sz w:val="20"/>
        </w:rPr>
        <w:t xml:space="preserve"> </w:t>
      </w:r>
      <w:r w:rsidRPr="003D6BE9">
        <w:rPr>
          <w:rFonts w:asciiTheme="minorHAnsi" w:hAnsiTheme="minorHAnsi" w:cstheme="minorHAnsi"/>
          <w:sz w:val="20"/>
        </w:rPr>
        <w:t>terytorialnie</w:t>
      </w:r>
      <w:r w:rsidRPr="003D6BE9">
        <w:rPr>
          <w:rFonts w:asciiTheme="minorHAnsi" w:hAnsiTheme="minorHAnsi" w:cstheme="minorHAnsi"/>
          <w:spacing w:val="-7"/>
          <w:sz w:val="20"/>
        </w:rPr>
        <w:t xml:space="preserve"> </w:t>
      </w:r>
      <w:r w:rsidRPr="003D6BE9">
        <w:rPr>
          <w:rFonts w:asciiTheme="minorHAnsi" w:hAnsiTheme="minorHAnsi" w:cstheme="minorHAnsi"/>
          <w:sz w:val="20"/>
        </w:rPr>
        <w:t>licencji</w:t>
      </w:r>
      <w:r w:rsidRPr="003D6BE9">
        <w:rPr>
          <w:rFonts w:asciiTheme="minorHAnsi" w:hAnsiTheme="minorHAnsi" w:cstheme="minorHAnsi"/>
          <w:spacing w:val="-6"/>
          <w:sz w:val="20"/>
        </w:rPr>
        <w:t xml:space="preserve"> </w:t>
      </w:r>
      <w:r w:rsidRPr="003D6BE9">
        <w:rPr>
          <w:rFonts w:asciiTheme="minorHAnsi" w:hAnsiTheme="minorHAnsi" w:cstheme="minorHAnsi"/>
          <w:sz w:val="20"/>
        </w:rPr>
        <w:t>na</w:t>
      </w:r>
      <w:r w:rsidRPr="003D6BE9">
        <w:rPr>
          <w:rFonts w:asciiTheme="minorHAnsi" w:hAnsiTheme="minorHAnsi" w:cstheme="minorHAnsi"/>
          <w:spacing w:val="-7"/>
          <w:sz w:val="20"/>
        </w:rPr>
        <w:t xml:space="preserve"> </w:t>
      </w:r>
      <w:r w:rsidRPr="003D6BE9">
        <w:rPr>
          <w:rFonts w:asciiTheme="minorHAnsi" w:hAnsiTheme="minorHAnsi" w:cstheme="minorHAnsi"/>
          <w:sz w:val="20"/>
        </w:rPr>
        <w:t>korzystanie z systemu do zdalnego monitorowania wybudowanej</w:t>
      </w:r>
      <w:r w:rsidRPr="003D6BE9">
        <w:rPr>
          <w:rFonts w:asciiTheme="minorHAnsi" w:hAnsiTheme="minorHAnsi" w:cstheme="minorHAnsi"/>
          <w:spacing w:val="-12"/>
          <w:sz w:val="20"/>
        </w:rPr>
        <w:t xml:space="preserve"> </w:t>
      </w:r>
      <w:r w:rsidRPr="003D6BE9">
        <w:rPr>
          <w:rFonts w:asciiTheme="minorHAnsi" w:hAnsiTheme="minorHAnsi" w:cstheme="minorHAnsi"/>
          <w:sz w:val="20"/>
        </w:rPr>
        <w:t>infrastruktury,</w:t>
      </w:r>
    </w:p>
    <w:p w14:paraId="157535E8" w14:textId="77777777" w:rsidR="00F715DA" w:rsidRPr="003D6BE9" w:rsidRDefault="00F715DA" w:rsidP="00703912">
      <w:pPr>
        <w:pStyle w:val="Akapitzlist"/>
        <w:widowControl w:val="0"/>
        <w:numPr>
          <w:ilvl w:val="3"/>
          <w:numId w:val="59"/>
        </w:numPr>
        <w:tabs>
          <w:tab w:val="left" w:pos="1191"/>
        </w:tabs>
        <w:autoSpaceDE w:val="0"/>
        <w:autoSpaceDN w:val="0"/>
        <w:spacing w:line="276" w:lineRule="auto"/>
        <w:ind w:left="426" w:hanging="283"/>
        <w:jc w:val="both"/>
        <w:rPr>
          <w:rFonts w:asciiTheme="minorHAnsi" w:hAnsiTheme="minorHAnsi" w:cstheme="minorHAnsi"/>
          <w:sz w:val="20"/>
        </w:rPr>
      </w:pPr>
      <w:r w:rsidRPr="003D6BE9">
        <w:rPr>
          <w:rFonts w:asciiTheme="minorHAnsi" w:hAnsiTheme="minorHAnsi" w:cstheme="minorHAnsi"/>
          <w:sz w:val="20"/>
        </w:rPr>
        <w:t>wsparcie techniczne oraz stała aktualizacja oprogramowania systemu w okresie</w:t>
      </w:r>
      <w:r w:rsidRPr="003D6BE9">
        <w:rPr>
          <w:rFonts w:asciiTheme="minorHAnsi" w:hAnsiTheme="minorHAnsi" w:cstheme="minorHAnsi"/>
          <w:spacing w:val="-22"/>
          <w:sz w:val="20"/>
        </w:rPr>
        <w:t xml:space="preserve"> </w:t>
      </w:r>
      <w:r w:rsidRPr="003D6BE9">
        <w:rPr>
          <w:rFonts w:asciiTheme="minorHAnsi" w:hAnsiTheme="minorHAnsi" w:cstheme="minorHAnsi"/>
          <w:sz w:val="20"/>
        </w:rPr>
        <w:t>gwarancji,</w:t>
      </w:r>
    </w:p>
    <w:p w14:paraId="4CA1D288" w14:textId="5A648643" w:rsidR="00F715DA" w:rsidRPr="003D6BE9" w:rsidRDefault="00F715DA" w:rsidP="00703912">
      <w:pPr>
        <w:pStyle w:val="Akapitzlist"/>
        <w:widowControl w:val="0"/>
        <w:numPr>
          <w:ilvl w:val="3"/>
          <w:numId w:val="59"/>
        </w:numPr>
        <w:tabs>
          <w:tab w:val="left" w:pos="1191"/>
        </w:tabs>
        <w:autoSpaceDE w:val="0"/>
        <w:autoSpaceDN w:val="0"/>
        <w:spacing w:before="49" w:line="276" w:lineRule="auto"/>
        <w:ind w:left="426" w:hanging="283"/>
        <w:jc w:val="both"/>
        <w:rPr>
          <w:rFonts w:asciiTheme="minorHAnsi" w:hAnsiTheme="minorHAnsi" w:cstheme="minorHAnsi"/>
          <w:sz w:val="20"/>
        </w:rPr>
      </w:pPr>
      <w:r w:rsidRPr="003D6BE9">
        <w:rPr>
          <w:rFonts w:asciiTheme="minorHAnsi" w:hAnsiTheme="minorHAnsi" w:cstheme="minorHAnsi"/>
          <w:sz w:val="20"/>
        </w:rPr>
        <w:t xml:space="preserve">osiągnięcie efektu ekologicznego na poziomie rocznego spadku emisji gazów cieplarnianych (równoważnika dwutlenku węgla CO2) w wysokości </w:t>
      </w:r>
      <w:r w:rsidRPr="008E6341">
        <w:rPr>
          <w:rFonts w:asciiTheme="minorHAnsi" w:hAnsiTheme="minorHAnsi" w:cstheme="minorHAnsi"/>
          <w:b/>
          <w:sz w:val="20"/>
        </w:rPr>
        <w:t>4</w:t>
      </w:r>
      <w:r w:rsidR="00924DE4" w:rsidRPr="008E6341">
        <w:rPr>
          <w:rFonts w:asciiTheme="minorHAnsi" w:hAnsiTheme="minorHAnsi" w:cstheme="minorHAnsi"/>
          <w:b/>
          <w:sz w:val="20"/>
        </w:rPr>
        <w:t>2,41</w:t>
      </w:r>
      <w:r w:rsidRPr="008E6341">
        <w:rPr>
          <w:rFonts w:asciiTheme="minorHAnsi" w:hAnsiTheme="minorHAnsi" w:cstheme="minorHAnsi"/>
          <w:b/>
          <w:sz w:val="20"/>
        </w:rPr>
        <w:t xml:space="preserve"> Mg/rok</w:t>
      </w:r>
      <w:r w:rsidRPr="008E6341">
        <w:rPr>
          <w:rFonts w:asciiTheme="minorHAnsi" w:hAnsiTheme="minorHAnsi" w:cstheme="minorHAnsi"/>
          <w:sz w:val="20"/>
        </w:rPr>
        <w:t xml:space="preserve"> w</w:t>
      </w:r>
      <w:r w:rsidRPr="003D6BE9">
        <w:rPr>
          <w:rFonts w:asciiTheme="minorHAnsi" w:hAnsiTheme="minorHAnsi" w:cstheme="minorHAnsi"/>
          <w:sz w:val="20"/>
        </w:rPr>
        <w:t xml:space="preserve"> okresie pełnych pięciu lat kalendarzowych po wykonaniu zamówienia, czego potwierdzeniem będą</w:t>
      </w:r>
      <w:r w:rsidRPr="003D6BE9">
        <w:rPr>
          <w:rFonts w:asciiTheme="minorHAnsi" w:hAnsiTheme="minorHAnsi" w:cstheme="minorHAnsi"/>
          <w:spacing w:val="-5"/>
          <w:sz w:val="20"/>
        </w:rPr>
        <w:t xml:space="preserve"> </w:t>
      </w:r>
      <w:r w:rsidRPr="003D6BE9">
        <w:rPr>
          <w:rFonts w:asciiTheme="minorHAnsi" w:hAnsiTheme="minorHAnsi" w:cstheme="minorHAnsi"/>
          <w:sz w:val="20"/>
        </w:rPr>
        <w:t>sporządzane</w:t>
      </w:r>
      <w:r w:rsidRPr="003D6BE9">
        <w:rPr>
          <w:rFonts w:asciiTheme="minorHAnsi" w:hAnsiTheme="minorHAnsi" w:cstheme="minorHAnsi"/>
          <w:spacing w:val="-4"/>
          <w:sz w:val="20"/>
        </w:rPr>
        <w:t xml:space="preserve"> </w:t>
      </w:r>
      <w:r w:rsidRPr="003D6BE9">
        <w:rPr>
          <w:rFonts w:asciiTheme="minorHAnsi" w:hAnsiTheme="minorHAnsi" w:cstheme="minorHAnsi"/>
          <w:sz w:val="20"/>
        </w:rPr>
        <w:t>przez</w:t>
      </w:r>
      <w:r w:rsidRPr="003D6BE9">
        <w:rPr>
          <w:rFonts w:asciiTheme="minorHAnsi" w:hAnsiTheme="minorHAnsi" w:cstheme="minorHAnsi"/>
          <w:spacing w:val="-4"/>
          <w:sz w:val="20"/>
        </w:rPr>
        <w:t xml:space="preserve"> </w:t>
      </w:r>
      <w:r w:rsidRPr="003D6BE9">
        <w:rPr>
          <w:rFonts w:asciiTheme="minorHAnsi" w:hAnsiTheme="minorHAnsi" w:cstheme="minorHAnsi"/>
          <w:sz w:val="20"/>
        </w:rPr>
        <w:t>Wykonawcę</w:t>
      </w:r>
      <w:r w:rsidRPr="003D6BE9">
        <w:rPr>
          <w:rFonts w:asciiTheme="minorHAnsi" w:hAnsiTheme="minorHAnsi" w:cstheme="minorHAnsi"/>
          <w:spacing w:val="-4"/>
          <w:sz w:val="20"/>
        </w:rPr>
        <w:t xml:space="preserve"> </w:t>
      </w:r>
      <w:r w:rsidRPr="003D6BE9">
        <w:rPr>
          <w:rFonts w:asciiTheme="minorHAnsi" w:hAnsiTheme="minorHAnsi" w:cstheme="minorHAnsi"/>
          <w:sz w:val="20"/>
        </w:rPr>
        <w:t>raporty</w:t>
      </w:r>
      <w:r w:rsidRPr="003D6BE9">
        <w:rPr>
          <w:rFonts w:asciiTheme="minorHAnsi" w:hAnsiTheme="minorHAnsi" w:cstheme="minorHAnsi"/>
          <w:spacing w:val="-4"/>
          <w:sz w:val="20"/>
        </w:rPr>
        <w:t xml:space="preserve"> </w:t>
      </w:r>
      <w:r w:rsidRPr="003D6BE9">
        <w:rPr>
          <w:rFonts w:asciiTheme="minorHAnsi" w:hAnsiTheme="minorHAnsi" w:cstheme="minorHAnsi"/>
          <w:sz w:val="20"/>
        </w:rPr>
        <w:t>za</w:t>
      </w:r>
      <w:r w:rsidRPr="003D6BE9">
        <w:rPr>
          <w:rFonts w:asciiTheme="minorHAnsi" w:hAnsiTheme="minorHAnsi" w:cstheme="minorHAnsi"/>
          <w:spacing w:val="-4"/>
          <w:sz w:val="20"/>
        </w:rPr>
        <w:t xml:space="preserve"> </w:t>
      </w:r>
      <w:r w:rsidRPr="003D6BE9">
        <w:rPr>
          <w:rFonts w:asciiTheme="minorHAnsi" w:hAnsiTheme="minorHAnsi" w:cstheme="minorHAnsi"/>
          <w:sz w:val="20"/>
        </w:rPr>
        <w:t>każdy</w:t>
      </w:r>
      <w:r w:rsidRPr="003D6BE9">
        <w:rPr>
          <w:rFonts w:asciiTheme="minorHAnsi" w:hAnsiTheme="minorHAnsi" w:cstheme="minorHAnsi"/>
          <w:spacing w:val="-4"/>
          <w:sz w:val="20"/>
        </w:rPr>
        <w:t xml:space="preserve"> </w:t>
      </w:r>
      <w:r w:rsidRPr="003D6BE9">
        <w:rPr>
          <w:rFonts w:asciiTheme="minorHAnsi" w:hAnsiTheme="minorHAnsi" w:cstheme="minorHAnsi"/>
          <w:sz w:val="20"/>
        </w:rPr>
        <w:t>rok</w:t>
      </w:r>
      <w:r w:rsidRPr="003D6BE9">
        <w:rPr>
          <w:rFonts w:asciiTheme="minorHAnsi" w:hAnsiTheme="minorHAnsi" w:cstheme="minorHAnsi"/>
          <w:spacing w:val="-4"/>
          <w:sz w:val="20"/>
        </w:rPr>
        <w:t xml:space="preserve"> </w:t>
      </w:r>
      <w:r w:rsidRPr="003D6BE9">
        <w:rPr>
          <w:rFonts w:asciiTheme="minorHAnsi" w:hAnsiTheme="minorHAnsi" w:cstheme="minorHAnsi"/>
          <w:sz w:val="20"/>
        </w:rPr>
        <w:t>działania</w:t>
      </w:r>
      <w:r w:rsidRPr="003D6BE9">
        <w:rPr>
          <w:rFonts w:asciiTheme="minorHAnsi" w:hAnsiTheme="minorHAnsi" w:cstheme="minorHAnsi"/>
          <w:spacing w:val="-4"/>
          <w:sz w:val="20"/>
        </w:rPr>
        <w:t xml:space="preserve"> </w:t>
      </w:r>
      <w:r w:rsidRPr="003D6BE9">
        <w:rPr>
          <w:rFonts w:asciiTheme="minorHAnsi" w:hAnsiTheme="minorHAnsi" w:cstheme="minorHAnsi"/>
          <w:sz w:val="20"/>
        </w:rPr>
        <w:t>zmodernizowanego</w:t>
      </w:r>
      <w:r w:rsidRPr="003D6BE9">
        <w:rPr>
          <w:rFonts w:asciiTheme="minorHAnsi" w:hAnsiTheme="minorHAnsi" w:cstheme="minorHAnsi"/>
          <w:spacing w:val="-5"/>
          <w:sz w:val="20"/>
        </w:rPr>
        <w:t xml:space="preserve"> </w:t>
      </w:r>
      <w:r w:rsidRPr="003D6BE9">
        <w:rPr>
          <w:rFonts w:asciiTheme="minorHAnsi" w:hAnsiTheme="minorHAnsi" w:cstheme="minorHAnsi"/>
          <w:sz w:val="20"/>
        </w:rPr>
        <w:t>oświetlenia</w:t>
      </w:r>
      <w:r w:rsidRPr="003D6BE9">
        <w:rPr>
          <w:rFonts w:asciiTheme="minorHAnsi" w:hAnsiTheme="minorHAnsi" w:cstheme="minorHAnsi"/>
          <w:spacing w:val="-4"/>
          <w:sz w:val="20"/>
        </w:rPr>
        <w:t xml:space="preserve"> </w:t>
      </w:r>
      <w:r w:rsidRPr="003D6BE9">
        <w:rPr>
          <w:rFonts w:asciiTheme="minorHAnsi" w:hAnsiTheme="minorHAnsi" w:cstheme="minorHAnsi"/>
          <w:sz w:val="20"/>
        </w:rPr>
        <w:t>ulicznego, przy czym Wykonawca w ramach zamówienia we własnym zakresie i na swój koszt uzyska akceptację przedkładanych Zamawiającemu raportów przez</w:t>
      </w:r>
      <w:r w:rsidRPr="003D6BE9">
        <w:rPr>
          <w:rFonts w:asciiTheme="minorHAnsi" w:hAnsiTheme="minorHAnsi" w:cstheme="minorHAnsi"/>
          <w:spacing w:val="-7"/>
          <w:sz w:val="20"/>
        </w:rPr>
        <w:t xml:space="preserve"> </w:t>
      </w:r>
      <w:r w:rsidRPr="003D6BE9">
        <w:rPr>
          <w:rFonts w:asciiTheme="minorHAnsi" w:hAnsiTheme="minorHAnsi" w:cstheme="minorHAnsi"/>
          <w:sz w:val="20"/>
        </w:rPr>
        <w:t xml:space="preserve">Weryfikatora. Weryfikatorem może być osoba posiadająca uprawnienia audytora energetycznego w postaci certyfikatu ukończenia kursu kwalifikacyjnego lub studiów podyplomowych, wpisany na listę audytorów Ministerstwa Infrastruktury i Rozwoju lub należący do Zrzeszenia Audytorów Energetycznych lub będący certyfikowanym audytorem/ekspertem ds. energetyki wpisany do rejestru </w:t>
      </w:r>
      <w:proofErr w:type="spellStart"/>
      <w:r w:rsidRPr="003D6BE9">
        <w:rPr>
          <w:rFonts w:asciiTheme="minorHAnsi" w:hAnsiTheme="minorHAnsi" w:cstheme="minorHAnsi"/>
          <w:sz w:val="20"/>
        </w:rPr>
        <w:t>PolSEFF</w:t>
      </w:r>
      <w:proofErr w:type="spellEnd"/>
      <w:r w:rsidRPr="003D6BE9">
        <w:rPr>
          <w:rFonts w:asciiTheme="minorHAnsi" w:hAnsiTheme="minorHAnsi" w:cstheme="minorHAnsi"/>
          <w:sz w:val="20"/>
        </w:rPr>
        <w:t>,</w:t>
      </w:r>
    </w:p>
    <w:p w14:paraId="77168FA8" w14:textId="77777777" w:rsidR="00F715DA" w:rsidRPr="003D6BE9" w:rsidRDefault="00F715DA" w:rsidP="00703912">
      <w:pPr>
        <w:pStyle w:val="Akapitzlist"/>
        <w:widowControl w:val="0"/>
        <w:numPr>
          <w:ilvl w:val="3"/>
          <w:numId w:val="59"/>
        </w:numPr>
        <w:tabs>
          <w:tab w:val="left" w:pos="1124"/>
        </w:tabs>
        <w:autoSpaceDE w:val="0"/>
        <w:autoSpaceDN w:val="0"/>
        <w:spacing w:line="276" w:lineRule="auto"/>
        <w:ind w:left="426" w:hanging="283"/>
        <w:jc w:val="both"/>
        <w:rPr>
          <w:rFonts w:asciiTheme="minorHAnsi" w:hAnsiTheme="minorHAnsi" w:cstheme="minorHAnsi"/>
          <w:sz w:val="20"/>
        </w:rPr>
      </w:pPr>
      <w:r w:rsidRPr="003D6BE9">
        <w:rPr>
          <w:rFonts w:asciiTheme="minorHAnsi" w:hAnsiTheme="minorHAnsi" w:cstheme="minorHAnsi"/>
          <w:sz w:val="20"/>
        </w:rPr>
        <w:t xml:space="preserve">inne prace i roboty niezbędne do prawidłowego wykonania przedmiotu </w:t>
      </w:r>
      <w:r w:rsidRPr="003D6BE9">
        <w:rPr>
          <w:rFonts w:asciiTheme="minorHAnsi" w:hAnsiTheme="minorHAnsi" w:cstheme="minorHAnsi"/>
          <w:spacing w:val="-4"/>
          <w:sz w:val="20"/>
        </w:rPr>
        <w:t xml:space="preserve">umowy, </w:t>
      </w:r>
      <w:r w:rsidRPr="003D6BE9">
        <w:rPr>
          <w:rFonts w:asciiTheme="minorHAnsi" w:hAnsiTheme="minorHAnsi" w:cstheme="minorHAnsi"/>
          <w:sz w:val="20"/>
        </w:rPr>
        <w:t>w tym między</w:t>
      </w:r>
      <w:r w:rsidRPr="003D6BE9">
        <w:rPr>
          <w:rFonts w:asciiTheme="minorHAnsi" w:hAnsiTheme="minorHAnsi" w:cstheme="minorHAnsi"/>
          <w:spacing w:val="-2"/>
          <w:sz w:val="20"/>
        </w:rPr>
        <w:t xml:space="preserve"> </w:t>
      </w:r>
      <w:r w:rsidRPr="003D6BE9">
        <w:rPr>
          <w:rFonts w:asciiTheme="minorHAnsi" w:hAnsiTheme="minorHAnsi" w:cstheme="minorHAnsi"/>
          <w:sz w:val="20"/>
        </w:rPr>
        <w:t>innymi:</w:t>
      </w:r>
    </w:p>
    <w:p w14:paraId="37922195" w14:textId="77777777" w:rsidR="00F715DA" w:rsidRPr="003D6BE9" w:rsidRDefault="00F715DA" w:rsidP="00703912">
      <w:pPr>
        <w:pStyle w:val="Akapitzlist"/>
        <w:widowControl w:val="0"/>
        <w:numPr>
          <w:ilvl w:val="0"/>
          <w:numId w:val="58"/>
        </w:numPr>
        <w:tabs>
          <w:tab w:val="left" w:pos="1213"/>
        </w:tabs>
        <w:autoSpaceDE w:val="0"/>
        <w:autoSpaceDN w:val="0"/>
        <w:spacing w:line="276" w:lineRule="auto"/>
        <w:ind w:left="426" w:hanging="283"/>
        <w:jc w:val="both"/>
        <w:rPr>
          <w:rFonts w:asciiTheme="minorHAnsi" w:hAnsiTheme="minorHAnsi" w:cstheme="minorHAnsi"/>
          <w:sz w:val="20"/>
        </w:rPr>
      </w:pPr>
      <w:r w:rsidRPr="003D6BE9">
        <w:rPr>
          <w:rFonts w:asciiTheme="minorHAnsi" w:hAnsiTheme="minorHAnsi" w:cstheme="minorHAnsi"/>
          <w:sz w:val="20"/>
        </w:rPr>
        <w:t>opracowanie projektu organizacji ruchu na czas prowadzenia</w:t>
      </w:r>
      <w:r w:rsidRPr="003D6BE9">
        <w:rPr>
          <w:rFonts w:asciiTheme="minorHAnsi" w:hAnsiTheme="minorHAnsi" w:cstheme="minorHAnsi"/>
          <w:spacing w:val="-11"/>
          <w:sz w:val="20"/>
        </w:rPr>
        <w:t xml:space="preserve"> </w:t>
      </w:r>
      <w:r w:rsidRPr="003D6BE9">
        <w:rPr>
          <w:rFonts w:asciiTheme="minorHAnsi" w:hAnsiTheme="minorHAnsi" w:cstheme="minorHAnsi"/>
          <w:sz w:val="20"/>
        </w:rPr>
        <w:t>robót,</w:t>
      </w:r>
    </w:p>
    <w:p w14:paraId="7C1F2D36" w14:textId="77777777" w:rsidR="00F715DA" w:rsidRPr="003D6BE9" w:rsidRDefault="00F715DA" w:rsidP="00703912">
      <w:pPr>
        <w:pStyle w:val="Akapitzlist"/>
        <w:widowControl w:val="0"/>
        <w:numPr>
          <w:ilvl w:val="0"/>
          <w:numId w:val="58"/>
        </w:numPr>
        <w:tabs>
          <w:tab w:val="left" w:pos="1213"/>
        </w:tabs>
        <w:autoSpaceDE w:val="0"/>
        <w:autoSpaceDN w:val="0"/>
        <w:spacing w:before="47" w:line="276" w:lineRule="auto"/>
        <w:ind w:left="426" w:hanging="283"/>
        <w:jc w:val="both"/>
        <w:rPr>
          <w:rFonts w:asciiTheme="minorHAnsi" w:hAnsiTheme="minorHAnsi" w:cstheme="minorHAnsi"/>
          <w:sz w:val="20"/>
        </w:rPr>
      </w:pPr>
      <w:r w:rsidRPr="003D6BE9">
        <w:rPr>
          <w:rFonts w:asciiTheme="minorHAnsi" w:hAnsiTheme="minorHAnsi" w:cstheme="minorHAnsi"/>
          <w:sz w:val="20"/>
        </w:rPr>
        <w:t>oznakowanie, ubezpieczenie oraz zabezpieczenie przejętego placu budowy na czas</w:t>
      </w:r>
      <w:r w:rsidRPr="003D6BE9">
        <w:rPr>
          <w:rFonts w:asciiTheme="minorHAnsi" w:hAnsiTheme="minorHAnsi" w:cstheme="minorHAnsi"/>
          <w:spacing w:val="-19"/>
          <w:sz w:val="20"/>
        </w:rPr>
        <w:t xml:space="preserve"> </w:t>
      </w:r>
      <w:r w:rsidRPr="003D6BE9">
        <w:rPr>
          <w:rFonts w:asciiTheme="minorHAnsi" w:hAnsiTheme="minorHAnsi" w:cstheme="minorHAnsi"/>
          <w:sz w:val="20"/>
        </w:rPr>
        <w:t>robót,</w:t>
      </w:r>
    </w:p>
    <w:p w14:paraId="531679E3" w14:textId="77777777" w:rsidR="00F715DA" w:rsidRPr="003D6BE9" w:rsidRDefault="00F715DA" w:rsidP="00703912">
      <w:pPr>
        <w:pStyle w:val="Akapitzlist"/>
        <w:widowControl w:val="0"/>
        <w:numPr>
          <w:ilvl w:val="0"/>
          <w:numId w:val="58"/>
        </w:numPr>
        <w:tabs>
          <w:tab w:val="left" w:pos="1213"/>
        </w:tabs>
        <w:autoSpaceDE w:val="0"/>
        <w:autoSpaceDN w:val="0"/>
        <w:spacing w:before="94" w:line="276" w:lineRule="auto"/>
        <w:ind w:left="426" w:hanging="284"/>
        <w:jc w:val="both"/>
        <w:rPr>
          <w:rFonts w:asciiTheme="minorHAnsi" w:hAnsiTheme="minorHAnsi" w:cstheme="minorHAnsi"/>
          <w:sz w:val="20"/>
        </w:rPr>
      </w:pPr>
      <w:r w:rsidRPr="003D6BE9">
        <w:rPr>
          <w:rFonts w:asciiTheme="minorHAnsi" w:hAnsiTheme="minorHAnsi" w:cstheme="minorHAnsi"/>
          <w:sz w:val="20"/>
        </w:rPr>
        <w:t>organizację zaplecza</w:t>
      </w:r>
      <w:r w:rsidRPr="003D6BE9">
        <w:rPr>
          <w:rFonts w:asciiTheme="minorHAnsi" w:hAnsiTheme="minorHAnsi" w:cstheme="minorHAnsi"/>
          <w:spacing w:val="-3"/>
          <w:sz w:val="20"/>
        </w:rPr>
        <w:t xml:space="preserve"> budowy,</w:t>
      </w:r>
    </w:p>
    <w:p w14:paraId="204ECA51" w14:textId="77777777" w:rsidR="00F715DA" w:rsidRPr="003D6BE9" w:rsidRDefault="00F715DA" w:rsidP="00703912">
      <w:pPr>
        <w:pStyle w:val="Akapitzlist"/>
        <w:widowControl w:val="0"/>
        <w:numPr>
          <w:ilvl w:val="0"/>
          <w:numId w:val="58"/>
        </w:numPr>
        <w:tabs>
          <w:tab w:val="left" w:pos="1213"/>
        </w:tabs>
        <w:autoSpaceDE w:val="0"/>
        <w:autoSpaceDN w:val="0"/>
        <w:spacing w:before="50" w:line="276" w:lineRule="auto"/>
        <w:ind w:left="426" w:hanging="284"/>
        <w:jc w:val="both"/>
        <w:rPr>
          <w:rFonts w:asciiTheme="minorHAnsi" w:hAnsiTheme="minorHAnsi" w:cstheme="minorHAnsi"/>
          <w:sz w:val="20"/>
        </w:rPr>
      </w:pPr>
      <w:r w:rsidRPr="003D6BE9">
        <w:rPr>
          <w:rFonts w:asciiTheme="minorHAnsi" w:hAnsiTheme="minorHAnsi" w:cstheme="minorHAnsi"/>
          <w:sz w:val="20"/>
        </w:rPr>
        <w:t>organizację dojść i dojazdów do posesji w trakcie prowadzenia</w:t>
      </w:r>
      <w:r w:rsidRPr="003D6BE9">
        <w:rPr>
          <w:rFonts w:asciiTheme="minorHAnsi" w:hAnsiTheme="minorHAnsi" w:cstheme="minorHAnsi"/>
          <w:spacing w:val="-15"/>
          <w:sz w:val="20"/>
        </w:rPr>
        <w:t xml:space="preserve"> </w:t>
      </w:r>
      <w:r w:rsidRPr="003D6BE9">
        <w:rPr>
          <w:rFonts w:asciiTheme="minorHAnsi" w:hAnsiTheme="minorHAnsi" w:cstheme="minorHAnsi"/>
          <w:sz w:val="20"/>
        </w:rPr>
        <w:t>robót,</w:t>
      </w:r>
    </w:p>
    <w:p w14:paraId="09B43888" w14:textId="77777777" w:rsidR="00F715DA" w:rsidRPr="003D6BE9" w:rsidRDefault="00F715DA" w:rsidP="00703912">
      <w:pPr>
        <w:pStyle w:val="Akapitzlist"/>
        <w:widowControl w:val="0"/>
        <w:numPr>
          <w:ilvl w:val="0"/>
          <w:numId w:val="58"/>
        </w:numPr>
        <w:tabs>
          <w:tab w:val="left" w:pos="1213"/>
        </w:tabs>
        <w:autoSpaceDE w:val="0"/>
        <w:autoSpaceDN w:val="0"/>
        <w:spacing w:before="50" w:line="276" w:lineRule="auto"/>
        <w:ind w:left="426" w:hanging="284"/>
        <w:jc w:val="both"/>
        <w:rPr>
          <w:rFonts w:asciiTheme="minorHAnsi" w:hAnsiTheme="minorHAnsi" w:cstheme="minorHAnsi"/>
          <w:sz w:val="20"/>
        </w:rPr>
      </w:pPr>
      <w:r w:rsidRPr="003D6BE9">
        <w:rPr>
          <w:rFonts w:asciiTheme="minorHAnsi" w:hAnsiTheme="minorHAnsi" w:cstheme="minorHAnsi"/>
          <w:sz w:val="20"/>
        </w:rPr>
        <w:t>wykonanie pełnej dokumentacji powykonawczej z naniesionymi zmianami w trakcie</w:t>
      </w:r>
      <w:r w:rsidRPr="003D6BE9">
        <w:rPr>
          <w:rFonts w:asciiTheme="minorHAnsi" w:hAnsiTheme="minorHAnsi" w:cstheme="minorHAnsi"/>
          <w:spacing w:val="-20"/>
          <w:sz w:val="20"/>
        </w:rPr>
        <w:t xml:space="preserve"> </w:t>
      </w:r>
      <w:r w:rsidRPr="003D6BE9">
        <w:rPr>
          <w:rFonts w:asciiTheme="minorHAnsi" w:hAnsiTheme="minorHAnsi" w:cstheme="minorHAnsi"/>
          <w:sz w:val="20"/>
        </w:rPr>
        <w:t>robót w wersji papierowej i elektronicznej możliwej do edycji (w formacie .</w:t>
      </w:r>
      <w:proofErr w:type="spellStart"/>
      <w:r w:rsidRPr="003D6BE9">
        <w:rPr>
          <w:rFonts w:asciiTheme="minorHAnsi" w:hAnsiTheme="minorHAnsi" w:cstheme="minorHAnsi"/>
          <w:sz w:val="20"/>
        </w:rPr>
        <w:t>dwg</w:t>
      </w:r>
      <w:proofErr w:type="spellEnd"/>
      <w:r w:rsidRPr="003D6BE9">
        <w:rPr>
          <w:rFonts w:asciiTheme="minorHAnsi" w:hAnsiTheme="minorHAnsi" w:cstheme="minorHAnsi"/>
          <w:sz w:val="20"/>
        </w:rPr>
        <w:t>),</w:t>
      </w:r>
    </w:p>
    <w:p w14:paraId="61E9683C" w14:textId="77777777" w:rsidR="00F715DA" w:rsidRPr="003D6BE9" w:rsidRDefault="00F715DA" w:rsidP="00703912">
      <w:pPr>
        <w:pStyle w:val="Akapitzlist"/>
        <w:widowControl w:val="0"/>
        <w:numPr>
          <w:ilvl w:val="0"/>
          <w:numId w:val="58"/>
        </w:numPr>
        <w:tabs>
          <w:tab w:val="left" w:pos="1213"/>
        </w:tabs>
        <w:autoSpaceDE w:val="0"/>
        <w:autoSpaceDN w:val="0"/>
        <w:spacing w:before="50" w:line="276" w:lineRule="auto"/>
        <w:ind w:left="426" w:hanging="284"/>
        <w:jc w:val="both"/>
        <w:rPr>
          <w:rFonts w:asciiTheme="minorHAnsi" w:hAnsiTheme="minorHAnsi" w:cstheme="minorHAnsi"/>
          <w:sz w:val="20"/>
        </w:rPr>
      </w:pPr>
      <w:r w:rsidRPr="003D6BE9">
        <w:rPr>
          <w:rFonts w:asciiTheme="minorHAnsi" w:hAnsiTheme="minorHAnsi" w:cstheme="minorHAnsi"/>
          <w:sz w:val="20"/>
        </w:rPr>
        <w:t>bieżący wywóz materiałów nieużytecznych z terenu</w:t>
      </w:r>
      <w:r w:rsidRPr="003D6BE9">
        <w:rPr>
          <w:rFonts w:asciiTheme="minorHAnsi" w:hAnsiTheme="minorHAnsi" w:cstheme="minorHAnsi"/>
          <w:spacing w:val="-8"/>
          <w:sz w:val="20"/>
        </w:rPr>
        <w:t xml:space="preserve"> </w:t>
      </w:r>
      <w:r w:rsidRPr="003D6BE9">
        <w:rPr>
          <w:rFonts w:asciiTheme="minorHAnsi" w:hAnsiTheme="minorHAnsi" w:cstheme="minorHAnsi"/>
          <w:spacing w:val="-3"/>
          <w:sz w:val="20"/>
        </w:rPr>
        <w:t>budowy,</w:t>
      </w:r>
    </w:p>
    <w:p w14:paraId="5250B3CA" w14:textId="7876CDFF" w:rsidR="00F715DA" w:rsidRDefault="00F715DA" w:rsidP="00703912">
      <w:pPr>
        <w:pStyle w:val="Akapitzlist"/>
        <w:widowControl w:val="0"/>
        <w:numPr>
          <w:ilvl w:val="0"/>
          <w:numId w:val="58"/>
        </w:numPr>
        <w:tabs>
          <w:tab w:val="left" w:pos="1213"/>
        </w:tabs>
        <w:autoSpaceDE w:val="0"/>
        <w:autoSpaceDN w:val="0"/>
        <w:spacing w:before="50" w:line="276" w:lineRule="auto"/>
        <w:ind w:left="426" w:hanging="284"/>
        <w:jc w:val="both"/>
        <w:rPr>
          <w:rFonts w:asciiTheme="minorHAnsi" w:hAnsiTheme="minorHAnsi" w:cstheme="minorHAnsi"/>
          <w:sz w:val="20"/>
        </w:rPr>
      </w:pPr>
      <w:r w:rsidRPr="003D6BE9">
        <w:rPr>
          <w:rFonts w:asciiTheme="minorHAnsi" w:hAnsiTheme="minorHAnsi" w:cstheme="minorHAnsi"/>
          <w:sz w:val="20"/>
        </w:rPr>
        <w:t>wykonanie</w:t>
      </w:r>
      <w:r w:rsidRPr="003D6BE9">
        <w:rPr>
          <w:rFonts w:asciiTheme="minorHAnsi" w:hAnsiTheme="minorHAnsi" w:cstheme="minorHAnsi"/>
          <w:spacing w:val="-6"/>
          <w:sz w:val="20"/>
        </w:rPr>
        <w:t xml:space="preserve"> </w:t>
      </w:r>
      <w:r w:rsidRPr="003D6BE9">
        <w:rPr>
          <w:rFonts w:asciiTheme="minorHAnsi" w:hAnsiTheme="minorHAnsi" w:cstheme="minorHAnsi"/>
          <w:sz w:val="20"/>
        </w:rPr>
        <w:t>robót</w:t>
      </w:r>
      <w:r w:rsidRPr="003D6BE9">
        <w:rPr>
          <w:rFonts w:asciiTheme="minorHAnsi" w:hAnsiTheme="minorHAnsi" w:cstheme="minorHAnsi"/>
          <w:spacing w:val="-5"/>
          <w:sz w:val="20"/>
        </w:rPr>
        <w:t xml:space="preserve"> </w:t>
      </w:r>
      <w:r w:rsidRPr="003D6BE9">
        <w:rPr>
          <w:rFonts w:asciiTheme="minorHAnsi" w:hAnsiTheme="minorHAnsi" w:cstheme="minorHAnsi"/>
          <w:sz w:val="20"/>
        </w:rPr>
        <w:t>naprawczych</w:t>
      </w:r>
      <w:r w:rsidRPr="003D6BE9">
        <w:rPr>
          <w:rFonts w:asciiTheme="minorHAnsi" w:hAnsiTheme="minorHAnsi" w:cstheme="minorHAnsi"/>
          <w:spacing w:val="-5"/>
          <w:sz w:val="20"/>
        </w:rPr>
        <w:t xml:space="preserve"> </w:t>
      </w:r>
      <w:r w:rsidRPr="003D6BE9">
        <w:rPr>
          <w:rFonts w:asciiTheme="minorHAnsi" w:hAnsiTheme="minorHAnsi" w:cstheme="minorHAnsi"/>
          <w:sz w:val="20"/>
        </w:rPr>
        <w:t>infrastruktury</w:t>
      </w:r>
      <w:r w:rsidRPr="003D6BE9">
        <w:rPr>
          <w:rFonts w:asciiTheme="minorHAnsi" w:hAnsiTheme="minorHAnsi" w:cstheme="minorHAnsi"/>
          <w:spacing w:val="-6"/>
          <w:sz w:val="20"/>
        </w:rPr>
        <w:t xml:space="preserve"> </w:t>
      </w:r>
      <w:r w:rsidRPr="003D6BE9">
        <w:rPr>
          <w:rFonts w:asciiTheme="minorHAnsi" w:hAnsiTheme="minorHAnsi" w:cstheme="minorHAnsi"/>
          <w:sz w:val="20"/>
        </w:rPr>
        <w:t>technicznej,</w:t>
      </w:r>
      <w:r w:rsidRPr="003D6BE9">
        <w:rPr>
          <w:rFonts w:asciiTheme="minorHAnsi" w:hAnsiTheme="minorHAnsi" w:cstheme="minorHAnsi"/>
          <w:spacing w:val="-5"/>
          <w:sz w:val="20"/>
        </w:rPr>
        <w:t xml:space="preserve"> </w:t>
      </w:r>
      <w:r w:rsidRPr="003D6BE9">
        <w:rPr>
          <w:rFonts w:asciiTheme="minorHAnsi" w:hAnsiTheme="minorHAnsi" w:cstheme="minorHAnsi"/>
          <w:sz w:val="20"/>
        </w:rPr>
        <w:t>której</w:t>
      </w:r>
      <w:r w:rsidRPr="003D6BE9">
        <w:rPr>
          <w:rFonts w:asciiTheme="minorHAnsi" w:hAnsiTheme="minorHAnsi" w:cstheme="minorHAnsi"/>
          <w:spacing w:val="-5"/>
          <w:sz w:val="20"/>
        </w:rPr>
        <w:t xml:space="preserve"> </w:t>
      </w:r>
      <w:r w:rsidRPr="003D6BE9">
        <w:rPr>
          <w:rFonts w:asciiTheme="minorHAnsi" w:hAnsiTheme="minorHAnsi" w:cstheme="minorHAnsi"/>
          <w:sz w:val="20"/>
        </w:rPr>
        <w:t>stan</w:t>
      </w:r>
      <w:r w:rsidRPr="003D6BE9">
        <w:rPr>
          <w:rFonts w:asciiTheme="minorHAnsi" w:hAnsiTheme="minorHAnsi" w:cstheme="minorHAnsi"/>
          <w:spacing w:val="-6"/>
          <w:sz w:val="20"/>
        </w:rPr>
        <w:t xml:space="preserve"> </w:t>
      </w:r>
      <w:r w:rsidRPr="003D6BE9">
        <w:rPr>
          <w:rFonts w:asciiTheme="minorHAnsi" w:hAnsiTheme="minorHAnsi" w:cstheme="minorHAnsi"/>
          <w:sz w:val="20"/>
        </w:rPr>
        <w:t>techniczny</w:t>
      </w:r>
      <w:r w:rsidRPr="003D6BE9">
        <w:rPr>
          <w:rFonts w:asciiTheme="minorHAnsi" w:hAnsiTheme="minorHAnsi" w:cstheme="minorHAnsi"/>
          <w:spacing w:val="-5"/>
          <w:sz w:val="20"/>
        </w:rPr>
        <w:t xml:space="preserve"> </w:t>
      </w:r>
      <w:r w:rsidRPr="003D6BE9">
        <w:rPr>
          <w:rFonts w:asciiTheme="minorHAnsi" w:hAnsiTheme="minorHAnsi" w:cstheme="minorHAnsi"/>
          <w:sz w:val="20"/>
        </w:rPr>
        <w:t>na</w:t>
      </w:r>
      <w:r w:rsidRPr="003D6BE9">
        <w:rPr>
          <w:rFonts w:asciiTheme="minorHAnsi" w:hAnsiTheme="minorHAnsi" w:cstheme="minorHAnsi"/>
          <w:spacing w:val="-5"/>
          <w:sz w:val="20"/>
        </w:rPr>
        <w:t xml:space="preserve"> </w:t>
      </w:r>
      <w:r w:rsidRPr="003D6BE9">
        <w:rPr>
          <w:rFonts w:asciiTheme="minorHAnsi" w:hAnsiTheme="minorHAnsi" w:cstheme="minorHAnsi"/>
          <w:sz w:val="20"/>
        </w:rPr>
        <w:t>skutek</w:t>
      </w:r>
      <w:r w:rsidRPr="003D6BE9">
        <w:rPr>
          <w:rFonts w:asciiTheme="minorHAnsi" w:hAnsiTheme="minorHAnsi" w:cstheme="minorHAnsi"/>
          <w:spacing w:val="-6"/>
          <w:sz w:val="20"/>
        </w:rPr>
        <w:t xml:space="preserve"> </w:t>
      </w:r>
      <w:r w:rsidRPr="003D6BE9">
        <w:rPr>
          <w:rFonts w:asciiTheme="minorHAnsi" w:hAnsiTheme="minorHAnsi" w:cstheme="minorHAnsi"/>
          <w:sz w:val="20"/>
        </w:rPr>
        <w:t>realizacji</w:t>
      </w:r>
      <w:r w:rsidRPr="003D6BE9">
        <w:rPr>
          <w:rFonts w:asciiTheme="minorHAnsi" w:hAnsiTheme="minorHAnsi" w:cstheme="minorHAnsi"/>
          <w:spacing w:val="-5"/>
          <w:sz w:val="20"/>
        </w:rPr>
        <w:t xml:space="preserve"> </w:t>
      </w:r>
      <w:r w:rsidRPr="003D6BE9">
        <w:rPr>
          <w:rFonts w:asciiTheme="minorHAnsi" w:hAnsiTheme="minorHAnsi" w:cstheme="minorHAnsi"/>
          <w:sz w:val="20"/>
        </w:rPr>
        <w:t>robót uległ pogorszeniu, w tym robót</w:t>
      </w:r>
      <w:r w:rsidRPr="003D6BE9">
        <w:rPr>
          <w:rFonts w:asciiTheme="minorHAnsi" w:hAnsiTheme="minorHAnsi" w:cstheme="minorHAnsi"/>
          <w:spacing w:val="-7"/>
          <w:sz w:val="20"/>
        </w:rPr>
        <w:t xml:space="preserve"> </w:t>
      </w:r>
      <w:r w:rsidRPr="003D6BE9">
        <w:rPr>
          <w:rFonts w:asciiTheme="minorHAnsi" w:hAnsiTheme="minorHAnsi" w:cstheme="minorHAnsi"/>
          <w:sz w:val="20"/>
        </w:rPr>
        <w:t>odtworzeniowych.</w:t>
      </w:r>
    </w:p>
    <w:p w14:paraId="7CC46433" w14:textId="610B243E" w:rsidR="00F715DA" w:rsidRPr="00F715DA" w:rsidRDefault="00F715DA" w:rsidP="008E6341">
      <w:pPr>
        <w:widowControl w:val="0"/>
        <w:tabs>
          <w:tab w:val="left" w:pos="1213"/>
        </w:tabs>
        <w:autoSpaceDE w:val="0"/>
        <w:autoSpaceDN w:val="0"/>
        <w:spacing w:before="50" w:line="276" w:lineRule="auto"/>
        <w:ind w:left="142"/>
        <w:jc w:val="both"/>
        <w:rPr>
          <w:rFonts w:asciiTheme="minorHAnsi" w:hAnsiTheme="minorHAnsi" w:cstheme="minorHAnsi"/>
          <w:b/>
          <w:bCs/>
          <w:sz w:val="20"/>
        </w:rPr>
      </w:pPr>
      <w:r>
        <w:rPr>
          <w:rFonts w:asciiTheme="minorHAnsi" w:hAnsiTheme="minorHAnsi" w:cstheme="minorHAnsi"/>
          <w:sz w:val="20"/>
        </w:rPr>
        <w:t xml:space="preserve">m) </w:t>
      </w:r>
      <w:r w:rsidR="003F203A" w:rsidRPr="00F715DA">
        <w:rPr>
          <w:rFonts w:asciiTheme="minorHAnsi" w:hAnsiTheme="minorHAnsi" w:cstheme="minorHAnsi"/>
          <w:b/>
          <w:bCs/>
          <w:sz w:val="20"/>
        </w:rPr>
        <w:t>dostarczone</w:t>
      </w:r>
      <w:r w:rsidRPr="00F715DA">
        <w:rPr>
          <w:rFonts w:asciiTheme="minorHAnsi" w:hAnsiTheme="minorHAnsi" w:cstheme="minorHAnsi"/>
          <w:b/>
          <w:bCs/>
          <w:sz w:val="20"/>
        </w:rPr>
        <w:t xml:space="preserve"> oprawy muszą być w pełni kompatybilne z obecnie zamontowanymi</w:t>
      </w:r>
      <w:r>
        <w:rPr>
          <w:rFonts w:asciiTheme="minorHAnsi" w:hAnsiTheme="minorHAnsi" w:cstheme="minorHAnsi"/>
          <w:b/>
          <w:bCs/>
          <w:sz w:val="20"/>
        </w:rPr>
        <w:t xml:space="preserve"> oprawami </w:t>
      </w:r>
      <w:r w:rsidRPr="00F715DA">
        <w:rPr>
          <w:rFonts w:asciiTheme="minorHAnsi" w:hAnsiTheme="minorHAnsi" w:cstheme="minorHAnsi"/>
          <w:b/>
          <w:bCs/>
          <w:sz w:val="20"/>
        </w:rPr>
        <w:t xml:space="preserve"> oraz z systemem sterowania</w:t>
      </w:r>
      <w:r>
        <w:rPr>
          <w:rFonts w:asciiTheme="minorHAnsi" w:hAnsiTheme="minorHAnsi" w:cstheme="minorHAnsi"/>
          <w:b/>
          <w:bCs/>
          <w:sz w:val="20"/>
        </w:rPr>
        <w:t xml:space="preserve">. Zamontowane oprawy </w:t>
      </w:r>
      <w:r w:rsidR="008E6341">
        <w:rPr>
          <w:rFonts w:asciiTheme="minorHAnsi" w:hAnsiTheme="minorHAnsi" w:cstheme="minorHAnsi"/>
          <w:b/>
          <w:bCs/>
          <w:sz w:val="20"/>
        </w:rPr>
        <w:t xml:space="preserve">muszą posiadać sterowniki współpracujące z obecnie zamontowanym systemem sterowania. Zamontowane oprawy muszą być w pełni </w:t>
      </w:r>
      <w:r w:rsidR="008E6341">
        <w:rPr>
          <w:rFonts w:asciiTheme="minorHAnsi" w:hAnsiTheme="minorHAnsi" w:cstheme="minorHAnsi"/>
          <w:b/>
          <w:bCs/>
          <w:sz w:val="20"/>
        </w:rPr>
        <w:lastRenderedPageBreak/>
        <w:t>sterowalne poprzez obecnie istniejący system sterowania oświetleniem ulicznym.</w:t>
      </w:r>
    </w:p>
    <w:p w14:paraId="18CECADD" w14:textId="77777777" w:rsidR="00F715DA" w:rsidRPr="00F715DA" w:rsidRDefault="00F715DA" w:rsidP="00F715DA">
      <w:pPr>
        <w:widowControl w:val="0"/>
        <w:tabs>
          <w:tab w:val="left" w:pos="1213"/>
        </w:tabs>
        <w:autoSpaceDE w:val="0"/>
        <w:autoSpaceDN w:val="0"/>
        <w:spacing w:before="50" w:line="276" w:lineRule="auto"/>
        <w:ind w:left="142"/>
        <w:jc w:val="both"/>
        <w:rPr>
          <w:rFonts w:asciiTheme="minorHAnsi" w:hAnsiTheme="minorHAnsi" w:cstheme="minorHAnsi"/>
          <w:b/>
          <w:bCs/>
          <w:sz w:val="20"/>
          <w:u w:val="single"/>
        </w:rPr>
      </w:pPr>
    </w:p>
    <w:p w14:paraId="05864B31" w14:textId="77777777" w:rsidR="008E6341" w:rsidRDefault="008E6341" w:rsidP="008E6341">
      <w:pPr>
        <w:spacing w:line="276" w:lineRule="auto"/>
        <w:ind w:left="426"/>
        <w:jc w:val="both"/>
        <w:rPr>
          <w:rFonts w:asciiTheme="minorHAnsi" w:hAnsiTheme="minorHAnsi" w:cstheme="minorHAnsi"/>
          <w:b/>
          <w:bCs/>
          <w:sz w:val="20"/>
          <w:szCs w:val="20"/>
        </w:rPr>
      </w:pPr>
      <w:r>
        <w:rPr>
          <w:rFonts w:asciiTheme="minorHAnsi" w:hAnsiTheme="minorHAnsi" w:cstheme="minorHAnsi"/>
          <w:b/>
          <w:bCs/>
          <w:sz w:val="20"/>
          <w:szCs w:val="20"/>
        </w:rPr>
        <w:t xml:space="preserve">Przedmiot zamówienia jest dofinansowany ze środków UE w ramach </w:t>
      </w:r>
      <w:r>
        <w:rPr>
          <w:rFonts w:asciiTheme="minorHAnsi" w:hAnsiTheme="minorHAnsi" w:cstheme="minorHAnsi"/>
          <w:b/>
          <w:bCs/>
          <w:i/>
          <w:iCs/>
          <w:sz w:val="20"/>
          <w:szCs w:val="20"/>
        </w:rPr>
        <w:t>Osi Priorytetowej 3 – Efektywna i zielona energia Działania 3.4 Strategia niskoemisyjna, wsparcie zrównoważonej multimodalnej mobilności miejskiej Regionalnego Programu Operacyjnego Województwa Świętokrzyskiego na lata 2014 – 2020 dla projektów dotyczących modernizacji oświetlenia ulicznego (ulic, placów, terenów publicznych) na energooszczędne.</w:t>
      </w:r>
    </w:p>
    <w:p w14:paraId="51318834" w14:textId="32D8B391" w:rsidR="003F4309" w:rsidRDefault="003F4309" w:rsidP="00441ECB">
      <w:pPr>
        <w:autoSpaceDE w:val="0"/>
        <w:autoSpaceDN w:val="0"/>
        <w:adjustRightInd w:val="0"/>
        <w:spacing w:line="276" w:lineRule="auto"/>
        <w:ind w:left="567"/>
        <w:jc w:val="both"/>
        <w:rPr>
          <w:rFonts w:ascii="Arial" w:hAnsi="Arial" w:cs="Arial"/>
          <w:b/>
          <w:bCs/>
          <w:sz w:val="20"/>
          <w:szCs w:val="20"/>
        </w:rPr>
      </w:pPr>
    </w:p>
    <w:p w14:paraId="3E6D8A95" w14:textId="0B6A45DB" w:rsidR="008E6341" w:rsidRDefault="008E6341" w:rsidP="00441ECB">
      <w:pPr>
        <w:autoSpaceDE w:val="0"/>
        <w:autoSpaceDN w:val="0"/>
        <w:adjustRightInd w:val="0"/>
        <w:spacing w:line="276" w:lineRule="auto"/>
        <w:ind w:left="567"/>
        <w:jc w:val="both"/>
        <w:rPr>
          <w:rFonts w:ascii="Arial" w:hAnsi="Arial" w:cs="Arial"/>
          <w:b/>
          <w:bCs/>
          <w:sz w:val="20"/>
          <w:szCs w:val="20"/>
        </w:rPr>
      </w:pPr>
    </w:p>
    <w:p w14:paraId="7443241B" w14:textId="36D15CC9" w:rsidR="003F4309" w:rsidRDefault="003F4309" w:rsidP="00554689">
      <w:pPr>
        <w:autoSpaceDE w:val="0"/>
        <w:autoSpaceDN w:val="0"/>
        <w:adjustRightInd w:val="0"/>
        <w:spacing w:line="276" w:lineRule="auto"/>
        <w:ind w:left="502" w:hanging="360"/>
        <w:jc w:val="both"/>
        <w:rPr>
          <w:rFonts w:ascii="Arial" w:hAnsi="Arial" w:cs="Arial"/>
          <w:b/>
          <w:bCs/>
          <w:sz w:val="10"/>
          <w:szCs w:val="20"/>
        </w:rPr>
      </w:pPr>
    </w:p>
    <w:p w14:paraId="18E1604A" w14:textId="77777777" w:rsidR="005A2041" w:rsidRPr="003F4309" w:rsidRDefault="005A2041" w:rsidP="00554689">
      <w:pPr>
        <w:autoSpaceDE w:val="0"/>
        <w:autoSpaceDN w:val="0"/>
        <w:adjustRightInd w:val="0"/>
        <w:spacing w:line="276" w:lineRule="auto"/>
        <w:ind w:left="502" w:hanging="360"/>
        <w:jc w:val="both"/>
        <w:rPr>
          <w:rFonts w:ascii="Arial" w:hAnsi="Arial" w:cs="Arial"/>
          <w:b/>
          <w:bCs/>
          <w:sz w:val="10"/>
          <w:szCs w:val="20"/>
        </w:rPr>
      </w:pPr>
    </w:p>
    <w:p w14:paraId="4ECD0B41" w14:textId="77777777" w:rsidR="003F4309" w:rsidRPr="003F4309" w:rsidRDefault="003F4309" w:rsidP="00554689">
      <w:pPr>
        <w:autoSpaceDE w:val="0"/>
        <w:autoSpaceDN w:val="0"/>
        <w:adjustRightInd w:val="0"/>
        <w:spacing w:line="276" w:lineRule="auto"/>
        <w:ind w:left="502" w:hanging="360"/>
        <w:jc w:val="both"/>
        <w:rPr>
          <w:rFonts w:ascii="Arial" w:hAnsi="Arial" w:cs="Arial"/>
          <w:b/>
          <w:sz w:val="20"/>
          <w:szCs w:val="20"/>
        </w:rPr>
      </w:pPr>
      <w:r>
        <w:rPr>
          <w:rFonts w:ascii="Arial" w:hAnsi="Arial" w:cs="Arial"/>
          <w:b/>
          <w:sz w:val="20"/>
          <w:szCs w:val="20"/>
        </w:rPr>
        <w:t xml:space="preserve">2) </w:t>
      </w:r>
      <w:r w:rsidRPr="003F4309">
        <w:rPr>
          <w:rFonts w:ascii="Arial" w:hAnsi="Arial" w:cs="Arial"/>
          <w:b/>
          <w:sz w:val="20"/>
          <w:szCs w:val="20"/>
        </w:rPr>
        <w:t>Przedmiot zamówienia opisano szczegółowo w:</w:t>
      </w:r>
    </w:p>
    <w:p w14:paraId="221C3D58" w14:textId="4B2813F8" w:rsidR="003F4309" w:rsidRPr="003F4309" w:rsidRDefault="003F4309" w:rsidP="00F715DA">
      <w:pPr>
        <w:autoSpaceDE w:val="0"/>
        <w:autoSpaceDN w:val="0"/>
        <w:adjustRightInd w:val="0"/>
        <w:spacing w:line="276" w:lineRule="auto"/>
        <w:ind w:left="851" w:hanging="360"/>
        <w:jc w:val="both"/>
        <w:rPr>
          <w:rFonts w:ascii="Arial" w:hAnsi="Arial" w:cs="Arial"/>
          <w:sz w:val="20"/>
          <w:szCs w:val="20"/>
        </w:rPr>
      </w:pPr>
      <w:r w:rsidRPr="003F4309">
        <w:rPr>
          <w:rFonts w:ascii="Arial" w:hAnsi="Arial" w:cs="Arial"/>
          <w:sz w:val="20"/>
          <w:szCs w:val="20"/>
        </w:rPr>
        <w:t xml:space="preserve">a) </w:t>
      </w:r>
      <w:r w:rsidR="00F715DA">
        <w:rPr>
          <w:rFonts w:ascii="Arial" w:hAnsi="Arial" w:cs="Arial"/>
          <w:sz w:val="20"/>
          <w:szCs w:val="20"/>
        </w:rPr>
        <w:t>opis przedmiotu zamówienia</w:t>
      </w:r>
      <w:r w:rsidRPr="003F4309">
        <w:rPr>
          <w:rFonts w:ascii="Arial" w:hAnsi="Arial" w:cs="Arial"/>
          <w:sz w:val="20"/>
          <w:szCs w:val="20"/>
        </w:rPr>
        <w:t xml:space="preserve"> - załącznik SWZ.</w:t>
      </w:r>
    </w:p>
    <w:p w14:paraId="70C53390" w14:textId="1FB9ABA6" w:rsidR="003F4309" w:rsidRPr="003F4309" w:rsidRDefault="003F4309" w:rsidP="00A426F7">
      <w:pPr>
        <w:spacing w:line="276" w:lineRule="auto"/>
        <w:ind w:left="426" w:hanging="284"/>
        <w:jc w:val="both"/>
        <w:rPr>
          <w:rFonts w:ascii="Arial" w:hAnsi="Arial" w:cs="Arial"/>
          <w:iCs/>
          <w:sz w:val="20"/>
          <w:szCs w:val="20"/>
        </w:rPr>
      </w:pPr>
      <w:r>
        <w:rPr>
          <w:rFonts w:ascii="Arial" w:hAnsi="Arial" w:cs="Arial"/>
          <w:b/>
          <w:iCs/>
          <w:sz w:val="20"/>
          <w:szCs w:val="20"/>
        </w:rPr>
        <w:t xml:space="preserve">3) </w:t>
      </w:r>
      <w:r w:rsidRPr="003F4309">
        <w:rPr>
          <w:rFonts w:ascii="Arial" w:hAnsi="Arial" w:cs="Arial"/>
          <w:iCs/>
          <w:sz w:val="20"/>
          <w:szCs w:val="20"/>
        </w:rPr>
        <w:t xml:space="preserve">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SWZ i w załącznikach do </w:t>
      </w:r>
      <w:r w:rsidR="005A2041">
        <w:rPr>
          <w:rFonts w:ascii="Arial" w:hAnsi="Arial" w:cs="Arial"/>
          <w:iCs/>
          <w:sz w:val="20"/>
          <w:szCs w:val="20"/>
        </w:rPr>
        <w:t>S</w:t>
      </w:r>
      <w:r w:rsidRPr="003F4309">
        <w:rPr>
          <w:rFonts w:ascii="Arial" w:hAnsi="Arial" w:cs="Arial"/>
          <w:iCs/>
          <w:sz w:val="20"/>
          <w:szCs w:val="20"/>
        </w:rPr>
        <w:t xml:space="preserve">WZ , </w:t>
      </w:r>
      <w:r w:rsidR="005A2041" w:rsidRPr="003F4309">
        <w:rPr>
          <w:rFonts w:ascii="Arial" w:hAnsi="Arial" w:cs="Arial"/>
          <w:iCs/>
          <w:sz w:val="20"/>
          <w:szCs w:val="20"/>
        </w:rPr>
        <w:t>rów</w:t>
      </w:r>
      <w:r w:rsidR="005A2041">
        <w:rPr>
          <w:rFonts w:ascii="Arial" w:hAnsi="Arial" w:cs="Arial"/>
          <w:iCs/>
          <w:sz w:val="20"/>
          <w:szCs w:val="20"/>
        </w:rPr>
        <w:t>n</w:t>
      </w:r>
      <w:r w:rsidR="005A2041" w:rsidRPr="003F4309">
        <w:rPr>
          <w:rFonts w:ascii="Arial" w:hAnsi="Arial" w:cs="Arial"/>
          <w:iCs/>
          <w:sz w:val="20"/>
          <w:szCs w:val="20"/>
        </w:rPr>
        <w:t>ież</w:t>
      </w:r>
      <w:r w:rsidRPr="003F4309">
        <w:rPr>
          <w:rFonts w:ascii="Arial" w:hAnsi="Arial" w:cs="Arial"/>
          <w:iCs/>
          <w:sz w:val="20"/>
          <w:szCs w:val="20"/>
        </w:rPr>
        <w:t xml:space="preserve"> dopuszcza się wykazanie normami równoważnymi w stosunku do tych wskazanych w </w:t>
      </w:r>
      <w:r w:rsidR="003F203A">
        <w:rPr>
          <w:rFonts w:ascii="Arial" w:hAnsi="Arial" w:cs="Arial"/>
          <w:iCs/>
          <w:sz w:val="20"/>
          <w:szCs w:val="20"/>
        </w:rPr>
        <w:t>opisie przedmiotu zamówienia</w:t>
      </w:r>
      <w:r w:rsidRPr="003F4309">
        <w:rPr>
          <w:rFonts w:ascii="Arial" w:hAnsi="Arial" w:cs="Arial"/>
          <w:iCs/>
          <w:sz w:val="20"/>
          <w:szCs w:val="20"/>
        </w:rPr>
        <w:t xml:space="preserve"> oraz wykazanie równoważności przez zastosowanie materiałów odpowiadających normie produktu wskazanego z nazwy. Na Wykonawcy spoczywa ciężar wskazania „równoważności”. </w:t>
      </w:r>
    </w:p>
    <w:p w14:paraId="58581F43" w14:textId="77777777" w:rsidR="003F4309" w:rsidRPr="003F4309" w:rsidRDefault="003F4309" w:rsidP="00554689">
      <w:pPr>
        <w:pStyle w:val="Bezodstpw"/>
        <w:spacing w:line="276" w:lineRule="auto"/>
        <w:ind w:left="502" w:hanging="360"/>
        <w:jc w:val="both"/>
        <w:rPr>
          <w:rFonts w:ascii="Arial" w:hAnsi="Arial" w:cs="Arial"/>
          <w:sz w:val="20"/>
          <w:szCs w:val="20"/>
        </w:rPr>
      </w:pPr>
      <w:r w:rsidRPr="003F4309">
        <w:rPr>
          <w:rFonts w:ascii="Arial" w:hAnsi="Arial" w:cs="Arial"/>
          <w:b/>
          <w:sz w:val="20"/>
          <w:szCs w:val="20"/>
        </w:rPr>
        <w:t>4)</w:t>
      </w:r>
      <w:r>
        <w:rPr>
          <w:rFonts w:ascii="Arial" w:hAnsi="Arial" w:cs="Arial"/>
          <w:b/>
          <w:sz w:val="20"/>
          <w:szCs w:val="20"/>
        </w:rPr>
        <w:t xml:space="preserve"> </w:t>
      </w:r>
      <w:r w:rsidRPr="003F4309">
        <w:rPr>
          <w:rFonts w:ascii="Arial" w:hAnsi="Arial" w:cs="Arial"/>
          <w:sz w:val="20"/>
          <w:szCs w:val="20"/>
        </w:rPr>
        <w:t xml:space="preserve"> </w:t>
      </w:r>
      <w:r w:rsidRPr="003F4309">
        <w:rPr>
          <w:rFonts w:ascii="Arial" w:hAnsi="Arial" w:cs="Arial"/>
          <w:iCs/>
          <w:sz w:val="20"/>
          <w:szCs w:val="20"/>
        </w:rPr>
        <w:t>Wykonawca jest zobowiązany  wykonać  przedmiot umowy z materiałów własnych.</w:t>
      </w:r>
      <w:r w:rsidRPr="003F4309">
        <w:rPr>
          <w:rFonts w:ascii="Arial" w:hAnsi="Arial" w:cs="Arial"/>
          <w:sz w:val="20"/>
          <w:szCs w:val="20"/>
        </w:rPr>
        <w:t xml:space="preserve">  </w:t>
      </w:r>
    </w:p>
    <w:p w14:paraId="47B4223C" w14:textId="77777777" w:rsidR="003F4309" w:rsidRPr="003F4309" w:rsidRDefault="003F4309" w:rsidP="00554689">
      <w:pPr>
        <w:pStyle w:val="Tekstpodstawowy"/>
        <w:spacing w:line="276" w:lineRule="auto"/>
        <w:ind w:left="502" w:hanging="360"/>
        <w:rPr>
          <w:rFonts w:cs="Arial"/>
          <w:b w:val="0"/>
          <w:iCs/>
          <w:sz w:val="20"/>
        </w:rPr>
      </w:pPr>
      <w:r w:rsidRPr="003F4309">
        <w:rPr>
          <w:rFonts w:cs="Arial"/>
          <w:bCs/>
          <w:sz w:val="20"/>
        </w:rPr>
        <w:t>5)</w:t>
      </w:r>
      <w:r w:rsidRPr="003F4309">
        <w:rPr>
          <w:rFonts w:cs="Arial"/>
          <w:b w:val="0"/>
          <w:sz w:val="20"/>
        </w:rPr>
        <w:t xml:space="preserve"> </w:t>
      </w:r>
      <w:r w:rsidRPr="003F4309">
        <w:rPr>
          <w:rFonts w:cs="Arial"/>
          <w:b w:val="0"/>
          <w:iCs/>
          <w:sz w:val="20"/>
        </w:rPr>
        <w:t>Wykonawca zobowiązany jest do wydzielenia i zabezpieczenia terenu prowadzonych robót.</w:t>
      </w:r>
    </w:p>
    <w:p w14:paraId="30D0C2C4" w14:textId="77777777" w:rsidR="006A3CB5" w:rsidRPr="000C7661" w:rsidRDefault="00C1770E" w:rsidP="00C8556D">
      <w:pPr>
        <w:numPr>
          <w:ilvl w:val="0"/>
          <w:numId w:val="21"/>
        </w:numPr>
        <w:tabs>
          <w:tab w:val="clear" w:pos="595"/>
        </w:tabs>
        <w:spacing w:line="276"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14:paraId="4BD49451" w14:textId="77777777" w:rsidR="00F715DA" w:rsidRPr="00F715DA" w:rsidRDefault="00F715DA" w:rsidP="00F715DA">
      <w:pPr>
        <w:spacing w:line="276" w:lineRule="auto"/>
        <w:ind w:left="426"/>
        <w:jc w:val="both"/>
        <w:rPr>
          <w:rFonts w:ascii="Arial" w:hAnsi="Arial" w:cs="Arial"/>
          <w:b/>
          <w:bCs/>
          <w:color w:val="000000"/>
          <w:sz w:val="20"/>
          <w:szCs w:val="20"/>
        </w:rPr>
      </w:pPr>
      <w:r w:rsidRPr="00F715DA">
        <w:rPr>
          <w:rFonts w:ascii="Arial" w:hAnsi="Arial" w:cs="Arial"/>
          <w:b/>
          <w:bCs/>
          <w:color w:val="000000"/>
          <w:sz w:val="20"/>
          <w:szCs w:val="20"/>
        </w:rPr>
        <w:t>31520000-7 – Lampy i oprawy oświetleniowe</w:t>
      </w:r>
    </w:p>
    <w:p w14:paraId="354AC9A8" w14:textId="77777777" w:rsidR="00F715DA" w:rsidRPr="00F715DA" w:rsidRDefault="00F715DA" w:rsidP="00F715DA">
      <w:pPr>
        <w:spacing w:line="276" w:lineRule="auto"/>
        <w:ind w:left="426"/>
        <w:jc w:val="both"/>
        <w:rPr>
          <w:rFonts w:ascii="Arial" w:hAnsi="Arial" w:cs="Arial"/>
          <w:b/>
          <w:bCs/>
          <w:color w:val="000000"/>
          <w:sz w:val="20"/>
          <w:szCs w:val="20"/>
        </w:rPr>
      </w:pPr>
      <w:r w:rsidRPr="00F715DA">
        <w:rPr>
          <w:rFonts w:ascii="Arial" w:hAnsi="Arial" w:cs="Arial"/>
          <w:b/>
          <w:bCs/>
          <w:color w:val="000000"/>
          <w:sz w:val="20"/>
          <w:szCs w:val="20"/>
        </w:rPr>
        <w:t xml:space="preserve">45316110-9 – Instalowanie urządzeń oświetlenia drogowego   </w:t>
      </w:r>
    </w:p>
    <w:p w14:paraId="112710E5" w14:textId="77777777" w:rsidR="00F715DA" w:rsidRPr="00F715DA" w:rsidRDefault="00F715DA" w:rsidP="00F715DA">
      <w:pPr>
        <w:spacing w:line="276" w:lineRule="auto"/>
        <w:ind w:left="426"/>
        <w:jc w:val="both"/>
        <w:rPr>
          <w:rFonts w:ascii="Arial" w:hAnsi="Arial" w:cs="Arial"/>
          <w:b/>
          <w:bCs/>
          <w:color w:val="000000"/>
          <w:sz w:val="20"/>
          <w:szCs w:val="20"/>
        </w:rPr>
      </w:pPr>
      <w:r w:rsidRPr="00F715DA">
        <w:rPr>
          <w:rFonts w:ascii="Arial" w:hAnsi="Arial" w:cs="Arial"/>
          <w:b/>
          <w:bCs/>
          <w:color w:val="000000"/>
          <w:sz w:val="20"/>
          <w:szCs w:val="20"/>
        </w:rPr>
        <w:t>45316100-6 – Instalowanie urządzeń oświetlenia zewnętrznego</w:t>
      </w:r>
    </w:p>
    <w:p w14:paraId="22BFD305" w14:textId="77777777" w:rsidR="00F715DA" w:rsidRPr="00F715DA" w:rsidRDefault="00F715DA" w:rsidP="00F715DA">
      <w:pPr>
        <w:spacing w:line="276" w:lineRule="auto"/>
        <w:ind w:left="426"/>
        <w:jc w:val="both"/>
        <w:rPr>
          <w:rFonts w:ascii="Arial" w:hAnsi="Arial" w:cs="Arial"/>
          <w:b/>
          <w:bCs/>
          <w:color w:val="000000"/>
          <w:sz w:val="20"/>
          <w:szCs w:val="20"/>
        </w:rPr>
      </w:pPr>
      <w:r w:rsidRPr="00F715DA">
        <w:rPr>
          <w:rFonts w:ascii="Arial" w:hAnsi="Arial" w:cs="Arial"/>
          <w:b/>
          <w:bCs/>
          <w:color w:val="000000"/>
          <w:sz w:val="20"/>
          <w:szCs w:val="20"/>
        </w:rPr>
        <w:t>45310000-3 – Roboty instalacyjne elektryczne</w:t>
      </w:r>
    </w:p>
    <w:p w14:paraId="0EBC9416" w14:textId="46FCAC8A" w:rsidR="005A2041" w:rsidRDefault="00F715DA" w:rsidP="00F715DA">
      <w:pPr>
        <w:spacing w:line="276" w:lineRule="auto"/>
        <w:ind w:left="426"/>
        <w:jc w:val="both"/>
        <w:rPr>
          <w:rFonts w:ascii="Arial" w:hAnsi="Arial" w:cs="Arial"/>
          <w:b/>
          <w:bCs/>
          <w:color w:val="000000"/>
          <w:sz w:val="20"/>
          <w:szCs w:val="20"/>
        </w:rPr>
      </w:pPr>
      <w:r w:rsidRPr="00F715DA">
        <w:rPr>
          <w:rFonts w:ascii="Arial" w:hAnsi="Arial" w:cs="Arial"/>
          <w:b/>
          <w:bCs/>
          <w:color w:val="000000"/>
          <w:sz w:val="20"/>
          <w:szCs w:val="20"/>
        </w:rPr>
        <w:t>71355200-3  -  Wykonywanie badań</w:t>
      </w:r>
    </w:p>
    <w:p w14:paraId="6674167A" w14:textId="77777777" w:rsidR="00F715DA" w:rsidRPr="003F4309" w:rsidRDefault="00F715DA" w:rsidP="00F715DA">
      <w:pPr>
        <w:spacing w:line="276" w:lineRule="auto"/>
        <w:ind w:left="426"/>
        <w:jc w:val="both"/>
        <w:rPr>
          <w:rFonts w:ascii="Arial" w:hAnsi="Arial" w:cs="Arial"/>
          <w:b/>
          <w:bCs/>
          <w:color w:val="000000"/>
          <w:sz w:val="20"/>
          <w:szCs w:val="20"/>
        </w:rPr>
      </w:pPr>
    </w:p>
    <w:p w14:paraId="03ED0D52" w14:textId="4A93A62E" w:rsidR="003F4309" w:rsidRPr="005A2041" w:rsidRDefault="00C1770E" w:rsidP="005A2041">
      <w:pPr>
        <w:pStyle w:val="pkt"/>
        <w:numPr>
          <w:ilvl w:val="0"/>
          <w:numId w:val="21"/>
        </w:numPr>
        <w:tabs>
          <w:tab w:val="clear" w:pos="595"/>
        </w:tabs>
        <w:spacing w:before="0" w:after="0" w:line="276" w:lineRule="auto"/>
        <w:ind w:left="434" w:hanging="434"/>
        <w:rPr>
          <w:rFonts w:ascii="Arial" w:hAnsi="Arial" w:cs="Arial"/>
          <w:sz w:val="20"/>
        </w:rPr>
      </w:pPr>
      <w:r>
        <w:rPr>
          <w:rFonts w:ascii="Arial" w:hAnsi="Arial" w:cs="Arial"/>
          <w:sz w:val="20"/>
        </w:rPr>
        <w:tab/>
      </w:r>
      <w:r w:rsidR="00930DD9" w:rsidRPr="000C7661">
        <w:rPr>
          <w:rFonts w:ascii="Arial" w:hAnsi="Arial" w:cs="Arial"/>
          <w:sz w:val="20"/>
        </w:rPr>
        <w:t xml:space="preserve">Zamawiający </w:t>
      </w:r>
      <w:r w:rsidR="005A2041">
        <w:rPr>
          <w:rFonts w:ascii="Arial" w:hAnsi="Arial" w:cs="Arial"/>
          <w:sz w:val="20"/>
        </w:rPr>
        <w:t xml:space="preserve">nie </w:t>
      </w:r>
      <w:r w:rsidR="00930DD9" w:rsidRPr="000C7661">
        <w:rPr>
          <w:rFonts w:ascii="Arial" w:hAnsi="Arial" w:cs="Arial"/>
          <w:sz w:val="20"/>
        </w:rPr>
        <w:t>dopuszcza składani</w:t>
      </w:r>
      <w:r w:rsidR="006204E8" w:rsidRPr="000C7661">
        <w:rPr>
          <w:rFonts w:ascii="Arial" w:hAnsi="Arial" w:cs="Arial"/>
          <w:sz w:val="20"/>
        </w:rPr>
        <w:t>a</w:t>
      </w:r>
      <w:r w:rsidR="00930DD9" w:rsidRPr="000C7661">
        <w:rPr>
          <w:rFonts w:ascii="Arial" w:hAnsi="Arial" w:cs="Arial"/>
          <w:sz w:val="20"/>
        </w:rPr>
        <w:t xml:space="preserve"> ofert częściowych</w:t>
      </w:r>
      <w:r w:rsidR="005A2041">
        <w:rPr>
          <w:rFonts w:ascii="Arial" w:hAnsi="Arial" w:cs="Arial"/>
          <w:sz w:val="20"/>
        </w:rPr>
        <w:t>.</w:t>
      </w:r>
      <w:r w:rsidR="003F4309" w:rsidRPr="005A2041">
        <w:rPr>
          <w:rFonts w:ascii="Arial" w:hAnsi="Arial" w:cs="Arial"/>
          <w:sz w:val="20"/>
        </w:rPr>
        <w:t xml:space="preserve"> </w:t>
      </w:r>
    </w:p>
    <w:p w14:paraId="3824B345" w14:textId="77777777" w:rsidR="0054168E" w:rsidRPr="000C7661" w:rsidRDefault="00C1770E" w:rsidP="00C8556D">
      <w:pPr>
        <w:pStyle w:val="pkt"/>
        <w:numPr>
          <w:ilvl w:val="0"/>
          <w:numId w:val="21"/>
        </w:numPr>
        <w:tabs>
          <w:tab w:val="clear" w:pos="595"/>
        </w:tabs>
        <w:spacing w:before="0" w:after="0" w:line="276"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14:paraId="72FE258C" w14:textId="3D3486B4" w:rsidR="00FF6F4D" w:rsidRDefault="00C1770E" w:rsidP="00C8556D">
      <w:pPr>
        <w:pStyle w:val="Akapitzlist"/>
        <w:numPr>
          <w:ilvl w:val="0"/>
          <w:numId w:val="21"/>
        </w:numPr>
        <w:tabs>
          <w:tab w:val="clear" w:pos="595"/>
        </w:tabs>
        <w:spacing w:line="276" w:lineRule="auto"/>
        <w:ind w:left="462" w:hanging="462"/>
        <w:jc w:val="both"/>
        <w:rPr>
          <w:rFonts w:ascii="Arial" w:hAnsi="Arial" w:cs="Arial"/>
          <w:sz w:val="20"/>
          <w:szCs w:val="20"/>
        </w:rPr>
      </w:pPr>
      <w:r>
        <w:rPr>
          <w:rFonts w:ascii="Arial" w:hAnsi="Arial" w:cs="Arial"/>
          <w:sz w:val="20"/>
          <w:szCs w:val="20"/>
        </w:rPr>
        <w:tab/>
      </w:r>
      <w:r w:rsidR="00A52ED6" w:rsidRPr="000C7661">
        <w:rPr>
          <w:rFonts w:ascii="Arial" w:hAnsi="Arial" w:cs="Arial"/>
          <w:sz w:val="20"/>
          <w:szCs w:val="20"/>
        </w:rPr>
        <w:t>Zamawiający</w:t>
      </w:r>
      <w:r w:rsidR="00F715DA">
        <w:rPr>
          <w:rFonts w:ascii="Arial" w:hAnsi="Arial" w:cs="Arial"/>
          <w:sz w:val="20"/>
          <w:szCs w:val="20"/>
        </w:rPr>
        <w:t xml:space="preserve"> nie</w:t>
      </w:r>
      <w:r w:rsidR="0087701F" w:rsidRPr="000C7661">
        <w:rPr>
          <w:rFonts w:ascii="Arial" w:hAnsi="Arial" w:cs="Arial"/>
          <w:sz w:val="20"/>
          <w:szCs w:val="20"/>
        </w:rPr>
        <w:t xml:space="preserve"> 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00A52ED6" w:rsidRPr="000C7661">
        <w:rPr>
          <w:rFonts w:ascii="Arial" w:hAnsi="Arial" w:cs="Arial"/>
          <w:sz w:val="20"/>
          <w:szCs w:val="20"/>
        </w:rPr>
        <w:t xml:space="preserve"> zamówień, o których mowa w art. </w:t>
      </w:r>
      <w:r w:rsidR="006204E8" w:rsidRPr="000C7661">
        <w:rPr>
          <w:rFonts w:ascii="Arial" w:hAnsi="Arial" w:cs="Arial"/>
          <w:sz w:val="20"/>
          <w:szCs w:val="20"/>
        </w:rPr>
        <w:t xml:space="preserve">214 ust. 1 pkt </w:t>
      </w:r>
      <w:r w:rsidR="00F715DA">
        <w:rPr>
          <w:rFonts w:ascii="Arial" w:hAnsi="Arial" w:cs="Arial"/>
          <w:sz w:val="20"/>
          <w:szCs w:val="20"/>
        </w:rPr>
        <w:t xml:space="preserve">8 </w:t>
      </w:r>
      <w:proofErr w:type="spellStart"/>
      <w:r w:rsidR="00F715DA">
        <w:rPr>
          <w:rFonts w:ascii="Arial" w:hAnsi="Arial" w:cs="Arial"/>
          <w:sz w:val="20"/>
          <w:szCs w:val="20"/>
        </w:rPr>
        <w:t>pzp</w:t>
      </w:r>
      <w:proofErr w:type="spellEnd"/>
      <w:r w:rsidR="00F715DA">
        <w:rPr>
          <w:rFonts w:ascii="Arial" w:hAnsi="Arial" w:cs="Arial"/>
          <w:sz w:val="20"/>
          <w:szCs w:val="20"/>
        </w:rPr>
        <w:t>.</w:t>
      </w:r>
      <w:r w:rsidR="006204E8" w:rsidRPr="00653B57">
        <w:rPr>
          <w:rFonts w:ascii="Arial" w:hAnsi="Arial" w:cs="Arial"/>
          <w:sz w:val="20"/>
          <w:szCs w:val="20"/>
        </w:rPr>
        <w:t>.</w:t>
      </w:r>
    </w:p>
    <w:p w14:paraId="735D6F92" w14:textId="77777777" w:rsidR="006204E8" w:rsidRPr="000C7661" w:rsidRDefault="006204E8" w:rsidP="00C8556D">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b/>
          <w:bCs/>
          <w:sz w:val="20"/>
          <w:lang w:val="pl-PL"/>
        </w:rPr>
      </w:pPr>
      <w:r w:rsidRPr="000C7661">
        <w:rPr>
          <w:rFonts w:ascii="Arial" w:hAnsi="Arial" w:cs="Arial"/>
          <w:b/>
          <w:bCs/>
          <w:sz w:val="20"/>
          <w:lang w:val="pl-PL"/>
        </w:rPr>
        <w:t>WIZJA LOKALNA</w:t>
      </w:r>
    </w:p>
    <w:p w14:paraId="628E2807" w14:textId="604B91FC" w:rsidR="006204E8" w:rsidRPr="000C7661" w:rsidRDefault="007E6247" w:rsidP="00703912">
      <w:pPr>
        <w:pStyle w:val="arimr"/>
        <w:widowControl/>
        <w:numPr>
          <w:ilvl w:val="0"/>
          <w:numId w:val="40"/>
        </w:numPr>
        <w:suppressAutoHyphens/>
        <w:snapToGrid/>
        <w:spacing w:before="240" w:after="40" w:line="276" w:lineRule="auto"/>
        <w:ind w:left="426" w:hanging="426"/>
        <w:jc w:val="both"/>
        <w:rPr>
          <w:rFonts w:ascii="Arial" w:hAnsi="Arial" w:cs="Arial"/>
          <w:sz w:val="20"/>
          <w:lang w:val="pl-PL"/>
        </w:rPr>
      </w:pPr>
      <w:r>
        <w:rPr>
          <w:rFonts w:ascii="Arial" w:hAnsi="Arial" w:cs="Arial"/>
          <w:sz w:val="20"/>
          <w:lang w:val="pl-PL"/>
        </w:rPr>
        <w:tab/>
      </w:r>
      <w:r w:rsidR="006204E8" w:rsidRPr="000C7661">
        <w:rPr>
          <w:rFonts w:ascii="Arial" w:hAnsi="Arial" w:cs="Arial"/>
          <w:sz w:val="20"/>
          <w:lang w:val="pl-PL"/>
        </w:rPr>
        <w:t xml:space="preserve">Zamawiający </w:t>
      </w:r>
      <w:r w:rsidR="00B34CF7">
        <w:rPr>
          <w:rFonts w:ascii="Arial" w:hAnsi="Arial" w:cs="Arial"/>
          <w:sz w:val="20"/>
          <w:lang w:val="pl-PL"/>
        </w:rPr>
        <w:t xml:space="preserve">nie przewiduje </w:t>
      </w:r>
      <w:r w:rsidR="00653B57" w:rsidRPr="00653B57">
        <w:rPr>
          <w:rFonts w:ascii="Arial" w:hAnsi="Arial" w:cs="Arial"/>
          <w:sz w:val="20"/>
          <w:lang w:val="pl-PL"/>
        </w:rPr>
        <w:t>wizji lokalnej</w:t>
      </w:r>
      <w:r w:rsidR="006204E8" w:rsidRPr="000C7661">
        <w:rPr>
          <w:rFonts w:ascii="Arial" w:hAnsi="Arial" w:cs="Arial"/>
          <w:sz w:val="20"/>
          <w:lang w:val="pl-PL"/>
        </w:rPr>
        <w:t xml:space="preserve">. </w:t>
      </w:r>
    </w:p>
    <w:p w14:paraId="02A27548" w14:textId="77777777" w:rsidR="00497A91" w:rsidRPr="000C7661" w:rsidRDefault="00E8086A" w:rsidP="00C8556D">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14:paraId="36B497F4" w14:textId="2C79930A" w:rsidR="00F715DA" w:rsidRPr="00F715DA" w:rsidRDefault="00653B57" w:rsidP="003F203A">
      <w:pPr>
        <w:pStyle w:val="arimr"/>
        <w:suppressAutoHyphens/>
        <w:spacing w:line="276" w:lineRule="auto"/>
        <w:ind w:left="284" w:hanging="284"/>
        <w:jc w:val="both"/>
        <w:rPr>
          <w:rFonts w:ascii="Arial" w:hAnsi="Arial" w:cs="Arial"/>
          <w:sz w:val="20"/>
          <w:lang w:val="pl-PL"/>
        </w:rPr>
      </w:pPr>
      <w:r w:rsidRPr="00F715DA">
        <w:rPr>
          <w:rFonts w:ascii="Arial" w:hAnsi="Arial" w:cs="Arial"/>
          <w:b/>
          <w:bCs/>
          <w:sz w:val="20"/>
          <w:lang w:val="pl-PL"/>
        </w:rPr>
        <w:t>1.</w:t>
      </w:r>
      <w:r w:rsidRPr="00F715DA">
        <w:rPr>
          <w:rFonts w:ascii="Arial" w:hAnsi="Arial" w:cs="Arial"/>
          <w:b/>
          <w:bCs/>
          <w:sz w:val="20"/>
          <w:lang w:val="pl-PL"/>
        </w:rPr>
        <w:tab/>
      </w:r>
      <w:r w:rsidR="00F715DA" w:rsidRPr="00F715DA">
        <w:rPr>
          <w:rFonts w:ascii="Arial" w:hAnsi="Arial" w:cs="Arial"/>
          <w:b/>
          <w:sz w:val="20"/>
          <w:lang w:val="pl-PL"/>
        </w:rPr>
        <w:tab/>
      </w:r>
      <w:r w:rsidR="00F715DA" w:rsidRPr="00F715DA">
        <w:rPr>
          <w:rFonts w:ascii="Arial" w:hAnsi="Arial" w:cs="Arial"/>
          <w:sz w:val="20"/>
          <w:lang w:val="pl-PL"/>
        </w:rPr>
        <w:t xml:space="preserve">Wykonawca może powierzyć wykonanie części zamówienia podwykonawcy (podwykonawcom). </w:t>
      </w:r>
    </w:p>
    <w:p w14:paraId="49364BC6" w14:textId="77777777" w:rsidR="00F715DA" w:rsidRPr="00F715DA" w:rsidRDefault="00F715DA" w:rsidP="003F203A">
      <w:pPr>
        <w:pStyle w:val="arimr"/>
        <w:suppressAutoHyphens/>
        <w:spacing w:line="276" w:lineRule="auto"/>
        <w:ind w:left="284" w:hanging="284"/>
        <w:jc w:val="both"/>
        <w:rPr>
          <w:rFonts w:ascii="Arial" w:hAnsi="Arial" w:cs="Arial"/>
          <w:sz w:val="20"/>
          <w:lang w:val="pl-PL"/>
        </w:rPr>
      </w:pPr>
      <w:r w:rsidRPr="00F715DA">
        <w:rPr>
          <w:rFonts w:ascii="Arial" w:hAnsi="Arial" w:cs="Arial"/>
          <w:b/>
          <w:sz w:val="20"/>
          <w:lang w:val="pl-PL"/>
        </w:rPr>
        <w:t>2.</w:t>
      </w:r>
      <w:r w:rsidRPr="00F715DA">
        <w:rPr>
          <w:rFonts w:ascii="Arial" w:hAnsi="Arial" w:cs="Arial"/>
          <w:b/>
          <w:sz w:val="20"/>
          <w:lang w:val="pl-PL"/>
        </w:rPr>
        <w:tab/>
      </w:r>
      <w:r w:rsidRPr="00F715DA">
        <w:rPr>
          <w:rFonts w:ascii="Arial" w:hAnsi="Arial" w:cs="Arial"/>
          <w:sz w:val="20"/>
          <w:lang w:val="pl-PL"/>
        </w:rPr>
        <w:t xml:space="preserve">Zamawiający nie zastrzega obowiązku osobistego wykonania przez Wykonawcę kluczowych części zamówienia. </w:t>
      </w:r>
    </w:p>
    <w:p w14:paraId="4305C67E" w14:textId="77777777" w:rsidR="00F715DA" w:rsidRPr="00F715DA" w:rsidRDefault="00F715DA" w:rsidP="003F203A">
      <w:pPr>
        <w:pStyle w:val="arimr"/>
        <w:suppressAutoHyphens/>
        <w:spacing w:line="276" w:lineRule="auto"/>
        <w:ind w:left="284" w:hanging="284"/>
        <w:jc w:val="both"/>
        <w:rPr>
          <w:rFonts w:ascii="Arial" w:hAnsi="Arial" w:cs="Arial"/>
          <w:sz w:val="20"/>
          <w:lang w:val="pl-PL"/>
        </w:rPr>
      </w:pPr>
      <w:r w:rsidRPr="00F715DA">
        <w:rPr>
          <w:rFonts w:ascii="Arial" w:hAnsi="Arial" w:cs="Arial"/>
          <w:b/>
          <w:sz w:val="20"/>
          <w:lang w:val="pl-PL"/>
        </w:rPr>
        <w:t>3.</w:t>
      </w:r>
      <w:r w:rsidRPr="00F715DA">
        <w:rPr>
          <w:rFonts w:ascii="Arial" w:hAnsi="Arial" w:cs="Arial"/>
          <w:b/>
          <w:sz w:val="20"/>
          <w:lang w:val="pl-PL"/>
        </w:rPr>
        <w:tab/>
      </w:r>
      <w:r w:rsidRPr="00F715DA">
        <w:rPr>
          <w:rFonts w:ascii="Arial" w:hAnsi="Arial" w:cs="Arial"/>
          <w:sz w:val="20"/>
          <w:lang w:val="pl-PL"/>
        </w:rPr>
        <w:t xml:space="preserve">Zamawiający wymaga, aby w przypadku powierzenia części zamówienia podwykonawcom, Wykonawca wskazał w ofercie części zamówienia, których wykonanie zamierza powierzyć </w:t>
      </w:r>
      <w:r w:rsidRPr="00F715DA">
        <w:rPr>
          <w:rFonts w:ascii="Arial" w:hAnsi="Arial" w:cs="Arial"/>
          <w:sz w:val="20"/>
          <w:lang w:val="pl-PL"/>
        </w:rPr>
        <w:lastRenderedPageBreak/>
        <w:t>podwykonawcom oraz podał (o ile są mu wiadome na tym etapie) nazwy (firmy) tych podwykonawców.</w:t>
      </w:r>
    </w:p>
    <w:p w14:paraId="4F9CA843" w14:textId="77777777" w:rsidR="00F715DA" w:rsidRPr="00F715DA" w:rsidRDefault="00F715DA" w:rsidP="003F203A">
      <w:pPr>
        <w:pStyle w:val="arimr"/>
        <w:widowControl/>
        <w:suppressAutoHyphens/>
        <w:snapToGrid/>
        <w:spacing w:line="276" w:lineRule="auto"/>
        <w:ind w:left="284" w:hanging="284"/>
        <w:jc w:val="both"/>
        <w:rPr>
          <w:rFonts w:ascii="Arial" w:hAnsi="Arial" w:cs="Arial"/>
          <w:sz w:val="20"/>
          <w:lang w:val="pl-PL"/>
        </w:rPr>
      </w:pPr>
      <w:r w:rsidRPr="00F715DA">
        <w:rPr>
          <w:rFonts w:ascii="Arial" w:hAnsi="Arial" w:cs="Arial"/>
          <w:b/>
          <w:sz w:val="20"/>
          <w:lang w:val="pl-PL"/>
        </w:rPr>
        <w:t>4.</w:t>
      </w:r>
      <w:r w:rsidRPr="00F715DA">
        <w:rPr>
          <w:rFonts w:ascii="Arial" w:hAnsi="Arial" w:cs="Arial"/>
          <w:b/>
          <w:sz w:val="20"/>
          <w:lang w:val="pl-PL"/>
        </w:rPr>
        <w:tab/>
      </w:r>
      <w:r w:rsidRPr="00F715DA">
        <w:rPr>
          <w:rFonts w:ascii="Arial" w:hAnsi="Arial" w:cs="Arial"/>
          <w:sz w:val="20"/>
          <w:lang w:val="pl-PL"/>
        </w:rPr>
        <w:t>Powierzenie części zamówienia podwykonawcom nie zwalnia Wykonawcy  z odpowiedzialności za należyte wykonanie zamówienia.</w:t>
      </w:r>
    </w:p>
    <w:p w14:paraId="2385F73C" w14:textId="77777777" w:rsidR="00E8086A" w:rsidRPr="000C7661" w:rsidRDefault="00E8086A" w:rsidP="00C8556D">
      <w:pPr>
        <w:pStyle w:val="arimr"/>
        <w:widowControl/>
        <w:numPr>
          <w:ilvl w:val="0"/>
          <w:numId w:val="20"/>
        </w:numPr>
        <w:pBdr>
          <w:bottom w:val="double" w:sz="4" w:space="1" w:color="auto"/>
        </w:pBdr>
        <w:shd w:val="clear" w:color="auto" w:fill="DAEEF3"/>
        <w:suppressAutoHyphens/>
        <w:snapToGrid/>
        <w:spacing w:before="360" w:after="40" w:line="276" w:lineRule="auto"/>
        <w:ind w:left="284" w:hanging="284"/>
        <w:jc w:val="both"/>
        <w:rPr>
          <w:rFonts w:ascii="Arial" w:hAnsi="Arial" w:cs="Arial"/>
          <w:sz w:val="20"/>
          <w:lang w:val="pl-PL"/>
        </w:rPr>
      </w:pPr>
      <w:r w:rsidRPr="000C7661">
        <w:rPr>
          <w:rFonts w:ascii="Arial" w:hAnsi="Arial" w:cs="Arial"/>
          <w:b/>
          <w:sz w:val="20"/>
          <w:lang w:val="pl-PL"/>
        </w:rPr>
        <w:t>TERMIN WYKONANIA ZAMÓWIENIA</w:t>
      </w:r>
      <w:r w:rsidR="00134232">
        <w:rPr>
          <w:rFonts w:ascii="Arial" w:hAnsi="Arial" w:cs="Arial"/>
          <w:b/>
          <w:sz w:val="20"/>
          <w:lang w:val="pl-PL"/>
        </w:rPr>
        <w:t xml:space="preserve"> ORAZ OKRES RĘKOIMI I GWARANCJI </w:t>
      </w:r>
    </w:p>
    <w:p w14:paraId="656A6D3F" w14:textId="43A80C9E" w:rsidR="006204E8" w:rsidRPr="0027616D" w:rsidRDefault="007E6247" w:rsidP="00703912">
      <w:pPr>
        <w:pStyle w:val="pkt"/>
        <w:numPr>
          <w:ilvl w:val="0"/>
          <w:numId w:val="39"/>
        </w:numPr>
        <w:spacing w:before="240" w:after="0" w:line="276" w:lineRule="auto"/>
        <w:ind w:left="426" w:hanging="426"/>
        <w:rPr>
          <w:rFonts w:ascii="Arial" w:hAnsi="Arial" w:cs="Arial"/>
          <w:b/>
          <w:bCs/>
          <w:sz w:val="20"/>
        </w:rPr>
      </w:pPr>
      <w:r>
        <w:rPr>
          <w:rFonts w:ascii="Arial" w:hAnsi="Arial" w:cs="Arial"/>
          <w:sz w:val="20"/>
        </w:rPr>
        <w:tab/>
      </w:r>
      <w:r w:rsidR="00CC047F" w:rsidRPr="000C7661">
        <w:rPr>
          <w:rFonts w:ascii="Arial" w:hAnsi="Arial" w:cs="Arial"/>
          <w:sz w:val="20"/>
        </w:rPr>
        <w:t xml:space="preserve">Termin </w:t>
      </w:r>
      <w:r w:rsidR="00CA06FA" w:rsidRPr="000C7661">
        <w:rPr>
          <w:rFonts w:ascii="Arial" w:hAnsi="Arial" w:cs="Arial"/>
          <w:sz w:val="20"/>
        </w:rPr>
        <w:t>realizacji</w:t>
      </w:r>
      <w:r w:rsidR="00CC047F" w:rsidRPr="000C7661">
        <w:rPr>
          <w:rFonts w:ascii="Arial" w:hAnsi="Arial" w:cs="Arial"/>
          <w:sz w:val="20"/>
        </w:rPr>
        <w:t xml:space="preserve"> zamówienia</w:t>
      </w:r>
      <w:r w:rsidR="006204E8" w:rsidRPr="000C7661">
        <w:rPr>
          <w:rFonts w:ascii="Arial" w:hAnsi="Arial" w:cs="Arial"/>
          <w:sz w:val="20"/>
        </w:rPr>
        <w:t xml:space="preserve"> wynosi:</w:t>
      </w:r>
      <w:r w:rsidR="00A16689">
        <w:rPr>
          <w:rFonts w:ascii="Arial" w:hAnsi="Arial" w:cs="Arial"/>
          <w:sz w:val="20"/>
        </w:rPr>
        <w:t xml:space="preserve"> </w:t>
      </w:r>
      <w:r w:rsidR="002C485F">
        <w:rPr>
          <w:rFonts w:ascii="Arial" w:hAnsi="Arial" w:cs="Arial"/>
          <w:b/>
          <w:bCs/>
          <w:sz w:val="20"/>
        </w:rPr>
        <w:t>100 dni</w:t>
      </w:r>
      <w:r w:rsidR="00A16689" w:rsidRPr="00A16689">
        <w:rPr>
          <w:rFonts w:ascii="Arial" w:hAnsi="Arial" w:cs="Arial"/>
          <w:b/>
          <w:bCs/>
          <w:sz w:val="20"/>
        </w:rPr>
        <w:t xml:space="preserve"> od dnia podpisania umowy</w:t>
      </w:r>
      <w:r w:rsidR="00A16689" w:rsidRPr="0027616D">
        <w:rPr>
          <w:rFonts w:ascii="Arial" w:hAnsi="Arial" w:cs="Arial"/>
          <w:b/>
          <w:bCs/>
          <w:sz w:val="20"/>
        </w:rPr>
        <w:t>.</w:t>
      </w:r>
    </w:p>
    <w:p w14:paraId="5ADB0CF4" w14:textId="77777777" w:rsidR="0027616D" w:rsidRPr="0027616D" w:rsidRDefault="0027616D" w:rsidP="00703912">
      <w:pPr>
        <w:pStyle w:val="pkt"/>
        <w:numPr>
          <w:ilvl w:val="0"/>
          <w:numId w:val="39"/>
        </w:numPr>
        <w:spacing w:before="0" w:after="0" w:line="360" w:lineRule="auto"/>
        <w:ind w:left="426" w:hanging="426"/>
        <w:rPr>
          <w:rFonts w:ascii="Arial" w:hAnsi="Arial" w:cs="Arial"/>
          <w:sz w:val="20"/>
        </w:rPr>
      </w:pPr>
      <w:r w:rsidRPr="0027616D">
        <w:rPr>
          <w:rFonts w:ascii="Arial" w:hAnsi="Arial" w:cs="Arial"/>
          <w:sz w:val="20"/>
        </w:rPr>
        <w:t>Wymagane terminy - rękojmi i gwarancji wynoszą:</w:t>
      </w:r>
    </w:p>
    <w:p w14:paraId="208CCF53" w14:textId="77777777" w:rsidR="0027616D" w:rsidRPr="0027616D" w:rsidRDefault="0027616D" w:rsidP="00703912">
      <w:pPr>
        <w:pStyle w:val="Akapitzlist"/>
        <w:numPr>
          <w:ilvl w:val="0"/>
          <w:numId w:val="60"/>
        </w:numPr>
        <w:spacing w:line="276" w:lineRule="auto"/>
        <w:jc w:val="both"/>
        <w:rPr>
          <w:rFonts w:ascii="Arial" w:hAnsi="Arial" w:cs="Arial"/>
          <w:sz w:val="20"/>
          <w:szCs w:val="20"/>
        </w:rPr>
      </w:pPr>
      <w:r w:rsidRPr="0027616D">
        <w:rPr>
          <w:rFonts w:ascii="Arial" w:hAnsi="Arial" w:cs="Arial"/>
          <w:b/>
          <w:sz w:val="20"/>
          <w:szCs w:val="20"/>
        </w:rPr>
        <w:t>Minimalny okres gwarancji przedmiot zamówienia – minimum 36 miesięcy;</w:t>
      </w:r>
    </w:p>
    <w:p w14:paraId="54FA5F18" w14:textId="77777777" w:rsidR="0027616D" w:rsidRPr="0027616D" w:rsidRDefault="0027616D" w:rsidP="00703912">
      <w:pPr>
        <w:pStyle w:val="Akapitzlist"/>
        <w:numPr>
          <w:ilvl w:val="0"/>
          <w:numId w:val="60"/>
        </w:numPr>
        <w:spacing w:line="276" w:lineRule="auto"/>
        <w:jc w:val="both"/>
        <w:rPr>
          <w:rFonts w:ascii="Arial" w:hAnsi="Arial" w:cs="Arial"/>
          <w:b/>
          <w:sz w:val="20"/>
          <w:szCs w:val="20"/>
        </w:rPr>
      </w:pPr>
      <w:r w:rsidRPr="0027616D">
        <w:rPr>
          <w:rFonts w:ascii="Arial" w:hAnsi="Arial" w:cs="Arial"/>
          <w:b/>
          <w:sz w:val="20"/>
          <w:szCs w:val="20"/>
        </w:rPr>
        <w:t>Minimalny okres rękojmi na przedmiot zamówienia – minimum 36 miesięcy.</w:t>
      </w:r>
    </w:p>
    <w:p w14:paraId="241F018C" w14:textId="77777777" w:rsidR="0027616D" w:rsidRPr="0027616D" w:rsidRDefault="0027616D" w:rsidP="0027616D">
      <w:pPr>
        <w:pStyle w:val="Akapitzlist"/>
        <w:spacing w:line="276" w:lineRule="auto"/>
        <w:ind w:left="720"/>
        <w:jc w:val="both"/>
        <w:rPr>
          <w:rFonts w:ascii="Arial" w:hAnsi="Arial" w:cs="Arial"/>
          <w:b/>
          <w:sz w:val="20"/>
          <w:szCs w:val="20"/>
        </w:rPr>
      </w:pPr>
      <w:r w:rsidRPr="0027616D">
        <w:rPr>
          <w:rFonts w:ascii="Arial" w:hAnsi="Arial" w:cs="Arial"/>
          <w:b/>
          <w:bCs/>
          <w:sz w:val="20"/>
          <w:szCs w:val="20"/>
          <w:u w:val="single"/>
        </w:rPr>
        <w:t>Z wyłączeniem zabudowanych opraw oświetleniowych, na które gwarancja wynosi 120 miesięcy</w:t>
      </w:r>
      <w:r w:rsidRPr="0027616D">
        <w:rPr>
          <w:rFonts w:ascii="Arial" w:hAnsi="Arial" w:cs="Arial"/>
          <w:sz w:val="20"/>
          <w:szCs w:val="20"/>
        </w:rPr>
        <w:t>.</w:t>
      </w:r>
    </w:p>
    <w:p w14:paraId="548B2BEE" w14:textId="6E8E7F02" w:rsidR="0027616D" w:rsidRPr="0027616D" w:rsidRDefault="0027616D" w:rsidP="00703912">
      <w:pPr>
        <w:pStyle w:val="Akapitzlist"/>
        <w:numPr>
          <w:ilvl w:val="0"/>
          <w:numId w:val="39"/>
        </w:numPr>
        <w:spacing w:line="276" w:lineRule="auto"/>
        <w:jc w:val="both"/>
        <w:rPr>
          <w:rFonts w:ascii="Arial" w:hAnsi="Arial" w:cs="Arial"/>
          <w:sz w:val="20"/>
          <w:szCs w:val="20"/>
        </w:rPr>
      </w:pPr>
      <w:r w:rsidRPr="0027616D">
        <w:rPr>
          <w:rFonts w:ascii="Arial" w:hAnsi="Arial" w:cs="Arial"/>
          <w:sz w:val="20"/>
          <w:szCs w:val="20"/>
        </w:rPr>
        <w:t>Okres rękojmi i gwarancji rozpoczyna się</w:t>
      </w:r>
      <w:r w:rsidRPr="0027616D">
        <w:rPr>
          <w:rFonts w:ascii="Arial" w:hAnsi="Arial" w:cs="Arial"/>
          <w:b/>
          <w:bCs/>
          <w:sz w:val="20"/>
          <w:szCs w:val="20"/>
        </w:rPr>
        <w:t xml:space="preserve"> od daty zakończenia robót potwierdzonych bezusterkowym protokołem odbioru końcowego zakończenia robót, termin gwarancji i rękojmi biegnie równocześnie.</w:t>
      </w:r>
    </w:p>
    <w:p w14:paraId="266A1B9B" w14:textId="75B3C5F7" w:rsidR="00E37F70" w:rsidRPr="000C7661" w:rsidRDefault="005B5095" w:rsidP="00C8556D">
      <w:pPr>
        <w:pStyle w:val="pkt"/>
        <w:numPr>
          <w:ilvl w:val="0"/>
          <w:numId w:val="20"/>
        </w:numPr>
        <w:pBdr>
          <w:bottom w:val="double" w:sz="4" w:space="1" w:color="auto"/>
        </w:pBdr>
        <w:shd w:val="clear" w:color="auto" w:fill="DAEEF3"/>
        <w:tabs>
          <w:tab w:val="left" w:pos="0"/>
        </w:tabs>
        <w:spacing w:before="360" w:after="40" w:line="276" w:lineRule="auto"/>
        <w:ind w:left="0" w:firstLine="0"/>
        <w:rPr>
          <w:rFonts w:ascii="Arial" w:hAnsi="Arial" w:cs="Arial"/>
          <w:b/>
          <w:sz w:val="20"/>
        </w:rPr>
      </w:pPr>
      <w:r w:rsidRPr="000C7661">
        <w:rPr>
          <w:rFonts w:ascii="Arial" w:hAnsi="Arial" w:cs="Arial"/>
          <w:b/>
          <w:sz w:val="20"/>
        </w:rPr>
        <w:t>WARUNKI UDZIAŁU W POSTĘPOWANIU</w:t>
      </w:r>
      <w:r w:rsidR="00BD62F3">
        <w:rPr>
          <w:rFonts w:ascii="Arial" w:hAnsi="Arial" w:cs="Arial"/>
          <w:b/>
          <w:sz w:val="20"/>
        </w:rPr>
        <w:t xml:space="preserve"> </w:t>
      </w:r>
    </w:p>
    <w:p w14:paraId="4FB1CDA4" w14:textId="3D3E18BF" w:rsidR="008539CF" w:rsidRPr="000C7661" w:rsidRDefault="003544E7" w:rsidP="00C8556D">
      <w:pPr>
        <w:pStyle w:val="Teksttreci0"/>
        <w:numPr>
          <w:ilvl w:val="0"/>
          <w:numId w:val="12"/>
        </w:numPr>
        <w:shd w:val="clear" w:color="auto" w:fill="auto"/>
        <w:tabs>
          <w:tab w:val="clear" w:pos="454"/>
        </w:tabs>
        <w:spacing w:before="240" w:line="276" w:lineRule="auto"/>
        <w:ind w:left="426" w:right="20" w:hanging="426"/>
        <w:jc w:val="both"/>
        <w:rPr>
          <w:rStyle w:val="TeksttreciPogrubienie"/>
          <w:rFonts w:ascii="Arial" w:hAnsi="Arial" w:cs="Arial"/>
          <w:b w:val="0"/>
          <w:sz w:val="20"/>
          <w:szCs w:val="20"/>
          <w:shd w:val="clear" w:color="auto" w:fill="auto"/>
          <w:lang w:val="pl-PL"/>
        </w:rPr>
      </w:pPr>
      <w:r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Pr="000C7661">
        <w:rPr>
          <w:rFonts w:ascii="Arial" w:hAnsi="Arial" w:cs="Arial"/>
          <w:sz w:val="20"/>
          <w:szCs w:val="20"/>
          <w:lang w:val="pl-PL"/>
        </w:rPr>
        <w:t>amawiającego warunki</w:t>
      </w:r>
      <w:r w:rsidRPr="000C7661">
        <w:rPr>
          <w:rStyle w:val="TeksttreciPogrubienie"/>
          <w:rFonts w:ascii="Arial" w:hAnsi="Arial" w:cs="Arial"/>
          <w:bCs/>
          <w:sz w:val="20"/>
          <w:szCs w:val="20"/>
          <w:lang w:val="pl-PL"/>
        </w:rPr>
        <w:t xml:space="preserve"> </w:t>
      </w:r>
      <w:r w:rsidRPr="000C7661">
        <w:rPr>
          <w:rStyle w:val="TeksttreciPogrubienie"/>
          <w:rFonts w:ascii="Arial" w:hAnsi="Arial" w:cs="Arial"/>
          <w:b w:val="0"/>
          <w:bCs/>
          <w:sz w:val="20"/>
          <w:szCs w:val="20"/>
          <w:lang w:val="pl-PL"/>
        </w:rPr>
        <w:t>udziału w postępowaniu.</w:t>
      </w:r>
      <w:bookmarkStart w:id="2" w:name="bookmark3"/>
    </w:p>
    <w:p w14:paraId="732AFF97" w14:textId="77777777" w:rsidR="008539CF" w:rsidRPr="000C7661" w:rsidRDefault="007E6247" w:rsidP="00C8556D">
      <w:pPr>
        <w:pStyle w:val="Teksttreci0"/>
        <w:numPr>
          <w:ilvl w:val="0"/>
          <w:numId w:val="12"/>
        </w:numPr>
        <w:shd w:val="clear" w:color="auto" w:fill="auto"/>
        <w:tabs>
          <w:tab w:val="clear" w:pos="454"/>
        </w:tabs>
        <w:spacing w:line="276"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2"/>
    </w:p>
    <w:p w14:paraId="539C3D17" w14:textId="77777777" w:rsidR="0004244F" w:rsidRPr="000C7661" w:rsidRDefault="007E6247" w:rsidP="00703912">
      <w:pPr>
        <w:pStyle w:val="Teksttreci0"/>
        <w:numPr>
          <w:ilvl w:val="0"/>
          <w:numId w:val="38"/>
        </w:numPr>
        <w:shd w:val="clear" w:color="auto" w:fill="auto"/>
        <w:spacing w:line="276"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p>
    <w:p w14:paraId="2BE0714D" w14:textId="77777777" w:rsidR="0004244F" w:rsidRPr="000C7661" w:rsidRDefault="0004244F" w:rsidP="00554689">
      <w:pPr>
        <w:pStyle w:val="Teksttreci0"/>
        <w:shd w:val="clear" w:color="auto" w:fill="auto"/>
        <w:spacing w:line="276"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14:paraId="2915B418" w14:textId="77777777" w:rsidR="0027616D" w:rsidRDefault="007E6247" w:rsidP="00703912">
      <w:pPr>
        <w:pStyle w:val="Teksttreci0"/>
        <w:numPr>
          <w:ilvl w:val="0"/>
          <w:numId w:val="38"/>
        </w:numPr>
        <w:shd w:val="clear" w:color="auto" w:fill="auto"/>
        <w:spacing w:line="276"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14:paraId="59FCE8A8" w14:textId="62C7E128" w:rsidR="0027616D" w:rsidRPr="0027616D" w:rsidRDefault="0027616D" w:rsidP="0027616D">
      <w:pPr>
        <w:pStyle w:val="Teksttreci0"/>
        <w:shd w:val="clear" w:color="auto" w:fill="auto"/>
        <w:spacing w:line="276" w:lineRule="auto"/>
        <w:ind w:left="852" w:right="20" w:firstLine="0"/>
        <w:jc w:val="both"/>
        <w:rPr>
          <w:rFonts w:ascii="Arial" w:hAnsi="Arial" w:cs="Arial"/>
          <w:sz w:val="20"/>
          <w:szCs w:val="20"/>
          <w:lang w:val="pl-PL"/>
        </w:rPr>
      </w:pPr>
      <w:r w:rsidRPr="0027616D">
        <w:rPr>
          <w:rFonts w:ascii="Arial" w:hAnsi="Arial" w:cs="Arial"/>
          <w:sz w:val="20"/>
          <w:szCs w:val="20"/>
          <w:lang w:val="pl-PL"/>
        </w:rPr>
        <w:t>Zamawiający nie stawia warunku w powyższym zakresie.</w:t>
      </w:r>
    </w:p>
    <w:p w14:paraId="13551896" w14:textId="77777777" w:rsidR="007B0BCF" w:rsidRPr="007B0BCF" w:rsidRDefault="007B0BCF" w:rsidP="00554689">
      <w:pPr>
        <w:pStyle w:val="Teksttreci0"/>
        <w:spacing w:line="276" w:lineRule="auto"/>
        <w:ind w:left="852" w:right="20" w:hanging="1"/>
        <w:jc w:val="both"/>
        <w:rPr>
          <w:rFonts w:ascii="Arial" w:hAnsi="Arial" w:cs="Arial"/>
          <w:sz w:val="20"/>
          <w:szCs w:val="20"/>
          <w:lang w:val="pl-PL"/>
        </w:rPr>
      </w:pPr>
    </w:p>
    <w:p w14:paraId="429CDB41" w14:textId="763A6B69" w:rsidR="00141FCB" w:rsidRPr="008023B8" w:rsidRDefault="00547D88" w:rsidP="008023B8">
      <w:pPr>
        <w:pStyle w:val="Teksttreci0"/>
        <w:numPr>
          <w:ilvl w:val="0"/>
          <w:numId w:val="38"/>
        </w:numPr>
        <w:shd w:val="clear" w:color="auto" w:fill="auto"/>
        <w:spacing w:line="240" w:lineRule="auto"/>
        <w:ind w:left="852" w:right="20" w:hanging="426"/>
        <w:jc w:val="both"/>
        <w:rPr>
          <w:rFonts w:ascii="Arial" w:hAnsi="Arial" w:cs="Arial"/>
          <w:b/>
          <w:sz w:val="20"/>
          <w:szCs w:val="20"/>
          <w:lang w:val="pl-PL"/>
        </w:rPr>
      </w:pPr>
      <w:r w:rsidRPr="008023B8">
        <w:rPr>
          <w:rFonts w:ascii="Arial" w:hAnsi="Arial" w:cs="Arial"/>
          <w:b/>
          <w:sz w:val="20"/>
          <w:szCs w:val="20"/>
          <w:lang w:val="pl-PL"/>
        </w:rPr>
        <w:tab/>
      </w:r>
      <w:r w:rsidR="005E7E59" w:rsidRPr="008023B8">
        <w:rPr>
          <w:rFonts w:ascii="Arial" w:hAnsi="Arial" w:cs="Arial"/>
          <w:b/>
          <w:sz w:val="20"/>
          <w:szCs w:val="20"/>
          <w:lang w:val="pl-PL"/>
        </w:rPr>
        <w:t>zdolności technicznej lub zawodowej:</w:t>
      </w:r>
    </w:p>
    <w:p w14:paraId="62758D33" w14:textId="77777777" w:rsidR="0027616D" w:rsidRPr="008023B8" w:rsidRDefault="0027616D" w:rsidP="008023B8">
      <w:pPr>
        <w:widowControl w:val="0"/>
        <w:autoSpaceDE w:val="0"/>
        <w:autoSpaceDN w:val="0"/>
        <w:adjustRightInd w:val="0"/>
        <w:spacing w:before="100" w:after="100"/>
        <w:ind w:left="709" w:right="-2"/>
        <w:jc w:val="both"/>
        <w:rPr>
          <w:rFonts w:ascii="Arial" w:hAnsi="Arial" w:cs="Arial"/>
          <w:sz w:val="20"/>
          <w:szCs w:val="20"/>
        </w:rPr>
      </w:pPr>
      <w:r w:rsidRPr="008023B8">
        <w:rPr>
          <w:rFonts w:ascii="Arial" w:hAnsi="Arial" w:cs="Arial"/>
          <w:sz w:val="20"/>
          <w:szCs w:val="20"/>
        </w:rPr>
        <w:t>Na potwierdzenie niniejszego warunku należy złożyć</w:t>
      </w:r>
    </w:p>
    <w:p w14:paraId="52B6C839" w14:textId="77777777" w:rsidR="0027616D" w:rsidRPr="008023B8" w:rsidRDefault="0027616D" w:rsidP="008023B8">
      <w:pPr>
        <w:widowControl w:val="0"/>
        <w:numPr>
          <w:ilvl w:val="0"/>
          <w:numId w:val="61"/>
        </w:numPr>
        <w:autoSpaceDE w:val="0"/>
        <w:autoSpaceDN w:val="0"/>
        <w:adjustRightInd w:val="0"/>
        <w:spacing w:before="100" w:after="100"/>
        <w:ind w:left="709" w:right="-2" w:hanging="425"/>
        <w:jc w:val="both"/>
        <w:rPr>
          <w:rFonts w:ascii="Arial" w:hAnsi="Arial" w:cs="Arial"/>
          <w:sz w:val="20"/>
          <w:szCs w:val="20"/>
        </w:rPr>
      </w:pPr>
      <w:r w:rsidRPr="008023B8">
        <w:rPr>
          <w:rFonts w:ascii="Arial" w:hAnsi="Arial" w:cs="Arial"/>
          <w:sz w:val="20"/>
          <w:szCs w:val="20"/>
        </w:rPr>
        <w:t xml:space="preserve">wykaz dostaw wykonanych w okresie ostatnich 3 lat, a jeżeli okres prowadzenia działalności jest krótszy – w tym okresie, wraz z podaniem ich wartości, przedmiotu, dat wykonania i podmiotów, na rzecz których dostaw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 </w:t>
      </w:r>
    </w:p>
    <w:p w14:paraId="492C25B9" w14:textId="77777777" w:rsidR="0027616D" w:rsidRPr="008023B8" w:rsidRDefault="0027616D" w:rsidP="008023B8">
      <w:pPr>
        <w:widowControl w:val="0"/>
        <w:autoSpaceDE w:val="0"/>
        <w:autoSpaceDN w:val="0"/>
        <w:adjustRightInd w:val="0"/>
        <w:spacing w:before="100" w:after="100"/>
        <w:ind w:left="709" w:right="-2"/>
        <w:jc w:val="both"/>
        <w:rPr>
          <w:rFonts w:ascii="Arial" w:hAnsi="Arial" w:cs="Arial"/>
          <w:sz w:val="20"/>
          <w:szCs w:val="20"/>
        </w:rPr>
      </w:pPr>
      <w:r w:rsidRPr="008023B8">
        <w:rPr>
          <w:rFonts w:ascii="Arial" w:hAnsi="Arial" w:cs="Arial"/>
          <w:sz w:val="20"/>
          <w:szCs w:val="20"/>
        </w:rPr>
        <w:t>Zamawiający uzna warunek za spełniony jeżeli Wykonawca wykaże, że w tym okresie wykonał:</w:t>
      </w:r>
    </w:p>
    <w:p w14:paraId="3DAFFD14" w14:textId="1891421B" w:rsidR="0027616D" w:rsidRPr="008023B8" w:rsidRDefault="0027616D" w:rsidP="008023B8">
      <w:pPr>
        <w:widowControl w:val="0"/>
        <w:autoSpaceDE w:val="0"/>
        <w:autoSpaceDN w:val="0"/>
        <w:adjustRightInd w:val="0"/>
        <w:spacing w:before="100" w:after="100"/>
        <w:ind w:left="709" w:right="-2"/>
        <w:jc w:val="both"/>
        <w:rPr>
          <w:rFonts w:ascii="Arial" w:hAnsi="Arial" w:cs="Arial"/>
          <w:sz w:val="20"/>
          <w:szCs w:val="20"/>
        </w:rPr>
      </w:pPr>
      <w:r w:rsidRPr="008023B8">
        <w:rPr>
          <w:rFonts w:ascii="Arial" w:hAnsi="Arial" w:cs="Arial"/>
          <w:b/>
          <w:sz w:val="20"/>
          <w:szCs w:val="20"/>
        </w:rPr>
        <w:t>jedną dostawę</w:t>
      </w:r>
      <w:r w:rsidRPr="008023B8">
        <w:rPr>
          <w:rFonts w:ascii="Arial" w:hAnsi="Arial" w:cs="Arial"/>
          <w:sz w:val="20"/>
          <w:szCs w:val="20"/>
        </w:rPr>
        <w:t xml:space="preserve"> polegającą na modernizacji </w:t>
      </w:r>
      <w:r w:rsidRPr="008023B8">
        <w:rPr>
          <w:rFonts w:ascii="Arial" w:hAnsi="Arial" w:cs="Arial"/>
          <w:b/>
          <w:sz w:val="20"/>
          <w:szCs w:val="20"/>
        </w:rPr>
        <w:t>systemu oświetlenia ulicznego lub drogowego</w:t>
      </w:r>
      <w:r w:rsidRPr="008023B8">
        <w:rPr>
          <w:rFonts w:ascii="Arial" w:hAnsi="Arial" w:cs="Arial"/>
          <w:sz w:val="20"/>
          <w:szCs w:val="20"/>
        </w:rPr>
        <w:t xml:space="preserve"> albo jedną robotę budowlaną, której </w:t>
      </w:r>
      <w:r w:rsidRPr="008023B8">
        <w:rPr>
          <w:rFonts w:ascii="Arial" w:hAnsi="Arial" w:cs="Arial"/>
          <w:b/>
          <w:sz w:val="20"/>
          <w:szCs w:val="20"/>
        </w:rPr>
        <w:t>zakresem była modernizacja lub przebudowa lub budowa systemu oświetlenia ulicznego lub drogowego o wartości min. 100 000,00 zł brutto.</w:t>
      </w:r>
      <w:r w:rsidRPr="008023B8">
        <w:rPr>
          <w:rFonts w:ascii="Arial" w:hAnsi="Arial" w:cs="Arial"/>
          <w:sz w:val="20"/>
          <w:szCs w:val="20"/>
        </w:rPr>
        <w:t xml:space="preserve"> </w:t>
      </w:r>
    </w:p>
    <w:p w14:paraId="238CBE10" w14:textId="77777777" w:rsidR="0027616D" w:rsidRPr="008023B8" w:rsidRDefault="0027616D" w:rsidP="008023B8">
      <w:pPr>
        <w:widowControl w:val="0"/>
        <w:autoSpaceDE w:val="0"/>
        <w:autoSpaceDN w:val="0"/>
        <w:adjustRightInd w:val="0"/>
        <w:spacing w:before="100" w:after="100"/>
        <w:ind w:left="709" w:right="-2"/>
        <w:jc w:val="both"/>
        <w:rPr>
          <w:rFonts w:ascii="Arial" w:hAnsi="Arial" w:cs="Arial"/>
          <w:bCs/>
          <w:iCs/>
          <w:sz w:val="20"/>
          <w:szCs w:val="20"/>
        </w:rPr>
      </w:pPr>
      <w:r w:rsidRPr="008023B8">
        <w:rPr>
          <w:rFonts w:ascii="Arial" w:hAnsi="Arial" w:cs="Arial"/>
          <w:bCs/>
          <w:iCs/>
          <w:sz w:val="20"/>
          <w:szCs w:val="20"/>
        </w:rPr>
        <w:t>Do każdej pozycji wykazu należy załączyć dowody określające, czy dostawy te zostały wykonane w sposób należyty.</w:t>
      </w:r>
    </w:p>
    <w:p w14:paraId="69641E76" w14:textId="77777777" w:rsidR="0027616D" w:rsidRPr="008023B8" w:rsidRDefault="0027616D" w:rsidP="008023B8">
      <w:pPr>
        <w:widowControl w:val="0"/>
        <w:autoSpaceDE w:val="0"/>
        <w:autoSpaceDN w:val="0"/>
        <w:adjustRightInd w:val="0"/>
        <w:spacing w:before="100" w:after="100"/>
        <w:ind w:left="709" w:right="-2"/>
        <w:jc w:val="both"/>
        <w:rPr>
          <w:rFonts w:ascii="Arial" w:hAnsi="Arial" w:cs="Arial"/>
          <w:sz w:val="20"/>
          <w:szCs w:val="20"/>
          <w:lang w:eastAsia="en-US"/>
        </w:rPr>
      </w:pPr>
      <w:r w:rsidRPr="008023B8">
        <w:rPr>
          <w:rFonts w:ascii="Arial" w:hAnsi="Arial" w:cs="Arial"/>
          <w:sz w:val="20"/>
          <w:szCs w:val="20"/>
          <w:lang w:eastAsia="en-US"/>
        </w:rPr>
        <w:t>Jeżeli dokumenty potwierdzające spełnienie warunków będą określały wartość w walucie obcej to Zamawiający przeliczy tą wartość na PLN wg średniego kursu NBP na dzień, do którego określona wartość się odnosi.</w:t>
      </w:r>
    </w:p>
    <w:p w14:paraId="40F18CFA" w14:textId="77777777" w:rsidR="0027616D" w:rsidRPr="008023B8" w:rsidRDefault="0027616D" w:rsidP="008023B8">
      <w:pPr>
        <w:pStyle w:val="Bezodstpw"/>
        <w:numPr>
          <w:ilvl w:val="0"/>
          <w:numId w:val="61"/>
        </w:numPr>
        <w:spacing w:after="240"/>
        <w:jc w:val="both"/>
        <w:rPr>
          <w:rFonts w:ascii="Arial" w:hAnsi="Arial" w:cs="Arial"/>
          <w:sz w:val="20"/>
          <w:szCs w:val="20"/>
        </w:rPr>
      </w:pPr>
      <w:r w:rsidRPr="008023B8">
        <w:rPr>
          <w:rFonts w:ascii="Arial" w:hAnsi="Arial" w:cs="Arial"/>
          <w:sz w:val="20"/>
          <w:szCs w:val="20"/>
        </w:rPr>
        <w:lastRenderedPageBreak/>
        <w:t xml:space="preserve">wykaz osób, skierowanych przez Wykonawcę do realizacji zamówienia publicznego, </w:t>
      </w:r>
      <w:r w:rsidRPr="008023B8">
        <w:rPr>
          <w:rFonts w:ascii="Arial" w:hAnsi="Arial" w:cs="Arial"/>
          <w:sz w:val="20"/>
          <w:szCs w:val="20"/>
        </w:rPr>
        <w:br/>
        <w:t>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0DBA332E" w14:textId="77777777" w:rsidR="0027616D" w:rsidRPr="008023B8" w:rsidRDefault="0027616D" w:rsidP="008023B8">
      <w:pPr>
        <w:pStyle w:val="Bezodstpw"/>
        <w:ind w:left="709"/>
        <w:jc w:val="both"/>
        <w:rPr>
          <w:rFonts w:ascii="Arial" w:hAnsi="Arial" w:cs="Arial"/>
          <w:sz w:val="20"/>
          <w:szCs w:val="20"/>
        </w:rPr>
      </w:pPr>
      <w:r w:rsidRPr="008023B8">
        <w:rPr>
          <w:rFonts w:ascii="Arial" w:hAnsi="Arial" w:cs="Arial"/>
          <w:sz w:val="20"/>
          <w:szCs w:val="20"/>
        </w:rPr>
        <w:t>Zamawiający uzna warunek za spełniony jeżeli Wykonawca wykaże, że dysponuje n/w osobami:</w:t>
      </w:r>
    </w:p>
    <w:p w14:paraId="3B4A35D1" w14:textId="17A1CDAB" w:rsidR="0027616D" w:rsidRPr="008023B8" w:rsidRDefault="0027616D" w:rsidP="008023B8">
      <w:pPr>
        <w:pStyle w:val="Bezodstpw"/>
        <w:ind w:left="709"/>
        <w:jc w:val="both"/>
        <w:rPr>
          <w:rFonts w:ascii="Arial" w:hAnsi="Arial" w:cs="Arial"/>
          <w:b/>
          <w:sz w:val="20"/>
          <w:szCs w:val="20"/>
        </w:rPr>
      </w:pPr>
      <w:bookmarkStart w:id="3" w:name="_Hlk11412711"/>
      <w:r w:rsidRPr="008023B8">
        <w:rPr>
          <w:rFonts w:ascii="Arial" w:hAnsi="Arial" w:cs="Arial"/>
          <w:b/>
          <w:sz w:val="20"/>
          <w:szCs w:val="20"/>
        </w:rPr>
        <w:t>Kierownik robót</w:t>
      </w:r>
      <w:r w:rsidRPr="008023B8">
        <w:rPr>
          <w:rFonts w:ascii="Arial" w:hAnsi="Arial" w:cs="Arial"/>
          <w:sz w:val="20"/>
          <w:szCs w:val="20"/>
        </w:rPr>
        <w:t xml:space="preserve">, który posiada uprawnienia (lub równoważne wystawione na podstawie obowiązujących przepisów) do kierowania robotami budowlanymi w specjalności instalacyjnej w zakresie sieci, instalacji i urządzeń elektrycznych i elektroenergetycznych </w:t>
      </w:r>
    </w:p>
    <w:bookmarkEnd w:id="3"/>
    <w:p w14:paraId="3A379F18" w14:textId="20F8DA8C" w:rsidR="0027616D" w:rsidRDefault="0027616D" w:rsidP="0027616D">
      <w:pPr>
        <w:pStyle w:val="Teksttreci0"/>
        <w:shd w:val="clear" w:color="auto" w:fill="auto"/>
        <w:spacing w:line="276" w:lineRule="auto"/>
        <w:ind w:left="852" w:right="20" w:firstLine="0"/>
        <w:jc w:val="both"/>
        <w:rPr>
          <w:rFonts w:ascii="Arial" w:hAnsi="Arial" w:cs="Arial"/>
          <w:b/>
          <w:sz w:val="20"/>
          <w:szCs w:val="20"/>
          <w:lang w:val="pl-PL"/>
        </w:rPr>
      </w:pPr>
    </w:p>
    <w:p w14:paraId="05E4FBD6" w14:textId="3C9E0574" w:rsidR="002C485F" w:rsidRDefault="002C485F" w:rsidP="0027616D">
      <w:pPr>
        <w:pStyle w:val="Teksttreci0"/>
        <w:shd w:val="clear" w:color="auto" w:fill="auto"/>
        <w:spacing w:line="276" w:lineRule="auto"/>
        <w:ind w:left="852" w:right="20" w:firstLine="0"/>
        <w:jc w:val="both"/>
        <w:rPr>
          <w:rFonts w:ascii="Arial" w:hAnsi="Arial" w:cs="Arial"/>
          <w:b/>
          <w:sz w:val="20"/>
          <w:szCs w:val="20"/>
          <w:lang w:val="pl-PL"/>
        </w:rPr>
      </w:pPr>
    </w:p>
    <w:p w14:paraId="66161521" w14:textId="77777777" w:rsidR="009051D6" w:rsidRPr="000C7661" w:rsidRDefault="00C54A96" w:rsidP="00C8556D">
      <w:pPr>
        <w:pStyle w:val="Akapitzlist"/>
        <w:numPr>
          <w:ilvl w:val="0"/>
          <w:numId w:val="20"/>
        </w:numPr>
        <w:pBdr>
          <w:bottom w:val="double" w:sz="4" w:space="1" w:color="auto"/>
        </w:pBdr>
        <w:shd w:val="clear" w:color="auto" w:fill="DAEEF3"/>
        <w:spacing w:before="360" w:after="40" w:line="276"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14:paraId="78358EEB" w14:textId="77777777" w:rsidR="00F4348D" w:rsidRPr="000C7661" w:rsidRDefault="002240A5" w:rsidP="00C8556D">
      <w:pPr>
        <w:pStyle w:val="Teksttreci0"/>
        <w:numPr>
          <w:ilvl w:val="0"/>
          <w:numId w:val="22"/>
        </w:numPr>
        <w:shd w:val="clear" w:color="auto" w:fill="auto"/>
        <w:tabs>
          <w:tab w:val="clear" w:pos="1009"/>
        </w:tabs>
        <w:spacing w:before="240" w:line="276"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1A1386" w:rsidRPr="000C7661">
        <w:rPr>
          <w:rFonts w:ascii="Arial" w:hAnsi="Arial" w:cs="Arial"/>
          <w:sz w:val="20"/>
          <w:szCs w:val="20"/>
          <w:lang w:val="pl-PL"/>
        </w:rPr>
        <w:t xml:space="preserve"> wskazanych:</w:t>
      </w:r>
    </w:p>
    <w:p w14:paraId="39B8B7D8" w14:textId="77777777" w:rsidR="00E84975" w:rsidRPr="000C7661" w:rsidRDefault="002240A5" w:rsidP="00703912">
      <w:pPr>
        <w:pStyle w:val="Teksttreci0"/>
        <w:numPr>
          <w:ilvl w:val="0"/>
          <w:numId w:val="26"/>
        </w:numPr>
        <w:shd w:val="clear" w:color="auto" w:fill="auto"/>
        <w:spacing w:line="276" w:lineRule="auto"/>
        <w:ind w:left="812" w:hanging="386"/>
        <w:jc w:val="both"/>
        <w:rPr>
          <w:rFonts w:ascii="Arial" w:hAnsi="Arial" w:cs="Arial"/>
          <w:sz w:val="20"/>
          <w:szCs w:val="20"/>
          <w:lang w:val="pl-PL"/>
        </w:rPr>
      </w:pPr>
      <w:r>
        <w:rPr>
          <w:rFonts w:ascii="Arial" w:hAnsi="Arial" w:cs="Arial"/>
          <w:sz w:val="20"/>
          <w:szCs w:val="20"/>
          <w:lang w:val="pl-PL"/>
        </w:rPr>
        <w:tab/>
      </w:r>
      <w:r w:rsidR="001A1386" w:rsidRPr="000C7661">
        <w:rPr>
          <w:rFonts w:ascii="Arial" w:hAnsi="Arial" w:cs="Arial"/>
          <w:sz w:val="20"/>
          <w:szCs w:val="20"/>
          <w:lang w:val="pl-PL"/>
        </w:rPr>
        <w:t xml:space="preserve">w art. </w:t>
      </w:r>
      <w:r w:rsidR="007D51E4" w:rsidRPr="000C7661">
        <w:rPr>
          <w:rFonts w:ascii="Arial" w:hAnsi="Arial" w:cs="Arial"/>
          <w:sz w:val="20"/>
          <w:szCs w:val="20"/>
          <w:lang w:val="pl-PL"/>
        </w:rPr>
        <w:t xml:space="preserve">108 ust. 1 </w:t>
      </w:r>
      <w:proofErr w:type="spellStart"/>
      <w:r w:rsidR="0022144E">
        <w:rPr>
          <w:rFonts w:ascii="Arial" w:hAnsi="Arial" w:cs="Arial"/>
          <w:sz w:val="20"/>
          <w:szCs w:val="20"/>
          <w:lang w:val="pl-PL"/>
        </w:rPr>
        <w:t>p.z.p</w:t>
      </w:r>
      <w:proofErr w:type="spellEnd"/>
      <w:r w:rsidR="0022144E">
        <w:rPr>
          <w:rFonts w:ascii="Arial" w:hAnsi="Arial" w:cs="Arial"/>
          <w:sz w:val="20"/>
          <w:szCs w:val="20"/>
          <w:lang w:val="pl-PL"/>
        </w:rPr>
        <w:t>.</w:t>
      </w:r>
      <w:r w:rsidR="001A1386" w:rsidRPr="000C7661">
        <w:rPr>
          <w:rFonts w:ascii="Arial" w:hAnsi="Arial" w:cs="Arial"/>
          <w:sz w:val="20"/>
          <w:szCs w:val="20"/>
          <w:lang w:val="pl-PL"/>
        </w:rPr>
        <w:t>;</w:t>
      </w:r>
    </w:p>
    <w:p w14:paraId="7E71B7A6" w14:textId="77777777" w:rsidR="00E84975" w:rsidRPr="000C7661" w:rsidRDefault="002240A5" w:rsidP="00703912">
      <w:pPr>
        <w:pStyle w:val="Teksttreci0"/>
        <w:numPr>
          <w:ilvl w:val="0"/>
          <w:numId w:val="26"/>
        </w:numPr>
        <w:shd w:val="clear" w:color="auto" w:fill="auto"/>
        <w:spacing w:line="276" w:lineRule="auto"/>
        <w:ind w:left="812" w:hanging="386"/>
        <w:jc w:val="both"/>
        <w:rPr>
          <w:rFonts w:ascii="Arial" w:hAnsi="Arial" w:cs="Arial"/>
          <w:sz w:val="20"/>
          <w:szCs w:val="20"/>
          <w:lang w:val="pl-PL"/>
        </w:rPr>
      </w:pPr>
      <w:r>
        <w:rPr>
          <w:rFonts w:ascii="Arial" w:hAnsi="Arial" w:cs="Arial"/>
          <w:sz w:val="20"/>
          <w:szCs w:val="20"/>
          <w:lang w:val="pl-PL"/>
        </w:rPr>
        <w:tab/>
      </w:r>
      <w:r w:rsidR="001A1386" w:rsidRPr="000C7661">
        <w:rPr>
          <w:rFonts w:ascii="Arial" w:hAnsi="Arial" w:cs="Arial"/>
          <w:sz w:val="20"/>
          <w:szCs w:val="20"/>
          <w:lang w:val="pl-PL"/>
        </w:rPr>
        <w:t xml:space="preserve">w art. </w:t>
      </w:r>
      <w:r w:rsidR="00AD7AEF" w:rsidRPr="000C7661">
        <w:rPr>
          <w:rFonts w:ascii="Arial" w:hAnsi="Arial" w:cs="Arial"/>
          <w:sz w:val="20"/>
          <w:szCs w:val="20"/>
          <w:lang w:val="pl-PL"/>
        </w:rPr>
        <w:t xml:space="preserve">109 ust. 1 </w:t>
      </w:r>
      <w:r w:rsidR="00413BD0" w:rsidRPr="000C7661">
        <w:rPr>
          <w:rFonts w:ascii="Arial" w:hAnsi="Arial" w:cs="Arial"/>
          <w:sz w:val="20"/>
          <w:szCs w:val="20"/>
          <w:lang w:val="pl-PL"/>
        </w:rPr>
        <w:t xml:space="preserve">pkt. 4 </w:t>
      </w:r>
      <w:proofErr w:type="spellStart"/>
      <w:r w:rsidR="0022144E">
        <w:rPr>
          <w:rFonts w:ascii="Arial" w:hAnsi="Arial" w:cs="Arial"/>
          <w:sz w:val="20"/>
          <w:szCs w:val="20"/>
          <w:lang w:val="pl-PL"/>
        </w:rPr>
        <w:t>p.z.p</w:t>
      </w:r>
      <w:proofErr w:type="spellEnd"/>
      <w:r w:rsidR="0022144E">
        <w:rPr>
          <w:rFonts w:ascii="Arial" w:hAnsi="Arial" w:cs="Arial"/>
          <w:sz w:val="20"/>
          <w:szCs w:val="20"/>
          <w:lang w:val="pl-PL"/>
        </w:rPr>
        <w:t>.,</w:t>
      </w:r>
      <w:r w:rsidR="001A1386" w:rsidRPr="000C7661">
        <w:rPr>
          <w:rFonts w:ascii="Arial" w:hAnsi="Arial" w:cs="Arial"/>
          <w:sz w:val="20"/>
          <w:szCs w:val="20"/>
          <w:lang w:val="pl-PL"/>
        </w:rPr>
        <w:t xml:space="preserve"> tj.:</w:t>
      </w:r>
    </w:p>
    <w:p w14:paraId="6B9F67DE" w14:textId="77777777" w:rsidR="00413BD0" w:rsidRPr="000C7661" w:rsidRDefault="002240A5" w:rsidP="00703912">
      <w:pPr>
        <w:pStyle w:val="pkt"/>
        <w:numPr>
          <w:ilvl w:val="0"/>
          <w:numId w:val="27"/>
        </w:numPr>
        <w:spacing w:line="276" w:lineRule="auto"/>
        <w:ind w:left="1246" w:hanging="434"/>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D60A68F" w14:textId="77777777" w:rsidR="00FB0A07" w:rsidRPr="000C7661" w:rsidRDefault="002240A5" w:rsidP="00C8556D">
      <w:pPr>
        <w:pStyle w:val="Teksttreci0"/>
        <w:numPr>
          <w:ilvl w:val="0"/>
          <w:numId w:val="22"/>
        </w:numPr>
        <w:shd w:val="clear" w:color="auto" w:fill="auto"/>
        <w:tabs>
          <w:tab w:val="clear" w:pos="1009"/>
        </w:tabs>
        <w:spacing w:line="276"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proofErr w:type="spellStart"/>
      <w:r w:rsidR="00CE22F4" w:rsidRPr="000C7661">
        <w:rPr>
          <w:rFonts w:ascii="Arial" w:hAnsi="Arial" w:cs="Arial"/>
          <w:sz w:val="20"/>
          <w:szCs w:val="20"/>
          <w:lang w:val="pl-PL"/>
        </w:rPr>
        <w:t>p.z.p</w:t>
      </w:r>
      <w:proofErr w:type="spellEnd"/>
      <w:r w:rsidR="00CE22F4" w:rsidRPr="000C7661">
        <w:rPr>
          <w:rFonts w:ascii="Arial" w:hAnsi="Arial" w:cs="Arial"/>
          <w:sz w:val="20"/>
          <w:szCs w:val="20"/>
          <w:lang w:val="pl-PL"/>
        </w:rPr>
        <w:t xml:space="preserve">. </w:t>
      </w:r>
    </w:p>
    <w:p w14:paraId="5FE29FFA" w14:textId="3DA8B48B" w:rsidR="003B377F" w:rsidRPr="000C7661" w:rsidRDefault="00C54A96" w:rsidP="00C8556D">
      <w:pPr>
        <w:pStyle w:val="Akapitzlist"/>
        <w:numPr>
          <w:ilvl w:val="0"/>
          <w:numId w:val="20"/>
        </w:numPr>
        <w:pBdr>
          <w:bottom w:val="double" w:sz="4" w:space="1" w:color="auto"/>
        </w:pBdr>
        <w:shd w:val="clear" w:color="auto" w:fill="DAEEF3"/>
        <w:spacing w:before="360" w:after="40" w:line="276"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r w:rsidR="008C5CF2">
        <w:rPr>
          <w:rFonts w:ascii="Arial" w:hAnsi="Arial" w:cs="Arial"/>
          <w:b/>
          <w:sz w:val="20"/>
          <w:szCs w:val="20"/>
        </w:rPr>
        <w:t xml:space="preserve"> ORAZ</w:t>
      </w:r>
      <w:r w:rsidR="009034A7">
        <w:rPr>
          <w:rFonts w:ascii="Arial" w:hAnsi="Arial" w:cs="Arial"/>
          <w:b/>
          <w:sz w:val="20"/>
          <w:szCs w:val="20"/>
        </w:rPr>
        <w:t xml:space="preserve"> WYKAZ</w:t>
      </w:r>
      <w:r w:rsidR="008C5CF2">
        <w:rPr>
          <w:rFonts w:ascii="Arial" w:hAnsi="Arial" w:cs="Arial"/>
          <w:b/>
          <w:sz w:val="20"/>
          <w:szCs w:val="20"/>
        </w:rPr>
        <w:t xml:space="preserve"> </w:t>
      </w:r>
      <w:r w:rsidR="008C5CF2" w:rsidRPr="008C5CF2">
        <w:rPr>
          <w:rFonts w:ascii="Arial" w:hAnsi="Arial" w:cs="Arial"/>
          <w:b/>
          <w:sz w:val="20"/>
          <w:szCs w:val="20"/>
        </w:rPr>
        <w:t>PRZEDIOTOW</w:t>
      </w:r>
      <w:r w:rsidR="009034A7">
        <w:rPr>
          <w:rFonts w:ascii="Arial" w:hAnsi="Arial" w:cs="Arial"/>
          <w:b/>
          <w:sz w:val="20"/>
          <w:szCs w:val="20"/>
        </w:rPr>
        <w:t xml:space="preserve">YCH </w:t>
      </w:r>
      <w:r w:rsidR="008C5CF2" w:rsidRPr="008C5CF2">
        <w:rPr>
          <w:rFonts w:ascii="Arial" w:hAnsi="Arial" w:cs="Arial"/>
          <w:b/>
          <w:sz w:val="20"/>
          <w:szCs w:val="20"/>
        </w:rPr>
        <w:t>ŚRODK</w:t>
      </w:r>
      <w:r w:rsidR="009034A7">
        <w:rPr>
          <w:rFonts w:ascii="Arial" w:hAnsi="Arial" w:cs="Arial"/>
          <w:b/>
          <w:sz w:val="20"/>
          <w:szCs w:val="20"/>
        </w:rPr>
        <w:t xml:space="preserve">ÓW </w:t>
      </w:r>
      <w:r w:rsidR="008C5CF2" w:rsidRPr="008C5CF2">
        <w:rPr>
          <w:rFonts w:ascii="Arial" w:hAnsi="Arial" w:cs="Arial"/>
          <w:b/>
          <w:sz w:val="20"/>
          <w:szCs w:val="20"/>
        </w:rPr>
        <w:t>DOWODW</w:t>
      </w:r>
      <w:r w:rsidR="009034A7">
        <w:rPr>
          <w:rFonts w:ascii="Arial" w:hAnsi="Arial" w:cs="Arial"/>
          <w:b/>
          <w:sz w:val="20"/>
          <w:szCs w:val="20"/>
        </w:rPr>
        <w:t>YCH</w:t>
      </w:r>
    </w:p>
    <w:p w14:paraId="14202678" w14:textId="77777777" w:rsidR="00D02E57" w:rsidRPr="000C7661" w:rsidRDefault="002240A5" w:rsidP="00703912">
      <w:pPr>
        <w:pStyle w:val="Akapitzlist"/>
        <w:numPr>
          <w:ilvl w:val="0"/>
          <w:numId w:val="28"/>
        </w:numPr>
        <w:spacing w:before="240" w:line="276"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 xml:space="preserve">Załącznikiem </w:t>
      </w:r>
      <w:r w:rsidR="00D32541" w:rsidRPr="000C7661">
        <w:rPr>
          <w:rFonts w:ascii="Arial" w:hAnsi="Arial" w:cs="Arial"/>
          <w:b/>
          <w:sz w:val="20"/>
          <w:szCs w:val="20"/>
        </w:rPr>
        <w:t>do SWZ</w:t>
      </w:r>
      <w:r w:rsidR="00881CE8" w:rsidRPr="000C7661">
        <w:rPr>
          <w:rFonts w:ascii="Arial" w:hAnsi="Arial" w:cs="Arial"/>
          <w:sz w:val="20"/>
          <w:szCs w:val="20"/>
        </w:rPr>
        <w:t>;</w:t>
      </w:r>
    </w:p>
    <w:p w14:paraId="30708B9B" w14:textId="77777777" w:rsidR="00D02E57" w:rsidRPr="000C7661" w:rsidRDefault="002240A5" w:rsidP="00703912">
      <w:pPr>
        <w:pStyle w:val="Akapitzlist"/>
        <w:numPr>
          <w:ilvl w:val="0"/>
          <w:numId w:val="28"/>
        </w:numPr>
        <w:spacing w:line="276"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14:paraId="68A8941F" w14:textId="77777777" w:rsidR="00D02E57" w:rsidRPr="000C7661" w:rsidRDefault="002240A5" w:rsidP="00703912">
      <w:pPr>
        <w:pStyle w:val="Akapitzlist"/>
        <w:numPr>
          <w:ilvl w:val="0"/>
          <w:numId w:val="28"/>
        </w:numPr>
        <w:spacing w:line="276"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14:paraId="264748CC" w14:textId="77777777" w:rsidR="00E731AF" w:rsidRPr="000C7661" w:rsidRDefault="00933EC0" w:rsidP="00703912">
      <w:pPr>
        <w:pStyle w:val="Akapitzlist"/>
        <w:numPr>
          <w:ilvl w:val="0"/>
          <w:numId w:val="28"/>
        </w:numPr>
        <w:spacing w:line="276"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14:paraId="17C0844B" w14:textId="3FBA0878" w:rsidR="00197AE7" w:rsidRPr="000C7661" w:rsidRDefault="00441ECB" w:rsidP="00C8556D">
      <w:pPr>
        <w:pStyle w:val="Akapitzlist"/>
        <w:numPr>
          <w:ilvl w:val="2"/>
          <w:numId w:val="12"/>
        </w:numPr>
        <w:spacing w:line="276" w:lineRule="auto"/>
        <w:ind w:left="710" w:hanging="435"/>
        <w:jc w:val="both"/>
        <w:rPr>
          <w:rFonts w:ascii="Arial" w:hAnsi="Arial" w:cs="Arial"/>
          <w:sz w:val="20"/>
          <w:szCs w:val="20"/>
        </w:rPr>
      </w:pPr>
      <w:r>
        <w:rPr>
          <w:rFonts w:ascii="Arial" w:hAnsi="Arial" w:cs="Arial"/>
          <w:sz w:val="20"/>
          <w:szCs w:val="20"/>
        </w:rPr>
        <w:t>o</w:t>
      </w:r>
      <w:r w:rsidR="00FF3B8A" w:rsidRPr="000C7661">
        <w:rPr>
          <w:rFonts w:ascii="Arial" w:hAnsi="Arial" w:cs="Arial"/>
          <w:sz w:val="20"/>
          <w:szCs w:val="20"/>
        </w:rPr>
        <w:t>dpis lub informacj</w:t>
      </w:r>
      <w:r w:rsidR="000F4F5C" w:rsidRPr="000C7661">
        <w:rPr>
          <w:rFonts w:ascii="Arial" w:hAnsi="Arial" w:cs="Arial"/>
          <w:sz w:val="20"/>
          <w:szCs w:val="20"/>
        </w:rPr>
        <w:t>a</w:t>
      </w:r>
      <w:r w:rsidR="00FF3B8A" w:rsidRPr="000C7661">
        <w:rPr>
          <w:rFonts w:ascii="Arial" w:hAnsi="Arial" w:cs="Arial"/>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0F4F5C" w:rsidRPr="000C7661">
        <w:rPr>
          <w:rFonts w:ascii="Arial" w:hAnsi="Arial" w:cs="Arial"/>
          <w:sz w:val="20"/>
          <w:szCs w:val="20"/>
        </w:rPr>
        <w:t>;</w:t>
      </w:r>
    </w:p>
    <w:p w14:paraId="4F9FDDFA" w14:textId="546410A1" w:rsidR="00810956" w:rsidRDefault="0027616D" w:rsidP="00C8556D">
      <w:pPr>
        <w:pStyle w:val="Akapitzlist"/>
        <w:numPr>
          <w:ilvl w:val="2"/>
          <w:numId w:val="12"/>
        </w:numPr>
        <w:spacing w:line="276" w:lineRule="auto"/>
        <w:ind w:left="710" w:hanging="435"/>
        <w:jc w:val="both"/>
        <w:rPr>
          <w:rFonts w:ascii="Arial" w:hAnsi="Arial" w:cs="Arial"/>
          <w:sz w:val="20"/>
          <w:szCs w:val="20"/>
        </w:rPr>
      </w:pPr>
      <w:r w:rsidRPr="0027616D">
        <w:rPr>
          <w:rFonts w:ascii="Arial" w:hAnsi="Arial" w:cs="Arial"/>
          <w:sz w:val="20"/>
          <w:szCs w:val="20"/>
        </w:rPr>
        <w:t xml:space="preserve">Wykaz dostaw wykonanych w okresie ostatnich 3 lat, a jeżeli okres prowadzenia działalności jest krótszy - w tym okresie, wraz z podaniem ich wartości, przedmiotu, dat wykonania i podmiotów, na rzecz których dostawy zostały wykonane oraz załączeniem dowodów </w:t>
      </w:r>
      <w:r w:rsidRPr="0027616D">
        <w:rPr>
          <w:rFonts w:ascii="Arial" w:hAnsi="Arial" w:cs="Arial"/>
          <w:sz w:val="20"/>
          <w:szCs w:val="20"/>
        </w:rPr>
        <w:lastRenderedPageBreak/>
        <w:t xml:space="preserve">określających, czy te dostawy zostały wykonane należycie, przy czym dowodami, o których mowa, są referencje bądź inne dokumenty sporządzone przez podmiot, na rzecz którego dostawy zostały wykonane; wzór wykazu dostaw stanowi </w:t>
      </w:r>
      <w:r w:rsidRPr="0027616D">
        <w:rPr>
          <w:rFonts w:ascii="Arial" w:hAnsi="Arial" w:cs="Arial"/>
          <w:b/>
          <w:bCs/>
          <w:sz w:val="20"/>
          <w:szCs w:val="20"/>
        </w:rPr>
        <w:t>Załącznik do SWZ</w:t>
      </w:r>
      <w:r w:rsidR="000F4F5C" w:rsidRPr="0027616D">
        <w:rPr>
          <w:rFonts w:ascii="Arial" w:hAnsi="Arial" w:cs="Arial"/>
          <w:b/>
          <w:bCs/>
          <w:sz w:val="20"/>
          <w:szCs w:val="20"/>
        </w:rPr>
        <w:t>;</w:t>
      </w:r>
    </w:p>
    <w:p w14:paraId="4313AA85" w14:textId="6E8445AE" w:rsidR="002644BA" w:rsidRPr="000C7661" w:rsidRDefault="002644BA" w:rsidP="00C8556D">
      <w:pPr>
        <w:pStyle w:val="Akapitzlist"/>
        <w:numPr>
          <w:ilvl w:val="2"/>
          <w:numId w:val="12"/>
        </w:numPr>
        <w:spacing w:line="276" w:lineRule="auto"/>
        <w:ind w:left="710" w:hanging="435"/>
        <w:jc w:val="both"/>
        <w:rPr>
          <w:rFonts w:ascii="Arial" w:hAnsi="Arial" w:cs="Arial"/>
          <w:sz w:val="20"/>
          <w:szCs w:val="20"/>
        </w:rPr>
      </w:pPr>
      <w:r w:rsidRPr="002644BA">
        <w:rPr>
          <w:rFonts w:ascii="Arial" w:hAnsi="Arial" w:cs="Arial"/>
          <w:sz w:val="20"/>
          <w:szCs w:val="20"/>
        </w:rPr>
        <w:t>wykaz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0C7661">
        <w:rPr>
          <w:rFonts w:ascii="Arial" w:hAnsi="Arial" w:cs="Arial"/>
          <w:sz w:val="20"/>
          <w:szCs w:val="20"/>
        </w:rPr>
        <w:t xml:space="preserve">- </w:t>
      </w:r>
      <w:r w:rsidRPr="00992D88">
        <w:rPr>
          <w:rFonts w:ascii="Arial" w:hAnsi="Arial" w:cs="Arial"/>
          <w:b/>
          <w:bCs/>
          <w:sz w:val="20"/>
          <w:szCs w:val="20"/>
        </w:rPr>
        <w:t>załącznik do SWZ</w:t>
      </w:r>
      <w:r>
        <w:rPr>
          <w:rFonts w:ascii="Arial" w:hAnsi="Arial" w:cs="Arial"/>
          <w:b/>
          <w:bCs/>
          <w:sz w:val="20"/>
          <w:szCs w:val="20"/>
        </w:rPr>
        <w:t>;</w:t>
      </w:r>
    </w:p>
    <w:p w14:paraId="64817CF7" w14:textId="11640640" w:rsidR="000310A4" w:rsidRPr="000310A4" w:rsidRDefault="0070502E" w:rsidP="00703912">
      <w:pPr>
        <w:pStyle w:val="Akapitzlist"/>
        <w:numPr>
          <w:ilvl w:val="0"/>
          <w:numId w:val="42"/>
        </w:numPr>
        <w:spacing w:line="276" w:lineRule="auto"/>
        <w:jc w:val="both"/>
        <w:rPr>
          <w:rFonts w:ascii="Arial" w:hAnsi="Arial" w:cs="Arial"/>
          <w:sz w:val="20"/>
          <w:szCs w:val="20"/>
        </w:rPr>
      </w:pPr>
      <w:r w:rsidRPr="000310A4">
        <w:rPr>
          <w:rFonts w:ascii="Arial" w:hAnsi="Arial" w:cs="Arial"/>
          <w:sz w:val="20"/>
          <w:szCs w:val="20"/>
        </w:rPr>
        <w:t xml:space="preserve">Jeżeli </w:t>
      </w:r>
      <w:r w:rsidR="00433485" w:rsidRPr="000310A4">
        <w:rPr>
          <w:rFonts w:ascii="Arial" w:hAnsi="Arial" w:cs="Arial"/>
          <w:sz w:val="20"/>
          <w:szCs w:val="20"/>
        </w:rPr>
        <w:t>W</w:t>
      </w:r>
      <w:r w:rsidRPr="000310A4">
        <w:rPr>
          <w:rFonts w:ascii="Arial" w:hAnsi="Arial" w:cs="Arial"/>
          <w:sz w:val="20"/>
          <w:szCs w:val="20"/>
        </w:rPr>
        <w:t>ykonawca ma siedzibę lub miejsce zamieszkania poza terytorium Rzeczypospolitej Polskiej, zamiast dokument</w:t>
      </w:r>
      <w:r w:rsidR="00EA6260" w:rsidRPr="000310A4">
        <w:rPr>
          <w:rFonts w:ascii="Arial" w:hAnsi="Arial" w:cs="Arial"/>
          <w:sz w:val="20"/>
          <w:szCs w:val="20"/>
        </w:rPr>
        <w:t>u</w:t>
      </w:r>
      <w:r w:rsidRPr="000310A4">
        <w:rPr>
          <w:rFonts w:ascii="Arial" w:hAnsi="Arial" w:cs="Arial"/>
          <w:sz w:val="20"/>
          <w:szCs w:val="20"/>
        </w:rPr>
        <w:t xml:space="preserve">, o których mowa w </w:t>
      </w:r>
      <w:r w:rsidR="008F76BA" w:rsidRPr="000310A4">
        <w:rPr>
          <w:rFonts w:ascii="Arial" w:hAnsi="Arial" w:cs="Arial"/>
          <w:sz w:val="20"/>
          <w:szCs w:val="20"/>
        </w:rPr>
        <w:t xml:space="preserve">ust. </w:t>
      </w:r>
      <w:r w:rsidR="002644BA" w:rsidRPr="000310A4">
        <w:rPr>
          <w:rFonts w:ascii="Arial" w:hAnsi="Arial" w:cs="Arial"/>
          <w:sz w:val="20"/>
          <w:szCs w:val="20"/>
        </w:rPr>
        <w:t>4</w:t>
      </w:r>
      <w:r w:rsidR="008C4E97" w:rsidRPr="000310A4">
        <w:rPr>
          <w:rFonts w:ascii="Arial" w:hAnsi="Arial" w:cs="Arial"/>
          <w:sz w:val="20"/>
          <w:szCs w:val="20"/>
        </w:rPr>
        <w:t xml:space="preserve"> pkt </w:t>
      </w:r>
      <w:r w:rsidR="002644BA" w:rsidRPr="000310A4">
        <w:rPr>
          <w:rFonts w:ascii="Arial" w:hAnsi="Arial" w:cs="Arial"/>
          <w:sz w:val="20"/>
          <w:szCs w:val="20"/>
        </w:rPr>
        <w:t>1</w:t>
      </w:r>
      <w:r w:rsidR="00EA6260" w:rsidRPr="000310A4">
        <w:rPr>
          <w:rFonts w:ascii="Arial" w:hAnsi="Arial" w:cs="Arial"/>
          <w:sz w:val="20"/>
          <w:szCs w:val="20"/>
        </w:rPr>
        <w:t>,</w:t>
      </w:r>
      <w:r w:rsidRPr="000310A4">
        <w:rPr>
          <w:rFonts w:ascii="Arial" w:hAnsi="Arial" w:cs="Arial"/>
          <w:sz w:val="20"/>
          <w:szCs w:val="20"/>
        </w:rPr>
        <w:t xml:space="preserve"> składa dokument lub dokumenty wystawione w kraju, w którym wykonawca ma siedzibę lub miejsce zamieszkania, potwierdzające odpowiednio, że</w:t>
      </w:r>
      <w:r w:rsidR="000310A4" w:rsidRPr="000310A4">
        <w:rPr>
          <w:rFonts w:ascii="Arial" w:hAnsi="Arial" w:cs="Arial"/>
          <w:sz w:val="20"/>
          <w:szCs w:val="20"/>
        </w:rPr>
        <w:t>:</w:t>
      </w:r>
    </w:p>
    <w:p w14:paraId="56A408F7" w14:textId="77777777" w:rsidR="0070502E" w:rsidRPr="000310A4" w:rsidRDefault="000310A4" w:rsidP="000310A4">
      <w:pPr>
        <w:pStyle w:val="Akapitzlist"/>
        <w:spacing w:line="276" w:lineRule="auto"/>
        <w:ind w:left="454"/>
        <w:jc w:val="both"/>
        <w:rPr>
          <w:rFonts w:ascii="Arial" w:hAnsi="Arial" w:cs="Arial"/>
          <w:sz w:val="20"/>
          <w:szCs w:val="20"/>
        </w:rPr>
      </w:pPr>
      <w:r w:rsidRPr="000310A4">
        <w:rPr>
          <w:rFonts w:ascii="Arial" w:hAnsi="Arial" w:cs="Arial"/>
          <w:sz w:val="20"/>
          <w:szCs w:val="20"/>
        </w:rPr>
        <w:t>a)</w:t>
      </w:r>
      <w:r w:rsidR="0070502E" w:rsidRPr="000310A4">
        <w:rPr>
          <w:rFonts w:ascii="Arial" w:hAnsi="Arial" w:cs="Arial"/>
          <w:sz w:val="20"/>
          <w:szCs w:val="20"/>
        </w:rPr>
        <w:t xml:space="preserve"> </w:t>
      </w:r>
      <w:r w:rsidRPr="000310A4">
        <w:rPr>
          <w:rFonts w:ascii="Arial" w:hAnsi="Arial" w:cs="Arial"/>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6DF8C185" w14:textId="77777777" w:rsidR="0094542A" w:rsidRPr="000310A4" w:rsidRDefault="000310A4" w:rsidP="00703912">
      <w:pPr>
        <w:pStyle w:val="Akapitzlist"/>
        <w:numPr>
          <w:ilvl w:val="0"/>
          <w:numId w:val="42"/>
        </w:numPr>
        <w:spacing w:line="276" w:lineRule="auto"/>
        <w:ind w:left="434" w:hanging="434"/>
        <w:jc w:val="both"/>
        <w:rPr>
          <w:rFonts w:ascii="Arial" w:hAnsi="Arial" w:cs="Arial"/>
          <w:sz w:val="20"/>
          <w:szCs w:val="20"/>
        </w:rPr>
      </w:pPr>
      <w:r w:rsidRPr="000310A4">
        <w:rPr>
          <w:rFonts w:ascii="Arial" w:hAnsi="Arial" w:cs="Arial"/>
          <w:sz w:val="20"/>
          <w:szCs w:val="20"/>
        </w:rPr>
        <w:t xml:space="preserve">Jeżeli w kraju, w którym wykonawca ma siedzibę lub miejsce zamieszkania, nie wydaje się dokumentów, o których mowa w ust. </w:t>
      </w:r>
      <w:r>
        <w:rPr>
          <w:rFonts w:ascii="Arial" w:hAnsi="Arial" w:cs="Arial"/>
          <w:sz w:val="20"/>
          <w:szCs w:val="20"/>
        </w:rPr>
        <w:t>5</w:t>
      </w:r>
      <w:r w:rsidRPr="000310A4">
        <w:rPr>
          <w:rFonts w:ascii="Arial" w:hAnsi="Arial" w:cs="Arial"/>
          <w:sz w:val="20"/>
          <w:szCs w:val="20"/>
        </w:rPr>
        <w:t xml:space="preserve">,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w:t>
      </w:r>
      <w:r w:rsidR="00817EB7">
        <w:rPr>
          <w:rFonts w:ascii="Arial" w:hAnsi="Arial" w:cs="Arial"/>
          <w:sz w:val="20"/>
          <w:szCs w:val="20"/>
        </w:rPr>
        <w:t>5</w:t>
      </w:r>
      <w:r w:rsidR="0094542A" w:rsidRPr="000310A4">
        <w:rPr>
          <w:rFonts w:ascii="Arial" w:hAnsi="Arial" w:cs="Arial"/>
          <w:sz w:val="20"/>
          <w:szCs w:val="20"/>
        </w:rPr>
        <w:t>.</w:t>
      </w:r>
    </w:p>
    <w:p w14:paraId="7B250AB1" w14:textId="77777777" w:rsidR="00B940AE" w:rsidRPr="000C7661" w:rsidRDefault="00B940AE" w:rsidP="00703912">
      <w:pPr>
        <w:pStyle w:val="Akapitzlist"/>
        <w:numPr>
          <w:ilvl w:val="0"/>
          <w:numId w:val="42"/>
        </w:numPr>
        <w:spacing w:line="276"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14:paraId="57182069" w14:textId="77777777" w:rsidR="00B940AE" w:rsidRPr="000C7661" w:rsidRDefault="00B940AE" w:rsidP="00554689">
      <w:pPr>
        <w:pStyle w:val="Akapitzlist"/>
        <w:spacing w:line="276"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xml:space="preserve">, o którym mowa w art. 125 ust. 1 </w:t>
      </w:r>
      <w:proofErr w:type="spellStart"/>
      <w:r w:rsidR="00030A96">
        <w:rPr>
          <w:rFonts w:ascii="Arial" w:hAnsi="Arial" w:cs="Arial"/>
          <w:sz w:val="20"/>
          <w:szCs w:val="20"/>
        </w:rPr>
        <w:t>p.z.p</w:t>
      </w:r>
      <w:proofErr w:type="spellEnd"/>
      <w:r w:rsidRPr="000C7661">
        <w:rPr>
          <w:rFonts w:ascii="Arial" w:hAnsi="Arial" w:cs="Arial"/>
          <w:sz w:val="20"/>
          <w:szCs w:val="20"/>
        </w:rPr>
        <w:t xml:space="preserve"> dane umożliwiające dostęp do tych środków;</w:t>
      </w:r>
    </w:p>
    <w:p w14:paraId="53A03C94" w14:textId="77777777" w:rsidR="00B940AE" w:rsidRPr="000C7661" w:rsidRDefault="00B940AE" w:rsidP="00554689">
      <w:pPr>
        <w:pStyle w:val="Akapitzlist"/>
        <w:spacing w:line="276"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p>
    <w:p w14:paraId="4540CAD7" w14:textId="77777777" w:rsidR="004F14B9" w:rsidRPr="000C7661" w:rsidRDefault="001B30F8" w:rsidP="00554689">
      <w:pPr>
        <w:spacing w:line="276"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14:paraId="61B2621C" w14:textId="1AFAA666" w:rsidR="00952895" w:rsidRDefault="001B30F8" w:rsidP="00554689">
      <w:pPr>
        <w:spacing w:line="276"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257D98" w:rsidRPr="000C7661">
        <w:rPr>
          <w:rFonts w:ascii="Arial" w:hAnsi="Arial" w:cs="Arial"/>
          <w:sz w:val="20"/>
          <w:szCs w:val="20"/>
        </w:rPr>
        <w:t xml:space="preserve"> </w:t>
      </w:r>
      <w:proofErr w:type="spellStart"/>
      <w:r w:rsidR="00257D98" w:rsidRPr="000C7661">
        <w:rPr>
          <w:rFonts w:ascii="Arial" w:hAnsi="Arial" w:cs="Arial"/>
          <w:sz w:val="20"/>
          <w:szCs w:val="20"/>
        </w:rPr>
        <w:t>p.z.p</w:t>
      </w:r>
      <w:proofErr w:type="spellEnd"/>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441ECB">
        <w:rPr>
          <w:rFonts w:ascii="Arial" w:hAnsi="Arial" w:cs="Arial"/>
          <w:sz w:val="20"/>
          <w:szCs w:val="20"/>
        </w:rPr>
        <w:t>30</w:t>
      </w:r>
      <w:r w:rsidR="00933EC0">
        <w:rPr>
          <w:rFonts w:ascii="Arial" w:hAnsi="Arial" w:cs="Arial"/>
          <w:caps/>
          <w:sz w:val="20"/>
        </w:rPr>
        <w:t xml:space="preserve">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14:paraId="1CCE4B82" w14:textId="79A0FA8D" w:rsidR="008C5CF2" w:rsidRDefault="008C5CF2" w:rsidP="00554689">
      <w:pPr>
        <w:spacing w:line="276" w:lineRule="auto"/>
        <w:ind w:left="434" w:hanging="434"/>
        <w:jc w:val="both"/>
        <w:rPr>
          <w:rFonts w:ascii="Arial" w:hAnsi="Arial" w:cs="Arial"/>
          <w:b/>
          <w:sz w:val="20"/>
          <w:szCs w:val="20"/>
        </w:rPr>
      </w:pPr>
      <w:r w:rsidRPr="008C5CF2">
        <w:rPr>
          <w:rFonts w:ascii="Arial" w:hAnsi="Arial" w:cs="Arial"/>
          <w:b/>
          <w:sz w:val="20"/>
          <w:szCs w:val="20"/>
        </w:rPr>
        <w:t>10. W celu potwierdzenia spełniania przez Wykonawcę warunków udziału w postępowaniu, Zamawiający żąda złożenia wraz z ofertą następujących przedmiotowych środków dowodowych:</w:t>
      </w:r>
    </w:p>
    <w:p w14:paraId="717C4501" w14:textId="1186667F" w:rsidR="008C5CF2" w:rsidRPr="00290D8C" w:rsidRDefault="008C5CF2" w:rsidP="008C5CF2">
      <w:pPr>
        <w:spacing w:line="276" w:lineRule="auto"/>
        <w:ind w:left="434" w:hanging="434"/>
        <w:jc w:val="both"/>
        <w:rPr>
          <w:rFonts w:ascii="Arial" w:hAnsi="Arial" w:cs="Arial"/>
          <w:bCs/>
          <w:sz w:val="20"/>
          <w:szCs w:val="20"/>
        </w:rPr>
      </w:pPr>
      <w:r>
        <w:rPr>
          <w:rFonts w:ascii="Arial" w:hAnsi="Arial" w:cs="Arial"/>
          <w:b/>
          <w:sz w:val="20"/>
          <w:szCs w:val="20"/>
        </w:rPr>
        <w:lastRenderedPageBreak/>
        <w:tab/>
      </w:r>
      <w:r w:rsidRPr="00290D8C">
        <w:rPr>
          <w:rFonts w:ascii="Arial" w:hAnsi="Arial" w:cs="Arial"/>
          <w:bCs/>
          <w:sz w:val="20"/>
          <w:szCs w:val="20"/>
        </w:rPr>
        <w:t xml:space="preserve">1) </w:t>
      </w:r>
      <w:r w:rsidRPr="00290D8C">
        <w:rPr>
          <w:rFonts w:ascii="Arial" w:hAnsi="Arial" w:cs="Arial"/>
          <w:bCs/>
          <w:sz w:val="20"/>
          <w:szCs w:val="20"/>
        </w:rPr>
        <w:tab/>
        <w:t xml:space="preserve">deklaracja CE, </w:t>
      </w:r>
      <w:proofErr w:type="spellStart"/>
      <w:r w:rsidRPr="00290D8C">
        <w:rPr>
          <w:rFonts w:ascii="Arial" w:hAnsi="Arial" w:cs="Arial"/>
          <w:bCs/>
          <w:sz w:val="20"/>
          <w:szCs w:val="20"/>
        </w:rPr>
        <w:t>RoHSE</w:t>
      </w:r>
      <w:proofErr w:type="spellEnd"/>
      <w:r w:rsidR="00F964D1">
        <w:rPr>
          <w:rFonts w:ascii="Arial" w:hAnsi="Arial" w:cs="Arial"/>
          <w:bCs/>
          <w:sz w:val="20"/>
          <w:szCs w:val="20"/>
        </w:rPr>
        <w:t>, ENEC</w:t>
      </w:r>
    </w:p>
    <w:p w14:paraId="4B961EC7" w14:textId="5AE79374" w:rsidR="008C5CF2" w:rsidRPr="00290D8C" w:rsidRDefault="008C5CF2" w:rsidP="008C5CF2">
      <w:pPr>
        <w:spacing w:line="276" w:lineRule="auto"/>
        <w:ind w:left="851" w:hanging="434"/>
        <w:jc w:val="both"/>
        <w:rPr>
          <w:rFonts w:ascii="Arial" w:hAnsi="Arial" w:cs="Arial"/>
          <w:bCs/>
          <w:sz w:val="20"/>
          <w:szCs w:val="20"/>
        </w:rPr>
      </w:pPr>
      <w:r w:rsidRPr="00290D8C">
        <w:rPr>
          <w:rFonts w:ascii="Arial" w:hAnsi="Arial" w:cs="Arial"/>
          <w:bCs/>
          <w:sz w:val="20"/>
          <w:szCs w:val="20"/>
        </w:rPr>
        <w:t xml:space="preserve">2) </w:t>
      </w:r>
      <w:r w:rsidR="00BD62F3">
        <w:rPr>
          <w:rFonts w:ascii="Arial" w:hAnsi="Arial" w:cs="Arial"/>
          <w:bCs/>
          <w:sz w:val="20"/>
          <w:szCs w:val="20"/>
        </w:rPr>
        <w:t xml:space="preserve"> </w:t>
      </w:r>
      <w:r w:rsidRPr="00290D8C">
        <w:rPr>
          <w:rFonts w:ascii="Arial" w:hAnsi="Arial" w:cs="Arial"/>
          <w:bCs/>
          <w:sz w:val="20"/>
          <w:szCs w:val="20"/>
        </w:rPr>
        <w:t xml:space="preserve">karty </w:t>
      </w:r>
      <w:r w:rsidR="00F964D1">
        <w:rPr>
          <w:rFonts w:ascii="Arial" w:hAnsi="Arial" w:cs="Arial"/>
          <w:bCs/>
          <w:sz w:val="20"/>
          <w:szCs w:val="20"/>
        </w:rPr>
        <w:t>techniczne</w:t>
      </w:r>
      <w:r w:rsidRPr="00290D8C">
        <w:rPr>
          <w:rFonts w:ascii="Arial" w:hAnsi="Arial" w:cs="Arial"/>
          <w:bCs/>
          <w:sz w:val="20"/>
          <w:szCs w:val="20"/>
        </w:rPr>
        <w:t xml:space="preserve"> zastosowanych opraw i urządzeń systemu sterowania</w:t>
      </w:r>
    </w:p>
    <w:p w14:paraId="59279BCC" w14:textId="03FA624E" w:rsidR="008C5CF2" w:rsidRPr="00290D8C" w:rsidRDefault="008C5CF2" w:rsidP="008C5CF2">
      <w:pPr>
        <w:spacing w:line="276" w:lineRule="auto"/>
        <w:ind w:left="851" w:hanging="434"/>
        <w:jc w:val="both"/>
        <w:rPr>
          <w:rFonts w:ascii="Arial" w:hAnsi="Arial" w:cs="Arial"/>
          <w:bCs/>
          <w:sz w:val="20"/>
          <w:szCs w:val="20"/>
        </w:rPr>
      </w:pPr>
      <w:r w:rsidRPr="00290D8C">
        <w:rPr>
          <w:rFonts w:ascii="Arial" w:hAnsi="Arial" w:cs="Arial"/>
          <w:bCs/>
          <w:sz w:val="20"/>
          <w:szCs w:val="20"/>
        </w:rPr>
        <w:t xml:space="preserve">3) </w:t>
      </w:r>
      <w:r w:rsidR="00BD62F3">
        <w:rPr>
          <w:rFonts w:ascii="Arial" w:hAnsi="Arial" w:cs="Arial"/>
          <w:bCs/>
          <w:sz w:val="20"/>
          <w:szCs w:val="20"/>
        </w:rPr>
        <w:t xml:space="preserve"> </w:t>
      </w:r>
      <w:r w:rsidRPr="00290D8C">
        <w:rPr>
          <w:rFonts w:ascii="Arial" w:hAnsi="Arial" w:cs="Arial"/>
          <w:bCs/>
          <w:sz w:val="20"/>
          <w:szCs w:val="20"/>
        </w:rPr>
        <w:t>obliczenia fotometryczne wykonane zgodnie z aktualnie obowiązującymi normami</w:t>
      </w:r>
    </w:p>
    <w:p w14:paraId="2FB8E125" w14:textId="19815CE4" w:rsidR="008C5CF2" w:rsidRDefault="008C5CF2" w:rsidP="008C5CF2">
      <w:pPr>
        <w:spacing w:line="276" w:lineRule="auto"/>
        <w:ind w:left="851" w:hanging="434"/>
        <w:jc w:val="both"/>
        <w:rPr>
          <w:rFonts w:ascii="Arial" w:hAnsi="Arial" w:cs="Arial"/>
          <w:bCs/>
          <w:sz w:val="20"/>
          <w:szCs w:val="20"/>
        </w:rPr>
      </w:pPr>
      <w:r w:rsidRPr="00290D8C">
        <w:rPr>
          <w:rFonts w:ascii="Arial" w:hAnsi="Arial" w:cs="Arial"/>
          <w:bCs/>
          <w:sz w:val="20"/>
          <w:szCs w:val="20"/>
        </w:rPr>
        <w:t xml:space="preserve">4) </w:t>
      </w:r>
      <w:r w:rsidR="00BD62F3">
        <w:rPr>
          <w:rFonts w:ascii="Arial" w:hAnsi="Arial" w:cs="Arial"/>
          <w:bCs/>
          <w:sz w:val="20"/>
          <w:szCs w:val="20"/>
        </w:rPr>
        <w:t xml:space="preserve"> </w:t>
      </w:r>
      <w:r w:rsidRPr="00290D8C">
        <w:rPr>
          <w:rFonts w:ascii="Arial" w:hAnsi="Arial" w:cs="Arial"/>
          <w:bCs/>
          <w:sz w:val="20"/>
          <w:szCs w:val="20"/>
        </w:rPr>
        <w:t xml:space="preserve">tabela </w:t>
      </w:r>
      <w:r w:rsidR="00F964D1">
        <w:rPr>
          <w:rFonts w:ascii="Arial" w:hAnsi="Arial" w:cs="Arial"/>
          <w:bCs/>
          <w:sz w:val="20"/>
          <w:szCs w:val="20"/>
        </w:rPr>
        <w:t xml:space="preserve">doboru </w:t>
      </w:r>
      <w:r w:rsidRPr="00290D8C">
        <w:rPr>
          <w:rFonts w:ascii="Arial" w:hAnsi="Arial" w:cs="Arial"/>
          <w:bCs/>
          <w:sz w:val="20"/>
          <w:szCs w:val="20"/>
        </w:rPr>
        <w:t>opraw zgodnie z Załącznikiem do SWZ</w:t>
      </w:r>
    </w:p>
    <w:p w14:paraId="7C16E89F" w14:textId="15E71EAA" w:rsidR="00290D8C" w:rsidRDefault="00290D8C" w:rsidP="008C5CF2">
      <w:pPr>
        <w:spacing w:line="276" w:lineRule="auto"/>
        <w:ind w:left="851" w:hanging="434"/>
        <w:jc w:val="both"/>
        <w:rPr>
          <w:rFonts w:ascii="Arial" w:hAnsi="Arial" w:cs="Arial"/>
          <w:bCs/>
          <w:sz w:val="20"/>
          <w:szCs w:val="20"/>
        </w:rPr>
      </w:pPr>
    </w:p>
    <w:p w14:paraId="5E901FD2" w14:textId="67B44B31" w:rsidR="00290D8C" w:rsidRPr="00290D8C" w:rsidRDefault="00290D8C" w:rsidP="00290D8C">
      <w:pPr>
        <w:spacing w:line="276" w:lineRule="auto"/>
        <w:ind w:left="426" w:hanging="9"/>
        <w:jc w:val="both"/>
        <w:rPr>
          <w:rFonts w:ascii="Arial" w:hAnsi="Arial" w:cs="Arial"/>
          <w:b/>
          <w:sz w:val="20"/>
          <w:szCs w:val="20"/>
        </w:rPr>
      </w:pPr>
      <w:r w:rsidRPr="00290D8C">
        <w:rPr>
          <w:rFonts w:ascii="Arial" w:hAnsi="Arial" w:cs="Arial"/>
          <w:b/>
          <w:sz w:val="20"/>
          <w:szCs w:val="20"/>
        </w:rPr>
        <w:t xml:space="preserve">Zgodnie z art. 107 ust. 2 ustawy </w:t>
      </w:r>
      <w:proofErr w:type="spellStart"/>
      <w:r w:rsidRPr="00290D8C">
        <w:rPr>
          <w:rFonts w:ascii="Arial" w:hAnsi="Arial" w:cs="Arial"/>
          <w:b/>
          <w:sz w:val="20"/>
          <w:szCs w:val="20"/>
        </w:rPr>
        <w:t>Pzp</w:t>
      </w:r>
      <w:proofErr w:type="spellEnd"/>
      <w:r w:rsidRPr="00290D8C">
        <w:rPr>
          <w:rFonts w:ascii="Arial" w:hAnsi="Arial" w:cs="Arial"/>
          <w:b/>
          <w:sz w:val="20"/>
          <w:szCs w:val="20"/>
        </w:rPr>
        <w:t xml:space="preserve"> Zamawiający przewiduje możliwość uzupełnienia przedmiotowych środków dowodowych.</w:t>
      </w:r>
    </w:p>
    <w:p w14:paraId="136ABB5E" w14:textId="77777777" w:rsidR="00C135CB" w:rsidRPr="000C7661" w:rsidRDefault="0055240B" w:rsidP="00C8556D">
      <w:pPr>
        <w:pStyle w:val="Akapitzlist"/>
        <w:numPr>
          <w:ilvl w:val="0"/>
          <w:numId w:val="20"/>
        </w:numPr>
        <w:pBdr>
          <w:bottom w:val="double" w:sz="4" w:space="1" w:color="auto"/>
        </w:pBdr>
        <w:shd w:val="clear" w:color="auto" w:fill="DAEEF3"/>
        <w:spacing w:before="360" w:after="40" w:line="276"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14:paraId="00A2CDE8" w14:textId="77777777" w:rsidR="0047236E" w:rsidRPr="002644BA" w:rsidRDefault="003F7649" w:rsidP="00C8556D">
      <w:pPr>
        <w:pStyle w:val="Teksttreci40"/>
        <w:numPr>
          <w:ilvl w:val="3"/>
          <w:numId w:val="22"/>
        </w:numPr>
        <w:shd w:val="clear" w:color="auto" w:fill="auto"/>
        <w:tabs>
          <w:tab w:val="clear" w:pos="1009"/>
        </w:tabs>
        <w:spacing w:after="0" w:line="276" w:lineRule="auto"/>
        <w:ind w:left="426" w:right="20" w:hanging="426"/>
        <w:rPr>
          <w:rFonts w:ascii="Arial" w:hAnsi="Arial" w:cs="Arial"/>
          <w:sz w:val="20"/>
          <w:szCs w:val="20"/>
          <w:lang w:val="pl-PL"/>
        </w:rPr>
      </w:pPr>
      <w:r w:rsidRPr="002644BA">
        <w:rPr>
          <w:rFonts w:ascii="Arial" w:hAnsi="Arial" w:cs="Arial"/>
          <w:sz w:val="20"/>
          <w:szCs w:val="20"/>
          <w:lang w:val="pl-PL"/>
        </w:rPr>
        <w:tab/>
      </w:r>
      <w:r w:rsidR="002644BA" w:rsidRPr="002644BA">
        <w:rPr>
          <w:rFonts w:ascii="Arial" w:hAnsi="Arial"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r w:rsidR="00B20F54" w:rsidRPr="002644BA">
        <w:rPr>
          <w:rFonts w:ascii="Arial" w:hAnsi="Arial" w:cs="Arial"/>
          <w:sz w:val="20"/>
          <w:szCs w:val="20"/>
          <w:lang w:val="pl-PL"/>
        </w:rPr>
        <w:t>.</w:t>
      </w:r>
    </w:p>
    <w:p w14:paraId="00C1FF13" w14:textId="6372259C" w:rsidR="00F82107" w:rsidRPr="002644BA" w:rsidRDefault="003F7649"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Pr>
          <w:rFonts w:ascii="Arial" w:hAnsi="Arial" w:cs="Arial"/>
          <w:sz w:val="20"/>
          <w:szCs w:val="20"/>
          <w:lang w:val="pl-PL"/>
        </w:rPr>
        <w:tab/>
      </w:r>
      <w:r w:rsidR="002644BA" w:rsidRPr="002644BA">
        <w:rPr>
          <w:rFonts w:ascii="Arial" w:hAnsi="Arial" w:cs="Arial"/>
          <w:sz w:val="20"/>
          <w:szCs w:val="20"/>
        </w:rPr>
        <w:t>W odniesieniu do warunków dotyczących wykształcenia, kwalifikacji zawodowych lub doświadczenia wykonawcy mogą polegać na zdolnościach podmiotów udostępniających zasoby, jeśli podmioty te wykonają roboty lub usługi, do realizacji których te zdolności są wymagane.</w:t>
      </w:r>
    </w:p>
    <w:p w14:paraId="2D631B73" w14:textId="77777777" w:rsidR="00361400" w:rsidRPr="002644BA" w:rsidRDefault="003F7649"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Pr>
          <w:rFonts w:ascii="Arial" w:hAnsi="Arial" w:cs="Arial"/>
          <w:sz w:val="20"/>
          <w:szCs w:val="20"/>
          <w:lang w:val="pl-PL"/>
        </w:rPr>
        <w:tab/>
      </w:r>
      <w:r w:rsidR="002644BA" w:rsidRPr="002644BA">
        <w:rPr>
          <w:rFonts w:ascii="Arial" w:hAnsi="Arial"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00F82107" w:rsidRPr="002644BA">
        <w:rPr>
          <w:rFonts w:ascii="Arial" w:hAnsi="Arial" w:cs="Arial"/>
          <w:b/>
          <w:bCs/>
          <w:sz w:val="20"/>
          <w:szCs w:val="20"/>
          <w:lang w:val="pl-PL"/>
        </w:rPr>
        <w:t>.</w:t>
      </w:r>
    </w:p>
    <w:p w14:paraId="4E20DBCF" w14:textId="77777777" w:rsidR="00957B40" w:rsidRPr="00957B40" w:rsidRDefault="003F7649"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Pr>
          <w:rFonts w:ascii="Arial" w:hAnsi="Arial" w:cs="Arial"/>
          <w:sz w:val="20"/>
          <w:szCs w:val="20"/>
          <w:lang w:val="pl-PL"/>
        </w:rPr>
        <w:tab/>
      </w:r>
      <w:r w:rsidR="00957B40" w:rsidRPr="00957B40">
        <w:rPr>
          <w:rFonts w:ascii="Arial" w:hAnsi="Arial"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5D9D7B43" w14:textId="77777777" w:rsidR="00957B40" w:rsidRPr="00957B40" w:rsidRDefault="00957B40" w:rsidP="00554689">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 xml:space="preserve">1) zakres dostępnych wykonawcy zasobów podmiotu udostępniającego zasoby; </w:t>
      </w:r>
    </w:p>
    <w:p w14:paraId="7D8EA070" w14:textId="77777777" w:rsidR="00957B40" w:rsidRPr="00957B40" w:rsidRDefault="00957B40" w:rsidP="00554689">
      <w:pPr>
        <w:pStyle w:val="Teksttreci40"/>
        <w:shd w:val="clear" w:color="auto" w:fill="auto"/>
        <w:spacing w:before="0" w:after="0" w:line="276" w:lineRule="auto"/>
        <w:ind w:left="426" w:right="20" w:firstLine="0"/>
        <w:rPr>
          <w:rFonts w:ascii="Arial" w:hAnsi="Arial" w:cs="Arial"/>
          <w:sz w:val="20"/>
          <w:szCs w:val="20"/>
        </w:rPr>
      </w:pPr>
      <w:r w:rsidRPr="00957B40">
        <w:rPr>
          <w:rFonts w:ascii="Arial" w:hAnsi="Arial" w:cs="Arial"/>
          <w:sz w:val="20"/>
          <w:szCs w:val="20"/>
        </w:rPr>
        <w:t xml:space="preserve">2) sposób i okres udostępnienia wykonawcy i wykorzystania przez niego zasobów podmiotu udostępniającego te zasoby przy wykonywaniu zamówienia; </w:t>
      </w:r>
    </w:p>
    <w:p w14:paraId="63ADE67E" w14:textId="48B5C1B2" w:rsidR="00957B40" w:rsidRPr="00957B40" w:rsidRDefault="00957B40" w:rsidP="00554689">
      <w:pPr>
        <w:pStyle w:val="Teksttreci40"/>
        <w:shd w:val="clear" w:color="auto" w:fill="auto"/>
        <w:spacing w:before="0" w:after="0" w:line="276" w:lineRule="auto"/>
        <w:ind w:left="426" w:right="20" w:firstLine="0"/>
        <w:rPr>
          <w:rFonts w:ascii="Arial" w:hAnsi="Arial" w:cs="Arial"/>
          <w:sz w:val="20"/>
          <w:szCs w:val="20"/>
          <w:lang w:val="pl-PL"/>
        </w:rPr>
      </w:pPr>
      <w:r w:rsidRPr="00957B40">
        <w:rPr>
          <w:rFonts w:ascii="Arial" w:hAnsi="Arial" w:cs="Arial"/>
          <w:sz w:val="20"/>
          <w:szCs w:val="20"/>
        </w:rPr>
        <w:t xml:space="preserve">3) czy i w jakim zakresie podmiot udostępniający zasoby, na zdolnościach którego wykonawca polega w odniesieniu do warunków udziału w postępowaniu dotyczących wykształcenia, kwalifikacji zawodowych lub doświadczenia, zrealizuje </w:t>
      </w:r>
      <w:r w:rsidR="00ED2B25">
        <w:rPr>
          <w:rFonts w:ascii="Arial" w:hAnsi="Arial" w:cs="Arial"/>
          <w:sz w:val="20"/>
          <w:szCs w:val="20"/>
        </w:rPr>
        <w:t>zamówienie</w:t>
      </w:r>
      <w:r w:rsidRPr="00957B40">
        <w:rPr>
          <w:rFonts w:ascii="Arial" w:hAnsi="Arial" w:cs="Arial"/>
          <w:sz w:val="20"/>
          <w:szCs w:val="20"/>
        </w:rPr>
        <w:t>, których wskazane zdolności dotyczą</w:t>
      </w:r>
      <w:r>
        <w:rPr>
          <w:rFonts w:ascii="Arial" w:hAnsi="Arial" w:cs="Arial"/>
          <w:sz w:val="20"/>
          <w:szCs w:val="20"/>
        </w:rPr>
        <w:t>;</w:t>
      </w:r>
    </w:p>
    <w:p w14:paraId="217048B7" w14:textId="77777777" w:rsidR="002272B0" w:rsidRPr="000C7661" w:rsidRDefault="00361400" w:rsidP="00C8556D">
      <w:pPr>
        <w:pStyle w:val="Teksttreci40"/>
        <w:numPr>
          <w:ilvl w:val="3"/>
          <w:numId w:val="22"/>
        </w:numPr>
        <w:shd w:val="clear" w:color="auto" w:fill="auto"/>
        <w:tabs>
          <w:tab w:val="clear" w:pos="1009"/>
          <w:tab w:val="left" w:pos="426"/>
        </w:tabs>
        <w:spacing w:before="0" w:after="0" w:line="276" w:lineRule="auto"/>
        <w:ind w:left="426" w:right="20" w:hanging="426"/>
        <w:rPr>
          <w:rFonts w:ascii="Arial" w:hAnsi="Arial" w:cs="Arial"/>
          <w:sz w:val="20"/>
          <w:szCs w:val="20"/>
          <w:lang w:val="pl-PL"/>
        </w:rPr>
      </w:pPr>
      <w:r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6BA25F42" w14:textId="77777777" w:rsidR="00690982" w:rsidRPr="000C7661" w:rsidRDefault="003F7649"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4F2D4B74" w14:textId="77777777" w:rsidR="002272B0" w:rsidRPr="000C7661" w:rsidRDefault="003F7649" w:rsidP="00C8556D">
      <w:pPr>
        <w:pStyle w:val="Teksttreci40"/>
        <w:numPr>
          <w:ilvl w:val="3"/>
          <w:numId w:val="22"/>
        </w:numPr>
        <w:shd w:val="clear" w:color="auto" w:fill="auto"/>
        <w:tabs>
          <w:tab w:val="clear" w:pos="1009"/>
        </w:tabs>
        <w:spacing w:before="0" w:after="0" w:line="276"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7B49150" w14:textId="77777777" w:rsidR="00F70501" w:rsidRPr="000C7661" w:rsidRDefault="003F7649" w:rsidP="00C8556D">
      <w:pPr>
        <w:pStyle w:val="Teksttreci0"/>
        <w:numPr>
          <w:ilvl w:val="3"/>
          <w:numId w:val="22"/>
        </w:numPr>
        <w:tabs>
          <w:tab w:val="clear" w:pos="1009"/>
        </w:tabs>
        <w:spacing w:line="276"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xml:space="preserve">, także oświadczenie podmiotu udostępniającego zasoby, potwierdzające brak podstaw wykluczenia tego podmiotu oraz odpowiednio spełnianie warunków udziału w postępowaniu, w zakresie, w jakim </w:t>
      </w:r>
      <w:r w:rsidR="00F70501" w:rsidRPr="000C7661">
        <w:rPr>
          <w:rFonts w:ascii="Arial" w:hAnsi="Arial" w:cs="Arial"/>
          <w:sz w:val="20"/>
          <w:szCs w:val="20"/>
          <w:lang w:val="pl-PL"/>
        </w:rPr>
        <w:lastRenderedPageBreak/>
        <w:t>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14:paraId="05375A52" w14:textId="77777777" w:rsidR="005919F8" w:rsidRPr="000C7661" w:rsidRDefault="005919F8"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14:paraId="3790AE5E" w14:textId="77777777" w:rsidR="00C230E7" w:rsidRDefault="00C230E7" w:rsidP="00C8556D">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ab/>
        <w:t>Wykonawcy mogą wspólnie ubiegać się o udzielenie zamówienia. W takim przypadku Wykonawcy ustanawiają pełnomocnika do reprezentowania ich w postępowaniu albo do reprezentowania i zawarcia umowy w sprawie zamówienia publicznego. Pełnomocnictwo</w:t>
      </w:r>
      <w:r>
        <w:rPr>
          <w:rFonts w:ascii="Arial" w:hAnsi="Arial" w:cs="Arial"/>
          <w:b/>
          <w:sz w:val="20"/>
          <w:szCs w:val="20"/>
        </w:rPr>
        <w:t xml:space="preserve"> </w:t>
      </w:r>
      <w:r>
        <w:rPr>
          <w:rFonts w:ascii="Arial" w:hAnsi="Arial" w:cs="Arial"/>
          <w:sz w:val="20"/>
          <w:szCs w:val="20"/>
        </w:rPr>
        <w:t xml:space="preserve">winno być załączone do oferty. </w:t>
      </w:r>
    </w:p>
    <w:p w14:paraId="447E16ED" w14:textId="77777777" w:rsidR="00C230E7" w:rsidRPr="00441ECB" w:rsidRDefault="00C230E7" w:rsidP="00C8556D">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ab/>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w:t>
      </w:r>
      <w:r w:rsidRPr="00441ECB">
        <w:rPr>
          <w:rFonts w:ascii="Arial" w:hAnsi="Arial" w:cs="Arial"/>
          <w:sz w:val="20"/>
          <w:szCs w:val="20"/>
        </w:rPr>
        <w:t>każdy z wykonawców wykazuje spełnianie warunków udziału w postępowaniu.</w:t>
      </w:r>
    </w:p>
    <w:p w14:paraId="34426694" w14:textId="75DA7534" w:rsidR="00C230E7" w:rsidRPr="00441ECB" w:rsidRDefault="00C230E7" w:rsidP="00C8556D">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sidRPr="00441ECB">
        <w:rPr>
          <w:rFonts w:ascii="Arial" w:hAnsi="Arial" w:cs="Arial"/>
          <w:sz w:val="20"/>
          <w:szCs w:val="20"/>
        </w:rPr>
        <w:tab/>
        <w:t xml:space="preserve">Wykonawcy wspólnie ubiegający się o udzielenie zamówienia dołączają do oferty oświadczenie, z którego wynika, które </w:t>
      </w:r>
      <w:r w:rsidR="00ED2B25">
        <w:rPr>
          <w:rFonts w:ascii="Arial" w:hAnsi="Arial" w:cs="Arial"/>
          <w:sz w:val="20"/>
          <w:szCs w:val="20"/>
        </w:rPr>
        <w:t xml:space="preserve">część zamówienia </w:t>
      </w:r>
      <w:r w:rsidRPr="00441ECB">
        <w:rPr>
          <w:rFonts w:ascii="Arial" w:hAnsi="Arial" w:cs="Arial"/>
          <w:sz w:val="20"/>
          <w:szCs w:val="20"/>
        </w:rPr>
        <w:t xml:space="preserve"> wykonają poszczególni wykonawcy.</w:t>
      </w:r>
    </w:p>
    <w:p w14:paraId="7266057E" w14:textId="597CB027" w:rsidR="00C230E7" w:rsidRDefault="00C230E7" w:rsidP="00C8556D">
      <w:pPr>
        <w:pStyle w:val="Akapitzlist"/>
        <w:numPr>
          <w:ilvl w:val="0"/>
          <w:numId w:val="24"/>
        </w:numPr>
        <w:tabs>
          <w:tab w:val="clear" w:pos="1009"/>
        </w:tabs>
        <w:spacing w:line="276" w:lineRule="auto"/>
        <w:ind w:left="426" w:hanging="426"/>
        <w:contextualSpacing/>
        <w:jc w:val="both"/>
        <w:rPr>
          <w:rFonts w:ascii="Arial" w:hAnsi="Arial" w:cs="Arial"/>
          <w:sz w:val="20"/>
          <w:szCs w:val="20"/>
        </w:rPr>
      </w:pPr>
      <w:r>
        <w:rPr>
          <w:rFonts w:ascii="Arial" w:hAnsi="Arial" w:cs="Arial"/>
          <w:sz w:val="20"/>
          <w:szCs w:val="20"/>
        </w:rPr>
        <w:t>Oświadczenia i dokumenty potwierdzające brak podstaw do wykluczenia z postępowania składa każdy z Wykonawców wspólnie ubiegających się o zamówienie.</w:t>
      </w:r>
    </w:p>
    <w:p w14:paraId="4EEDA8C9" w14:textId="77777777" w:rsidR="00974EE8" w:rsidRPr="000C7661" w:rsidRDefault="00974EE8"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bCs/>
          <w:sz w:val="20"/>
          <w:szCs w:val="20"/>
        </w:rPr>
      </w:pPr>
      <w:bookmarkStart w:id="4" w:name="bookmark11"/>
      <w:r w:rsidRPr="000C7661">
        <w:rPr>
          <w:rFonts w:ascii="Arial" w:hAnsi="Arial" w:cs="Arial"/>
          <w:b/>
          <w:bCs/>
          <w:sz w:val="20"/>
          <w:szCs w:val="20"/>
        </w:rPr>
        <w:t xml:space="preserve">SPOSÓB KOMUNIKACJI ORAZ </w:t>
      </w:r>
      <w:bookmarkEnd w:id="4"/>
      <w:r w:rsidR="00D16134" w:rsidRPr="000C7661">
        <w:rPr>
          <w:rFonts w:ascii="Arial" w:hAnsi="Arial" w:cs="Arial"/>
          <w:b/>
          <w:bCs/>
          <w:sz w:val="20"/>
          <w:szCs w:val="20"/>
        </w:rPr>
        <w:t>WYJAŚNIENIA TREŚCI SWZ</w:t>
      </w:r>
    </w:p>
    <w:p w14:paraId="0E710429" w14:textId="77777777" w:rsidR="0025493A" w:rsidRPr="007347F0" w:rsidRDefault="003F7649" w:rsidP="00C8556D">
      <w:pPr>
        <w:pStyle w:val="Akapitzlist"/>
        <w:numPr>
          <w:ilvl w:val="1"/>
          <w:numId w:val="18"/>
        </w:numPr>
        <w:spacing w:before="240" w:line="276"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w:t>
      </w:r>
      <w:proofErr w:type="spellStart"/>
      <w:r w:rsidR="00F34ED9">
        <w:rPr>
          <w:rFonts w:ascii="Arial" w:hAnsi="Arial" w:cs="Arial"/>
          <w:bCs/>
          <w:sz w:val="20"/>
          <w:szCs w:val="20"/>
        </w:rPr>
        <w:t>p.z.p</w:t>
      </w:r>
      <w:proofErr w:type="spellEnd"/>
      <w:r w:rsidR="00F34ED9">
        <w:rPr>
          <w:rFonts w:ascii="Arial" w:hAnsi="Arial" w:cs="Arial"/>
          <w:bCs/>
          <w:sz w:val="20"/>
          <w:szCs w:val="20"/>
        </w:rPr>
        <w:t>.</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14:paraId="20B943E8" w14:textId="4D99A65A" w:rsidR="00EA1A05" w:rsidRPr="00AF1B80" w:rsidRDefault="005B472B" w:rsidP="00C8556D">
      <w:pPr>
        <w:pStyle w:val="Akapitzlist"/>
        <w:numPr>
          <w:ilvl w:val="1"/>
          <w:numId w:val="18"/>
        </w:numPr>
        <w:spacing w:line="276" w:lineRule="auto"/>
        <w:ind w:left="448" w:right="91" w:hanging="448"/>
        <w:jc w:val="both"/>
        <w:rPr>
          <w:rFonts w:ascii="Arial" w:hAnsi="Arial" w:cs="Arial"/>
          <w:bCs/>
          <w:sz w:val="20"/>
          <w:szCs w:val="20"/>
        </w:rPr>
      </w:pPr>
      <w:r>
        <w:rPr>
          <w:rFonts w:ascii="Arial" w:hAnsi="Arial" w:cs="Arial"/>
          <w:bCs/>
          <w:sz w:val="20"/>
          <w:szCs w:val="20"/>
        </w:rPr>
        <w:tab/>
      </w:r>
      <w:r w:rsidR="00F32503" w:rsidRPr="00AF1B80">
        <w:rPr>
          <w:rFonts w:ascii="Arial" w:hAnsi="Arial" w:cs="Arial"/>
          <w:bCs/>
          <w:sz w:val="20"/>
          <w:szCs w:val="20"/>
        </w:rPr>
        <w:t>Ofertę, oświadczenia, o których mowa w art. 125 ust. 1</w:t>
      </w:r>
      <w:r w:rsidR="00F34ED9" w:rsidRPr="00AF1B80">
        <w:rPr>
          <w:rFonts w:ascii="Arial" w:hAnsi="Arial" w:cs="Arial"/>
          <w:bCs/>
          <w:sz w:val="20"/>
          <w:szCs w:val="20"/>
        </w:rPr>
        <w:t xml:space="preserve"> </w:t>
      </w:r>
      <w:proofErr w:type="spellStart"/>
      <w:r w:rsidR="00F34ED9" w:rsidRPr="00AF1B80">
        <w:rPr>
          <w:rFonts w:ascii="Arial" w:hAnsi="Arial" w:cs="Arial"/>
          <w:bCs/>
          <w:sz w:val="20"/>
          <w:szCs w:val="20"/>
        </w:rPr>
        <w:t>p.z.p</w:t>
      </w:r>
      <w:proofErr w:type="spellEnd"/>
      <w:r w:rsidR="00F34ED9" w:rsidRPr="00AF1B80">
        <w:rPr>
          <w:rFonts w:ascii="Arial" w:hAnsi="Arial" w:cs="Arial"/>
          <w:bCs/>
          <w:sz w:val="20"/>
          <w:szCs w:val="20"/>
        </w:rPr>
        <w:t>.</w:t>
      </w:r>
      <w:r w:rsidR="00F32503" w:rsidRPr="00AF1B80">
        <w:rPr>
          <w:rFonts w:ascii="Arial" w:hAnsi="Arial" w:cs="Arial"/>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00F32503" w:rsidRPr="00AF1B80">
        <w:rPr>
          <w:rFonts w:ascii="Arial" w:hAnsi="Arial" w:cs="Arial"/>
          <w:bCs/>
          <w:sz w:val="20"/>
          <w:szCs w:val="20"/>
        </w:rPr>
        <w:t>doc</w:t>
      </w:r>
      <w:proofErr w:type="spellEnd"/>
      <w:r w:rsidR="00F32503" w:rsidRPr="00AF1B80">
        <w:rPr>
          <w:rFonts w:ascii="Arial" w:hAnsi="Arial" w:cs="Arial"/>
          <w:bCs/>
          <w:sz w:val="20"/>
          <w:szCs w:val="20"/>
        </w:rPr>
        <w:t>, .</w:t>
      </w:r>
      <w:proofErr w:type="spellStart"/>
      <w:r w:rsidR="00F32503" w:rsidRPr="00AF1B80">
        <w:rPr>
          <w:rFonts w:ascii="Arial" w:hAnsi="Arial" w:cs="Arial"/>
          <w:bCs/>
          <w:sz w:val="20"/>
          <w:szCs w:val="20"/>
        </w:rPr>
        <w:t>docx</w:t>
      </w:r>
      <w:proofErr w:type="spellEnd"/>
      <w:r w:rsidR="00F32503" w:rsidRPr="00AF1B80">
        <w:rPr>
          <w:rFonts w:ascii="Arial" w:hAnsi="Arial" w:cs="Arial"/>
          <w:bCs/>
          <w:sz w:val="20"/>
          <w:szCs w:val="20"/>
        </w:rPr>
        <w:t>, .</w:t>
      </w:r>
      <w:proofErr w:type="spellStart"/>
      <w:r w:rsidR="00F32503" w:rsidRPr="00AF1B80">
        <w:rPr>
          <w:rFonts w:ascii="Arial" w:hAnsi="Arial" w:cs="Arial"/>
          <w:bCs/>
          <w:sz w:val="20"/>
          <w:szCs w:val="20"/>
        </w:rPr>
        <w:t>odt</w:t>
      </w:r>
      <w:proofErr w:type="spellEnd"/>
      <w:r w:rsidR="00F32503" w:rsidRPr="00AF1B80">
        <w:rPr>
          <w:rFonts w:ascii="Arial" w:hAnsi="Arial" w:cs="Arial"/>
          <w:bCs/>
          <w:sz w:val="20"/>
          <w:szCs w:val="20"/>
        </w:rPr>
        <w:t xml:space="preserve">. </w:t>
      </w:r>
      <w:r w:rsidR="008228F7" w:rsidRPr="00AF1B80">
        <w:rPr>
          <w:rFonts w:ascii="Arial" w:hAnsi="Arial" w:cs="Arial"/>
          <w:bCs/>
          <w:sz w:val="20"/>
          <w:szCs w:val="20"/>
        </w:rPr>
        <w:t xml:space="preserve">Ofertę, a także oświadczenie o jakim mowa w </w:t>
      </w:r>
      <w:r w:rsidR="00C6136B" w:rsidRPr="00AF1B80">
        <w:rPr>
          <w:rFonts w:ascii="Arial" w:hAnsi="Arial" w:cs="Arial"/>
          <w:bCs/>
          <w:sz w:val="20"/>
          <w:szCs w:val="20"/>
        </w:rPr>
        <w:t>R</w:t>
      </w:r>
      <w:r w:rsidR="008228F7" w:rsidRPr="00AF1B80">
        <w:rPr>
          <w:rFonts w:ascii="Arial" w:hAnsi="Arial" w:cs="Arial"/>
          <w:bCs/>
          <w:sz w:val="20"/>
          <w:szCs w:val="20"/>
        </w:rPr>
        <w:t xml:space="preserve">ozdziale </w:t>
      </w:r>
      <w:r w:rsidR="00C6136B" w:rsidRPr="00AF1B80">
        <w:rPr>
          <w:rFonts w:ascii="Arial" w:hAnsi="Arial" w:cs="Arial"/>
          <w:bCs/>
          <w:sz w:val="20"/>
          <w:szCs w:val="20"/>
        </w:rPr>
        <w:t>X ust. 1 SWZ</w:t>
      </w:r>
      <w:r w:rsidR="008228F7" w:rsidRPr="00AF1B80">
        <w:rPr>
          <w:rFonts w:ascii="Arial" w:hAnsi="Arial" w:cs="Arial"/>
          <w:bCs/>
          <w:sz w:val="20"/>
          <w:szCs w:val="20"/>
        </w:rPr>
        <w:t xml:space="preserve"> </w:t>
      </w:r>
      <w:r w:rsidR="0025493A" w:rsidRPr="00AF1B80">
        <w:rPr>
          <w:rFonts w:ascii="Arial" w:hAnsi="Arial" w:cs="Arial"/>
          <w:bCs/>
          <w:sz w:val="20"/>
          <w:szCs w:val="20"/>
        </w:rPr>
        <w:t>składa się, pod rygorem nieważności, w formie elektronicznej lub w postaci elektronicznej opatrzonej podpisem zaufanym lub podpisem osobistym.</w:t>
      </w:r>
      <w:r w:rsidR="004B5D34" w:rsidRPr="00AF1B80">
        <w:rPr>
          <w:rFonts w:ascii="Arial" w:hAnsi="Arial" w:cs="Arial"/>
          <w:bCs/>
          <w:sz w:val="20"/>
          <w:szCs w:val="20"/>
        </w:rPr>
        <w:t xml:space="preserve"> </w:t>
      </w:r>
    </w:p>
    <w:p w14:paraId="1A8FA9DB" w14:textId="06C39EBD" w:rsidR="00AF1B80" w:rsidRPr="00AF1B80" w:rsidRDefault="00AF1B80" w:rsidP="00C8556D">
      <w:pPr>
        <w:pStyle w:val="Akapitzlist"/>
        <w:numPr>
          <w:ilvl w:val="1"/>
          <w:numId w:val="18"/>
        </w:numPr>
        <w:spacing w:line="276" w:lineRule="auto"/>
        <w:ind w:left="448" w:right="91" w:hanging="448"/>
        <w:jc w:val="both"/>
        <w:rPr>
          <w:rFonts w:ascii="Arial" w:hAnsi="Arial" w:cs="Arial"/>
          <w:bCs/>
          <w:sz w:val="20"/>
          <w:szCs w:val="20"/>
        </w:rPr>
      </w:pPr>
      <w:r w:rsidRPr="00AF1B80">
        <w:rPr>
          <w:rFonts w:ascii="Arial" w:hAnsi="Arial" w:cs="Arial"/>
          <w:sz w:val="20"/>
          <w:lang w:bidi="pl-PL"/>
        </w:rPr>
        <w:t>Pełnomocnictwo do złożenia oferty musi być złożone w oryginale w ta</w:t>
      </w:r>
      <w:r w:rsidRPr="00AF1B80">
        <w:rPr>
          <w:rFonts w:ascii="Arial" w:hAnsi="Arial" w:cs="Arial"/>
          <w:sz w:val="20"/>
          <w:lang w:bidi="pl-PL"/>
        </w:rPr>
        <w:softHyphen/>
        <w:t>kiej samej formie, jak składana oferta (</w:t>
      </w:r>
      <w:proofErr w:type="spellStart"/>
      <w:r w:rsidRPr="00AF1B80">
        <w:rPr>
          <w:rFonts w:ascii="Arial" w:hAnsi="Arial" w:cs="Arial"/>
          <w:sz w:val="20"/>
          <w:lang w:bidi="pl-PL"/>
        </w:rPr>
        <w:t>t.j</w:t>
      </w:r>
      <w:proofErr w:type="spellEnd"/>
      <w:r w:rsidRPr="00AF1B80">
        <w:rPr>
          <w:rFonts w:ascii="Arial" w:hAnsi="Arial" w:cs="Arial"/>
          <w:sz w:val="20"/>
          <w:lang w:bidi="pl-PL"/>
        </w:rPr>
        <w:t>. w formie elektronicznej lub postaci elektronicznej opatrzonej podpisem zaufanym lub podpisem osobistym). Dopusz</w:t>
      </w:r>
      <w:r w:rsidRPr="00AF1B80">
        <w:rPr>
          <w:rFonts w:ascii="Arial" w:hAnsi="Arial" w:cs="Arial"/>
          <w:sz w:val="20"/>
          <w:lang w:bidi="pl-PL"/>
        </w:rPr>
        <w:softHyphen/>
        <w:t>cza się także złożenie elektronicznej kopii (skanu) pełnomocnictwa sporządzonego uprzednio w formie pisemnej, w formie elektronicznego poświadczenia sporządzo</w:t>
      </w:r>
      <w:r w:rsidRPr="00AF1B80">
        <w:rPr>
          <w:rFonts w:ascii="Arial" w:hAnsi="Arial" w:cs="Arial"/>
          <w:sz w:val="20"/>
          <w:lang w:bidi="pl-PL"/>
        </w:rPr>
        <w:softHyphen/>
        <w:t>nego stosownie do art. 97 § 2 ustawy z dnia 14 lutego 1991 r. - Prawo o notariacie, które to poświadczenie notariusz opatruje kwalifikowanym podpisem elektronicz</w:t>
      </w:r>
      <w:r w:rsidRPr="00AF1B80">
        <w:rPr>
          <w:rFonts w:ascii="Arial" w:hAnsi="Arial" w:cs="Arial"/>
          <w:sz w:val="20"/>
          <w:lang w:bidi="pl-PL"/>
        </w:rPr>
        <w:softHyphen/>
        <w:t>nym, bądź też poprzez opatrzenie skanu pełnomocnictwa sporządzonego uprzed</w:t>
      </w:r>
      <w:r w:rsidRPr="00AF1B80">
        <w:rPr>
          <w:rFonts w:ascii="Arial" w:hAnsi="Arial" w:cs="Arial"/>
          <w:sz w:val="20"/>
          <w:lang w:bidi="pl-PL"/>
        </w:rPr>
        <w:softHyphen/>
        <w:t>nio w formie pisemnej kwalifikowanym podpisem, podpisem zaufanym lub podpi</w:t>
      </w:r>
      <w:r w:rsidRPr="00AF1B80">
        <w:rPr>
          <w:rFonts w:ascii="Arial" w:hAnsi="Arial" w:cs="Arial"/>
          <w:sz w:val="20"/>
          <w:lang w:bidi="pl-PL"/>
        </w:rPr>
        <w:softHyphen/>
        <w:t>sem osobistym mocodawcy. Elektroniczna kopia pełnomocnictwa nie może być uwierzytelniona przez upełnomocnionego</w:t>
      </w:r>
    </w:p>
    <w:p w14:paraId="7E6ED8CB" w14:textId="77777777" w:rsidR="0046298A" w:rsidRPr="006408FC" w:rsidRDefault="0046298A" w:rsidP="00C8556D">
      <w:pPr>
        <w:pStyle w:val="Akapitzlist"/>
        <w:numPr>
          <w:ilvl w:val="1"/>
          <w:numId w:val="18"/>
        </w:numPr>
        <w:tabs>
          <w:tab w:val="left" w:pos="426"/>
        </w:tabs>
        <w:spacing w:line="276" w:lineRule="auto"/>
        <w:ind w:left="426" w:right="92" w:hanging="426"/>
        <w:jc w:val="both"/>
        <w:rPr>
          <w:rFonts w:ascii="Arial" w:hAnsi="Arial" w:cs="Arial"/>
          <w:color w:val="0000FF"/>
          <w:sz w:val="20"/>
          <w:szCs w:val="20"/>
        </w:rPr>
      </w:pPr>
      <w:r w:rsidRPr="00AF1B80">
        <w:rPr>
          <w:rFonts w:ascii="Arial" w:hAnsi="Arial" w:cs="Arial"/>
          <w:sz w:val="20"/>
          <w:szCs w:val="20"/>
        </w:rPr>
        <w:t>W postępowaniu o udzielenie zamówienia komunikacja między Zamawiającym a Wykonawcami</w:t>
      </w:r>
      <w:r w:rsidRPr="0046298A">
        <w:rPr>
          <w:rFonts w:ascii="Arial" w:hAnsi="Arial" w:cs="Arial"/>
          <w:sz w:val="20"/>
          <w:szCs w:val="20"/>
        </w:rPr>
        <w:t xml:space="preserve"> odbywa się drogą elektroniczną przy użyciu </w:t>
      </w:r>
      <w:proofErr w:type="spellStart"/>
      <w:r w:rsidRPr="0046298A">
        <w:rPr>
          <w:rFonts w:ascii="Arial" w:hAnsi="Arial" w:cs="Arial"/>
          <w:sz w:val="20"/>
          <w:szCs w:val="20"/>
        </w:rPr>
        <w:t>miniPortalu</w:t>
      </w:r>
      <w:proofErr w:type="spellEnd"/>
      <w:r w:rsidRPr="006408FC">
        <w:rPr>
          <w:rFonts w:ascii="Arial" w:hAnsi="Arial" w:cs="Arial"/>
          <w:color w:val="0000FF"/>
          <w:sz w:val="20"/>
          <w:szCs w:val="20"/>
        </w:rPr>
        <w:t xml:space="preserve"> </w:t>
      </w:r>
      <w:hyperlink r:id="rId13" w:history="1">
        <w:r w:rsidR="006408FC" w:rsidRPr="006408FC">
          <w:rPr>
            <w:rStyle w:val="Hipercze"/>
            <w:rFonts w:ascii="Arial" w:hAnsi="Arial" w:cs="Arial"/>
            <w:color w:val="0000FF"/>
            <w:sz w:val="20"/>
            <w:szCs w:val="20"/>
          </w:rPr>
          <w:t>https://miniportal.uzp.gov.pl</w:t>
        </w:r>
      </w:hyperlink>
      <w:r w:rsidR="006408FC">
        <w:rPr>
          <w:rFonts w:ascii="Arial" w:hAnsi="Arial" w:cs="Arial"/>
          <w:sz w:val="20"/>
          <w:szCs w:val="20"/>
        </w:rPr>
        <w:t xml:space="preserve"> </w:t>
      </w:r>
      <w:r w:rsidRPr="0046298A">
        <w:rPr>
          <w:rFonts w:ascii="Arial" w:hAnsi="Arial" w:cs="Arial"/>
          <w:sz w:val="20"/>
          <w:szCs w:val="20"/>
        </w:rPr>
        <w:t xml:space="preserve">, </w:t>
      </w:r>
      <w:proofErr w:type="spellStart"/>
      <w:r w:rsidRPr="0046298A">
        <w:rPr>
          <w:rFonts w:ascii="Arial" w:hAnsi="Arial" w:cs="Arial"/>
          <w:sz w:val="20"/>
          <w:szCs w:val="20"/>
        </w:rPr>
        <w:t>ePUAPu</w:t>
      </w:r>
      <w:proofErr w:type="spellEnd"/>
      <w:r w:rsidRPr="0046298A">
        <w:rPr>
          <w:rFonts w:ascii="Arial" w:hAnsi="Arial" w:cs="Arial"/>
          <w:sz w:val="20"/>
          <w:szCs w:val="20"/>
        </w:rPr>
        <w:t xml:space="preserve"> </w:t>
      </w:r>
      <w:hyperlink r:id="rId14" w:history="1">
        <w:r w:rsidR="006408FC" w:rsidRPr="006408FC">
          <w:rPr>
            <w:rStyle w:val="Hipercze"/>
            <w:rFonts w:ascii="Arial" w:hAnsi="Arial" w:cs="Arial"/>
            <w:color w:val="0000FF"/>
            <w:sz w:val="20"/>
            <w:szCs w:val="20"/>
          </w:rPr>
          <w:t>https://epuap.gov.pl/wps/portal</w:t>
        </w:r>
      </w:hyperlink>
      <w:r w:rsidR="006408FC" w:rsidRPr="006408FC">
        <w:rPr>
          <w:rFonts w:ascii="Arial" w:hAnsi="Arial" w:cs="Arial"/>
          <w:color w:val="0000FF"/>
          <w:sz w:val="20"/>
          <w:szCs w:val="20"/>
        </w:rPr>
        <w:t xml:space="preserve"> </w:t>
      </w:r>
    </w:p>
    <w:p w14:paraId="7D7FE8D1"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Wykonawca zamierzający wziąć udział w postępowaniu o udzielenie zamówienia publicznego, musi posiadać konto na </w:t>
      </w:r>
      <w:proofErr w:type="spellStart"/>
      <w:r w:rsidRPr="0046298A">
        <w:rPr>
          <w:rFonts w:ascii="Arial" w:hAnsi="Arial" w:cs="Arial"/>
          <w:sz w:val="20"/>
          <w:szCs w:val="20"/>
        </w:rPr>
        <w:t>ePUAP</w:t>
      </w:r>
      <w:proofErr w:type="spellEnd"/>
      <w:r w:rsidRPr="0046298A">
        <w:rPr>
          <w:rFonts w:ascii="Arial" w:hAnsi="Arial" w:cs="Arial"/>
          <w:sz w:val="20"/>
          <w:szCs w:val="20"/>
        </w:rPr>
        <w:t xml:space="preserve">. Wykonawca posiadający konto na </w:t>
      </w:r>
      <w:proofErr w:type="spellStart"/>
      <w:r w:rsidRPr="0046298A">
        <w:rPr>
          <w:rFonts w:ascii="Arial" w:hAnsi="Arial" w:cs="Arial"/>
          <w:sz w:val="20"/>
          <w:szCs w:val="20"/>
        </w:rPr>
        <w:t>ePUAP</w:t>
      </w:r>
      <w:proofErr w:type="spellEnd"/>
      <w:r w:rsidRPr="0046298A">
        <w:rPr>
          <w:rFonts w:ascii="Arial" w:hAnsi="Arial" w:cs="Arial"/>
          <w:sz w:val="20"/>
          <w:szCs w:val="20"/>
        </w:rPr>
        <w:t xml:space="preserve"> ma dostęp do formularzy: złożenia, zmiany, wycofania oferty lub wniosku oraz do formularza do komunikacji.</w:t>
      </w:r>
    </w:p>
    <w:p w14:paraId="2F138A8B"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lastRenderedPageBreak/>
        <w:t xml:space="preserve">Wymagania techniczne i organizacyjne wysyłania i odbierania korespondencji elektronicznej przekazywanej przy ich użyciu, opisane zostały w Regulaminie korzystania z </w:t>
      </w:r>
      <w:proofErr w:type="spellStart"/>
      <w:r w:rsidRPr="0046298A">
        <w:rPr>
          <w:rFonts w:ascii="Arial" w:hAnsi="Arial" w:cs="Arial"/>
          <w:sz w:val="20"/>
          <w:szCs w:val="20"/>
        </w:rPr>
        <w:t>miniPortalu</w:t>
      </w:r>
      <w:proofErr w:type="spellEnd"/>
      <w:r w:rsidRPr="0046298A">
        <w:rPr>
          <w:rFonts w:ascii="Arial" w:hAnsi="Arial" w:cs="Arial"/>
          <w:sz w:val="20"/>
          <w:szCs w:val="20"/>
        </w:rPr>
        <w:t xml:space="preserve"> dostępnym pod adresem </w:t>
      </w:r>
      <w:hyperlink r:id="rId15" w:history="1">
        <w:r w:rsidR="008A3010" w:rsidRPr="008A3010">
          <w:rPr>
            <w:rStyle w:val="Hipercze"/>
            <w:rFonts w:ascii="Arial" w:hAnsi="Arial" w:cs="Arial"/>
            <w:color w:val="0000FF"/>
            <w:sz w:val="20"/>
            <w:szCs w:val="20"/>
          </w:rPr>
          <w:t>https://miniportal.uzp.gov.pl/WarunkiUslugi</w:t>
        </w:r>
      </w:hyperlink>
      <w:r w:rsidR="008A3010">
        <w:rPr>
          <w:rFonts w:ascii="Arial" w:hAnsi="Arial" w:cs="Arial"/>
          <w:sz w:val="20"/>
          <w:szCs w:val="20"/>
        </w:rPr>
        <w:t xml:space="preserve"> </w:t>
      </w:r>
      <w:r w:rsidRPr="0046298A">
        <w:rPr>
          <w:rFonts w:ascii="Arial" w:hAnsi="Arial" w:cs="Arial"/>
          <w:sz w:val="20"/>
          <w:szCs w:val="20"/>
        </w:rPr>
        <w:t xml:space="preserve">oraz Regulaminie </w:t>
      </w:r>
      <w:proofErr w:type="spellStart"/>
      <w:r w:rsidRPr="0046298A">
        <w:rPr>
          <w:rFonts w:ascii="Arial" w:hAnsi="Arial" w:cs="Arial"/>
          <w:sz w:val="20"/>
          <w:szCs w:val="20"/>
        </w:rPr>
        <w:t>ePUAP</w:t>
      </w:r>
      <w:proofErr w:type="spellEnd"/>
      <w:r w:rsidRPr="0046298A">
        <w:rPr>
          <w:rFonts w:ascii="Arial" w:hAnsi="Arial" w:cs="Arial"/>
          <w:sz w:val="20"/>
          <w:szCs w:val="20"/>
        </w:rPr>
        <w:t>.</w:t>
      </w:r>
    </w:p>
    <w:p w14:paraId="1BB6D0A3"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Wykonawca przystępując do niniejszego postępowania o udzielenie zamówienia publicznego, akceptuje warunki korzystania z </w:t>
      </w:r>
      <w:proofErr w:type="spellStart"/>
      <w:r w:rsidRPr="0046298A">
        <w:rPr>
          <w:rFonts w:ascii="Arial" w:hAnsi="Arial" w:cs="Arial"/>
          <w:sz w:val="20"/>
          <w:szCs w:val="20"/>
        </w:rPr>
        <w:t>miniPortalu</w:t>
      </w:r>
      <w:proofErr w:type="spellEnd"/>
      <w:r w:rsidRPr="0046298A">
        <w:rPr>
          <w:rFonts w:ascii="Arial" w:hAnsi="Arial" w:cs="Arial"/>
          <w:sz w:val="20"/>
          <w:szCs w:val="20"/>
        </w:rPr>
        <w:t xml:space="preserve">, określone w Regulaminie </w:t>
      </w:r>
      <w:proofErr w:type="spellStart"/>
      <w:r w:rsidRPr="0046298A">
        <w:rPr>
          <w:rFonts w:ascii="Arial" w:hAnsi="Arial" w:cs="Arial"/>
          <w:sz w:val="20"/>
          <w:szCs w:val="20"/>
        </w:rPr>
        <w:t>miniPortalu</w:t>
      </w:r>
      <w:proofErr w:type="spellEnd"/>
      <w:r w:rsidRPr="0046298A">
        <w:rPr>
          <w:rFonts w:ascii="Arial" w:hAnsi="Arial" w:cs="Arial"/>
          <w:sz w:val="20"/>
          <w:szCs w:val="20"/>
        </w:rPr>
        <w:t xml:space="preserve"> oraz zobowiązuje się korzystając z </w:t>
      </w:r>
      <w:proofErr w:type="spellStart"/>
      <w:r w:rsidRPr="0046298A">
        <w:rPr>
          <w:rFonts w:ascii="Arial" w:hAnsi="Arial" w:cs="Arial"/>
          <w:sz w:val="20"/>
          <w:szCs w:val="20"/>
        </w:rPr>
        <w:t>miniPortalu</w:t>
      </w:r>
      <w:proofErr w:type="spellEnd"/>
      <w:r w:rsidRPr="0046298A">
        <w:rPr>
          <w:rFonts w:ascii="Arial" w:hAnsi="Arial" w:cs="Arial"/>
          <w:sz w:val="20"/>
          <w:szCs w:val="20"/>
        </w:rPr>
        <w:t xml:space="preserve"> przestrzegać postanowień tego regulaminu.</w:t>
      </w:r>
    </w:p>
    <w:p w14:paraId="4F6EC465"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Maksymalny rozmiar plików przesyłanych za pośrednictwem dedykowanych formularzy do złożenia i wycofania oferty oraz do komunikacji wynosi 150 MB.</w:t>
      </w:r>
    </w:p>
    <w:p w14:paraId="677145F5"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Za datę przekazania oferty, oświadczenia, o którym mowa w art. 125 ust. 1 ustawy </w:t>
      </w:r>
      <w:proofErr w:type="spellStart"/>
      <w:r w:rsidRPr="0046298A">
        <w:rPr>
          <w:rFonts w:ascii="Arial" w:hAnsi="Arial" w:cs="Arial"/>
          <w:sz w:val="20"/>
          <w:szCs w:val="20"/>
        </w:rPr>
        <w:t>Pzp</w:t>
      </w:r>
      <w:proofErr w:type="spellEnd"/>
      <w:r w:rsidRPr="0046298A">
        <w:rPr>
          <w:rFonts w:ascii="Arial" w:hAnsi="Arial" w:cs="Arial"/>
          <w:sz w:val="20"/>
          <w:szCs w:val="20"/>
        </w:rPr>
        <w:t xml:space="preserve">, podmiotowych środków dowodowych, przedmiotowych środków dowodowych oraz innych informacji, oświadczeń lub dokumentów, przekazywanych w postępowaniu, przyjmuje się datę ich przekazania na </w:t>
      </w:r>
      <w:proofErr w:type="spellStart"/>
      <w:r w:rsidRPr="0046298A">
        <w:rPr>
          <w:rFonts w:ascii="Arial" w:hAnsi="Arial" w:cs="Arial"/>
          <w:sz w:val="20"/>
          <w:szCs w:val="20"/>
        </w:rPr>
        <w:t>ePUAP</w:t>
      </w:r>
      <w:proofErr w:type="spellEnd"/>
      <w:r w:rsidRPr="0046298A">
        <w:rPr>
          <w:rFonts w:ascii="Arial" w:hAnsi="Arial" w:cs="Arial"/>
          <w:sz w:val="20"/>
          <w:szCs w:val="20"/>
        </w:rPr>
        <w:t>.</w:t>
      </w:r>
    </w:p>
    <w:p w14:paraId="7F95BE16"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W postępowaniu o udzielenie zamówienia korespondencja (inna niż oferta Wykonawcy i załączniki do oferty) odbywa się elektronicznie za pośrednictwem dedykowanego formularza dostępnego na </w:t>
      </w:r>
      <w:proofErr w:type="spellStart"/>
      <w:r w:rsidRPr="0046298A">
        <w:rPr>
          <w:rFonts w:ascii="Arial" w:hAnsi="Arial" w:cs="Arial"/>
          <w:sz w:val="20"/>
          <w:szCs w:val="20"/>
        </w:rPr>
        <w:t>ePUAP</w:t>
      </w:r>
      <w:proofErr w:type="spellEnd"/>
      <w:r w:rsidRPr="0046298A">
        <w:rPr>
          <w:rFonts w:ascii="Arial" w:hAnsi="Arial" w:cs="Arial"/>
          <w:sz w:val="20"/>
          <w:szCs w:val="20"/>
        </w:rPr>
        <w:t xml:space="preserve"> oraz udostępnionego przez </w:t>
      </w:r>
      <w:proofErr w:type="spellStart"/>
      <w:r w:rsidRPr="0046298A">
        <w:rPr>
          <w:rFonts w:ascii="Arial" w:hAnsi="Arial" w:cs="Arial"/>
          <w:sz w:val="20"/>
          <w:szCs w:val="20"/>
        </w:rPr>
        <w:t>miniPortal</w:t>
      </w:r>
      <w:proofErr w:type="spellEnd"/>
      <w:r w:rsidRPr="0046298A">
        <w:rPr>
          <w:rFonts w:ascii="Arial" w:hAnsi="Arial" w:cs="Arial"/>
          <w:sz w:val="20"/>
          <w:szCs w:val="20"/>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2EAA5C63"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Przekazanie korespondencji w sposób opisany w ust. </w:t>
      </w:r>
      <w:r w:rsidR="008A3010">
        <w:rPr>
          <w:rFonts w:ascii="Arial" w:hAnsi="Arial" w:cs="Arial"/>
          <w:sz w:val="20"/>
          <w:szCs w:val="20"/>
        </w:rPr>
        <w:t>9</w:t>
      </w:r>
      <w:r w:rsidRPr="0046298A">
        <w:rPr>
          <w:rFonts w:ascii="Arial" w:hAnsi="Arial" w:cs="Arial"/>
          <w:sz w:val="20"/>
          <w:szCs w:val="20"/>
        </w:rPr>
        <w:t xml:space="preserve"> wymaga obowiązkowego poinformowania Zamawiającego o przekazaniu wiadomości na adres e-mail wskazany w rozdziale I „Zamawiający” (niedopełnienie tego obowiązku uznane będzie jako nieskuteczne przekazanie dokumentów). Zamawiający może również komunikować się z Wykonawcami za pomocą poczty elektronicznej, </w:t>
      </w:r>
    </w:p>
    <w:p w14:paraId="58A70852" w14:textId="77777777"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e-mail wskazanym w rozdziale I – „Zamawiając</w:t>
      </w:r>
      <w:r w:rsidR="007E5AAC">
        <w:rPr>
          <w:rFonts w:ascii="Arial" w:hAnsi="Arial" w:cs="Arial"/>
          <w:sz w:val="20"/>
          <w:szCs w:val="20"/>
        </w:rPr>
        <w:t>y</w:t>
      </w:r>
      <w:r w:rsidRPr="0046298A">
        <w:rPr>
          <w:rFonts w:ascii="Arial" w:hAnsi="Arial" w:cs="Arial"/>
          <w:sz w:val="20"/>
          <w:szCs w:val="20"/>
        </w:rPr>
        <w:t xml:space="preserve">” </w:t>
      </w:r>
    </w:p>
    <w:p w14:paraId="1AF72123" w14:textId="16BBE2EF" w:rsidR="0046298A" w:rsidRP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wskazany w </w:t>
      </w:r>
      <w:r w:rsidR="004A2B97" w:rsidRPr="0046298A">
        <w:rPr>
          <w:rFonts w:ascii="Arial" w:hAnsi="Arial" w:cs="Arial"/>
          <w:sz w:val="20"/>
          <w:szCs w:val="20"/>
        </w:rPr>
        <w:t>rozdziale I – „Zamawiając</w:t>
      </w:r>
      <w:r w:rsidR="004A2B97">
        <w:rPr>
          <w:rFonts w:ascii="Arial" w:hAnsi="Arial" w:cs="Arial"/>
          <w:sz w:val="20"/>
          <w:szCs w:val="20"/>
        </w:rPr>
        <w:t>y</w:t>
      </w:r>
      <w:r w:rsidR="004A2B97" w:rsidRPr="0046298A">
        <w:rPr>
          <w:rFonts w:ascii="Arial" w:hAnsi="Arial" w:cs="Arial"/>
          <w:sz w:val="20"/>
          <w:szCs w:val="20"/>
        </w:rPr>
        <w:t>”</w:t>
      </w:r>
      <w:r w:rsidRPr="0046298A">
        <w:rPr>
          <w:rFonts w:ascii="Arial" w:hAnsi="Arial" w:cs="Arial"/>
          <w:sz w:val="20"/>
          <w:szCs w:val="20"/>
        </w:rPr>
        <w:t>. 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14:paraId="15BEEC0C" w14:textId="77777777" w:rsidR="0046298A" w:rsidRDefault="0046298A" w:rsidP="00C8556D">
      <w:pPr>
        <w:pStyle w:val="Akapitzlist"/>
        <w:numPr>
          <w:ilvl w:val="1"/>
          <w:numId w:val="18"/>
        </w:numPr>
        <w:tabs>
          <w:tab w:val="left" w:pos="426"/>
        </w:tabs>
        <w:spacing w:line="276" w:lineRule="auto"/>
        <w:ind w:left="426" w:right="92" w:hanging="426"/>
        <w:jc w:val="both"/>
        <w:rPr>
          <w:rFonts w:ascii="Arial" w:hAnsi="Arial" w:cs="Arial"/>
          <w:sz w:val="20"/>
          <w:szCs w:val="20"/>
        </w:rPr>
      </w:pPr>
      <w:r w:rsidRPr="0046298A">
        <w:rPr>
          <w:rFonts w:ascii="Arial" w:hAnsi="Arial" w:cs="Arial"/>
          <w:sz w:val="20"/>
          <w:szCs w:val="20"/>
        </w:rPr>
        <w:tab/>
        <w:t>Zamawiający nie przewiduje sposobu komunikowania się z Wykonawcami w inny sposób niż przy użyciu środków komunikacji elektronicznej, wskazanych w SWZ.</w:t>
      </w:r>
    </w:p>
    <w:p w14:paraId="587241E7" w14:textId="77777777" w:rsidR="0046298A" w:rsidRPr="0046298A" w:rsidRDefault="0046298A" w:rsidP="00C8556D">
      <w:pPr>
        <w:pStyle w:val="Akapitzlist"/>
        <w:numPr>
          <w:ilvl w:val="1"/>
          <w:numId w:val="18"/>
        </w:numPr>
        <w:tabs>
          <w:tab w:val="left" w:pos="426"/>
        </w:tabs>
        <w:spacing w:line="276" w:lineRule="auto"/>
        <w:ind w:right="92" w:hanging="708"/>
        <w:jc w:val="both"/>
        <w:rPr>
          <w:rFonts w:ascii="Arial" w:hAnsi="Arial" w:cs="Arial"/>
          <w:sz w:val="20"/>
          <w:szCs w:val="20"/>
        </w:rPr>
      </w:pPr>
      <w:r w:rsidRPr="0046298A">
        <w:rPr>
          <w:rFonts w:ascii="Arial" w:hAnsi="Arial" w:cs="Arial"/>
          <w:sz w:val="20"/>
          <w:szCs w:val="20"/>
        </w:rPr>
        <w:t>Postępowanie o udzielenie zamówienia prowadzi się w języku polskim.</w:t>
      </w:r>
      <w:r w:rsidRPr="0046298A">
        <w:rPr>
          <w:rFonts w:ascii="Arial" w:hAnsi="Arial" w:cs="Arial"/>
          <w:sz w:val="20"/>
          <w:szCs w:val="20"/>
        </w:rPr>
        <w:tab/>
      </w:r>
      <w:r w:rsidRPr="0046298A">
        <w:rPr>
          <w:rFonts w:ascii="Arial" w:hAnsi="Arial" w:cs="Arial"/>
          <w:sz w:val="20"/>
          <w:szCs w:val="20"/>
        </w:rPr>
        <w:tab/>
      </w:r>
      <w:r w:rsidRPr="0046298A">
        <w:rPr>
          <w:rFonts w:ascii="Arial" w:hAnsi="Arial" w:cs="Arial"/>
          <w:sz w:val="20"/>
          <w:szCs w:val="20"/>
        </w:rPr>
        <w:tab/>
      </w:r>
    </w:p>
    <w:p w14:paraId="325727F1" w14:textId="77777777" w:rsidR="00974EE8" w:rsidRPr="000C7661" w:rsidRDefault="005B472B" w:rsidP="00C8556D">
      <w:pPr>
        <w:pStyle w:val="Akapitzlist"/>
        <w:numPr>
          <w:ilvl w:val="1"/>
          <w:numId w:val="18"/>
        </w:numPr>
        <w:spacing w:line="276"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14:paraId="54A4070A" w14:textId="77777777" w:rsidR="00A23336" w:rsidRPr="000C7661" w:rsidRDefault="005B472B" w:rsidP="00C8556D">
      <w:pPr>
        <w:pStyle w:val="Akapitzlist"/>
        <w:numPr>
          <w:ilvl w:val="1"/>
          <w:numId w:val="18"/>
        </w:numPr>
        <w:spacing w:line="276" w:lineRule="auto"/>
        <w:ind w:left="448" w:right="92" w:hanging="448"/>
        <w:jc w:val="both"/>
        <w:rPr>
          <w:rFonts w:ascii="Arial" w:hAnsi="Arial" w:cs="Arial"/>
          <w:sz w:val="20"/>
          <w:szCs w:val="20"/>
        </w:rPr>
      </w:pPr>
      <w:r>
        <w:rPr>
          <w:rFonts w:ascii="Arial" w:hAnsi="Arial" w:cs="Arial"/>
          <w:sz w:val="20"/>
          <w:szCs w:val="20"/>
        </w:rPr>
        <w:tab/>
      </w:r>
      <w:r w:rsidR="00371F60" w:rsidRPr="000C7661">
        <w:rPr>
          <w:rFonts w:ascii="Arial" w:hAnsi="Arial" w:cs="Arial"/>
          <w:sz w:val="20"/>
          <w:szCs w:val="20"/>
        </w:rPr>
        <w:t>Wykonawca może zwrócić się do zamawiającego z wnioskiem o wyjaśnienie treści SWZ.</w:t>
      </w:r>
    </w:p>
    <w:p w14:paraId="33AEF734" w14:textId="77777777" w:rsidR="00A23336" w:rsidRPr="000C7661" w:rsidRDefault="00371F60" w:rsidP="00C8556D">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14:paraId="5A4E674C" w14:textId="33BE5852" w:rsidR="00920DBE" w:rsidRPr="000C7661" w:rsidRDefault="00371F60" w:rsidP="00C8556D">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A23336" w:rsidRPr="000C7661">
        <w:rPr>
          <w:rFonts w:ascii="Arial" w:hAnsi="Arial" w:cs="Arial"/>
          <w:sz w:val="20"/>
          <w:szCs w:val="20"/>
        </w:rPr>
        <w:t>1</w:t>
      </w:r>
      <w:r w:rsidR="004A2B97">
        <w:rPr>
          <w:rFonts w:ascii="Arial" w:hAnsi="Arial" w:cs="Arial"/>
          <w:sz w:val="20"/>
          <w:szCs w:val="20"/>
        </w:rPr>
        <w:t>8</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920DBE" w:rsidRPr="000C7661">
        <w:rPr>
          <w:rFonts w:ascii="Arial" w:hAnsi="Arial" w:cs="Arial"/>
          <w:sz w:val="20"/>
          <w:szCs w:val="20"/>
        </w:rPr>
        <w:t>1</w:t>
      </w:r>
      <w:r w:rsidR="004A2B97">
        <w:rPr>
          <w:rFonts w:ascii="Arial" w:hAnsi="Arial" w:cs="Arial"/>
          <w:sz w:val="20"/>
          <w:szCs w:val="20"/>
        </w:rPr>
        <w:t>8</w:t>
      </w:r>
      <w:r w:rsidRPr="000C7661">
        <w:rPr>
          <w:rFonts w:ascii="Arial" w:hAnsi="Arial" w:cs="Arial"/>
          <w:sz w:val="20"/>
          <w:szCs w:val="20"/>
        </w:rPr>
        <w:t>, zamawiający nie ma obowiązku udzielania wyjaśnień SWZ oraz obowiązku przedłużenia terminu składania ofert.</w:t>
      </w:r>
    </w:p>
    <w:p w14:paraId="0CDDAD8C" w14:textId="7ED2566C" w:rsidR="007E5AAC" w:rsidRDefault="00371F60" w:rsidP="00C8556D">
      <w:pPr>
        <w:pStyle w:val="Akapitzlist"/>
        <w:numPr>
          <w:ilvl w:val="1"/>
          <w:numId w:val="18"/>
        </w:numPr>
        <w:spacing w:line="276" w:lineRule="auto"/>
        <w:ind w:left="448" w:right="92" w:hanging="448"/>
        <w:jc w:val="both"/>
        <w:rPr>
          <w:rFonts w:ascii="Arial" w:hAnsi="Arial" w:cs="Arial"/>
          <w:sz w:val="20"/>
          <w:szCs w:val="20"/>
        </w:rPr>
      </w:pPr>
      <w:r w:rsidRPr="000C7661">
        <w:rPr>
          <w:rFonts w:ascii="Arial" w:hAnsi="Arial" w:cs="Arial"/>
          <w:sz w:val="20"/>
          <w:szCs w:val="20"/>
        </w:rPr>
        <w:lastRenderedPageBreak/>
        <w:tab/>
        <w:t xml:space="preserve">Przedłużenie terminu składania ofert, o których mowa w ust. </w:t>
      </w:r>
      <w:r w:rsidR="00920DBE" w:rsidRPr="000C7661">
        <w:rPr>
          <w:rFonts w:ascii="Arial" w:hAnsi="Arial" w:cs="Arial"/>
          <w:sz w:val="20"/>
          <w:szCs w:val="20"/>
        </w:rPr>
        <w:t>1</w:t>
      </w:r>
      <w:r w:rsidR="004A2B97">
        <w:rPr>
          <w:rFonts w:ascii="Arial" w:hAnsi="Arial" w:cs="Arial"/>
          <w:sz w:val="20"/>
          <w:szCs w:val="20"/>
        </w:rPr>
        <w:t>9</w:t>
      </w:r>
      <w:r w:rsidRPr="000C7661">
        <w:rPr>
          <w:rFonts w:ascii="Arial" w:hAnsi="Arial" w:cs="Arial"/>
          <w:sz w:val="20"/>
          <w:szCs w:val="20"/>
        </w:rPr>
        <w:t>, nie wpływa na bieg terminu składania wniosku o wyjaśnienie treści SWZ.</w:t>
      </w:r>
    </w:p>
    <w:p w14:paraId="2F578CA8" w14:textId="1FD4C0A4" w:rsidR="007E5AAC" w:rsidRPr="007E5AAC" w:rsidRDefault="007E5AAC" w:rsidP="00C8556D">
      <w:pPr>
        <w:pStyle w:val="Akapitzlist"/>
        <w:numPr>
          <w:ilvl w:val="1"/>
          <w:numId w:val="18"/>
        </w:numPr>
        <w:spacing w:line="276" w:lineRule="auto"/>
        <w:ind w:left="448" w:right="92" w:hanging="448"/>
        <w:jc w:val="both"/>
        <w:rPr>
          <w:rFonts w:ascii="Arial" w:hAnsi="Arial" w:cs="Arial"/>
          <w:sz w:val="20"/>
          <w:szCs w:val="20"/>
        </w:rPr>
      </w:pPr>
      <w:r w:rsidRPr="007E5AAC">
        <w:rPr>
          <w:rFonts w:ascii="Arial" w:hAnsi="Arial" w:cs="Arial"/>
          <w:b/>
          <w:bCs/>
          <w:sz w:val="20"/>
          <w:szCs w:val="20"/>
        </w:rPr>
        <w:t>Osoby uprawnione do kontaktowania się z Wykonawcami:</w:t>
      </w:r>
      <w:r w:rsidRPr="007E5AAC">
        <w:rPr>
          <w:rFonts w:ascii="Arial" w:hAnsi="Arial" w:cs="Arial"/>
          <w:b/>
          <w:bCs/>
          <w:sz w:val="20"/>
          <w:szCs w:val="20"/>
        </w:rPr>
        <w:tab/>
      </w:r>
      <w:r>
        <w:rPr>
          <w:rFonts w:ascii="Arial" w:hAnsi="Arial" w:cs="Arial"/>
          <w:sz w:val="20"/>
          <w:szCs w:val="20"/>
        </w:rPr>
        <w:t xml:space="preserve"> </w:t>
      </w:r>
      <w:r w:rsidR="002C485F">
        <w:rPr>
          <w:rFonts w:ascii="Arial" w:hAnsi="Arial" w:cs="Arial"/>
          <w:sz w:val="20"/>
          <w:szCs w:val="20"/>
        </w:rPr>
        <w:t>Mariusz Marciniak</w:t>
      </w:r>
      <w:r w:rsidR="004A2B97">
        <w:rPr>
          <w:rFonts w:ascii="Arial" w:hAnsi="Arial" w:cs="Arial"/>
          <w:sz w:val="20"/>
          <w:szCs w:val="20"/>
        </w:rPr>
        <w:t xml:space="preserve">, </w:t>
      </w:r>
      <w:r w:rsidR="004A2B97" w:rsidRPr="00F964D1">
        <w:rPr>
          <w:rFonts w:ascii="Arial" w:hAnsi="Arial" w:cs="Arial"/>
          <w:sz w:val="20"/>
          <w:szCs w:val="20"/>
        </w:rPr>
        <w:t xml:space="preserve">adres-email: </w:t>
      </w:r>
      <w:r w:rsidR="002C485F">
        <w:rPr>
          <w:rFonts w:ascii="Arial" w:hAnsi="Arial" w:cs="Arial"/>
          <w:sz w:val="20"/>
          <w:szCs w:val="20"/>
        </w:rPr>
        <w:t>jst@wechsler.pl</w:t>
      </w:r>
    </w:p>
    <w:p w14:paraId="4CBBD6BB" w14:textId="77777777" w:rsidR="0034764B" w:rsidRPr="000C7661" w:rsidRDefault="0034764B"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bCs/>
          <w:sz w:val="20"/>
          <w:szCs w:val="20"/>
        </w:rPr>
      </w:pPr>
      <w:bookmarkStart w:id="5" w:name="bookmark12"/>
      <w:r w:rsidRPr="000C7661">
        <w:rPr>
          <w:rFonts w:ascii="Arial" w:hAnsi="Arial" w:cs="Arial"/>
          <w:b/>
          <w:bCs/>
          <w:sz w:val="20"/>
          <w:szCs w:val="20"/>
        </w:rPr>
        <w:t>OPIS SPOSOBU PRZYGOTOWANIA OFER</w:t>
      </w:r>
      <w:bookmarkEnd w:id="5"/>
      <w:r w:rsidR="00641EB7" w:rsidRPr="000C7661">
        <w:rPr>
          <w:rFonts w:ascii="Arial" w:hAnsi="Arial" w:cs="Arial"/>
          <w:b/>
          <w:bCs/>
          <w:sz w:val="20"/>
          <w:szCs w:val="20"/>
        </w:rPr>
        <w:t>T ORAZ WYMAGANIA FORMALNE DOTYCZĄCE SKŁADANYCH OŚWIADCZEŃ I DOKUMENTÓW</w:t>
      </w:r>
    </w:p>
    <w:p w14:paraId="5D29ABA2" w14:textId="45BC2AE0" w:rsidR="0034764B" w:rsidRPr="000C7661" w:rsidRDefault="0034764B" w:rsidP="00C8556D">
      <w:pPr>
        <w:pStyle w:val="Akapitzlist"/>
        <w:numPr>
          <w:ilvl w:val="0"/>
          <w:numId w:val="19"/>
        </w:numPr>
        <w:tabs>
          <w:tab w:val="clear" w:pos="1706"/>
        </w:tabs>
        <w:spacing w:before="240" w:line="276" w:lineRule="auto"/>
        <w:ind w:left="426" w:hanging="426"/>
        <w:jc w:val="both"/>
        <w:rPr>
          <w:rFonts w:ascii="Arial" w:hAnsi="Arial" w:cs="Arial"/>
          <w:sz w:val="20"/>
          <w:szCs w:val="20"/>
        </w:rPr>
      </w:pPr>
      <w:r w:rsidRPr="000C7661">
        <w:rPr>
          <w:rFonts w:ascii="Arial" w:hAnsi="Arial" w:cs="Arial"/>
          <w:sz w:val="20"/>
          <w:szCs w:val="20"/>
        </w:rPr>
        <w:t>Wykonawca może złożyć tylko jedną ofertę.</w:t>
      </w:r>
    </w:p>
    <w:p w14:paraId="22AA4EAE" w14:textId="31E03042" w:rsidR="0034764B" w:rsidRPr="009621BE" w:rsidRDefault="00801FBF" w:rsidP="00C8556D">
      <w:pPr>
        <w:numPr>
          <w:ilvl w:val="0"/>
          <w:numId w:val="19"/>
        </w:numPr>
        <w:tabs>
          <w:tab w:val="clear" w:pos="1706"/>
        </w:tabs>
        <w:spacing w:line="276" w:lineRule="auto"/>
        <w:ind w:left="426" w:hanging="426"/>
        <w:jc w:val="both"/>
        <w:rPr>
          <w:rFonts w:ascii="Arial" w:hAnsi="Arial" w:cs="Arial"/>
          <w:sz w:val="20"/>
          <w:szCs w:val="20"/>
        </w:rPr>
      </w:pPr>
      <w:r w:rsidRPr="000C7661">
        <w:rPr>
          <w:rFonts w:ascii="Arial" w:hAnsi="Arial" w:cs="Arial"/>
          <w:sz w:val="20"/>
          <w:szCs w:val="20"/>
        </w:rPr>
        <w:t xml:space="preserve">Treść oferty musi </w:t>
      </w:r>
      <w:r w:rsidRPr="009621BE">
        <w:rPr>
          <w:rFonts w:ascii="Arial" w:hAnsi="Arial" w:cs="Arial"/>
          <w:sz w:val="20"/>
          <w:szCs w:val="20"/>
        </w:rPr>
        <w:t>odpowiadać treści SWZ.</w:t>
      </w:r>
    </w:p>
    <w:p w14:paraId="7A99211B" w14:textId="06F2F651" w:rsidR="00AE2048" w:rsidRPr="009621BE" w:rsidRDefault="0034764B" w:rsidP="00C8556D">
      <w:pPr>
        <w:numPr>
          <w:ilvl w:val="0"/>
          <w:numId w:val="19"/>
        </w:numPr>
        <w:tabs>
          <w:tab w:val="clear" w:pos="1706"/>
        </w:tabs>
        <w:spacing w:line="276" w:lineRule="auto"/>
        <w:ind w:left="426" w:right="20" w:hanging="426"/>
        <w:jc w:val="both"/>
        <w:rPr>
          <w:rFonts w:ascii="Arial" w:hAnsi="Arial" w:cs="Arial"/>
          <w:b/>
          <w:sz w:val="20"/>
          <w:szCs w:val="20"/>
        </w:rPr>
      </w:pPr>
      <w:r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do SWZ</w:t>
      </w:r>
      <w:r w:rsidR="00801FBF" w:rsidRPr="009621BE">
        <w:rPr>
          <w:rFonts w:ascii="Arial" w:hAnsi="Arial" w:cs="Arial"/>
          <w:sz w:val="20"/>
          <w:szCs w:val="20"/>
        </w:rPr>
        <w:t>. Wraz z ofertą Wykonawca jest zobowiązany złożyć:</w:t>
      </w:r>
    </w:p>
    <w:p w14:paraId="5F97F5FA" w14:textId="77777777" w:rsidR="00E84975" w:rsidRPr="009621BE" w:rsidRDefault="004214EF" w:rsidP="00703912">
      <w:pPr>
        <w:pStyle w:val="Akapitzlist"/>
        <w:numPr>
          <w:ilvl w:val="0"/>
          <w:numId w:val="29"/>
        </w:numPr>
        <w:spacing w:line="276"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14:paraId="63C46AAF" w14:textId="502783EF" w:rsidR="00E84975" w:rsidRPr="009621BE" w:rsidRDefault="004214EF" w:rsidP="00703912">
      <w:pPr>
        <w:pStyle w:val="Akapitzlist"/>
        <w:numPr>
          <w:ilvl w:val="0"/>
          <w:numId w:val="29"/>
        </w:numPr>
        <w:spacing w:line="276"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w:t>
      </w:r>
      <w:r w:rsidR="00441ECB" w:rsidRPr="00441ECB">
        <w:t xml:space="preserve"> </w:t>
      </w:r>
      <w:r w:rsidR="00441ECB" w:rsidRPr="00441ECB">
        <w:rPr>
          <w:rFonts w:ascii="Arial" w:hAnsi="Arial" w:cs="Arial"/>
          <w:sz w:val="20"/>
          <w:szCs w:val="20"/>
        </w:rPr>
        <w:t>oraz oświadczenia podmiotu udostępniającego zasoby potwierdzające brak podstaw wykluczenia tego podmiotu oraz odpowiednio spełnianie warunków udziału w postępowaniu</w:t>
      </w:r>
      <w:r w:rsidR="00441ECB">
        <w:rPr>
          <w:rFonts w:ascii="Arial" w:hAnsi="Arial" w:cs="Arial"/>
          <w:sz w:val="20"/>
          <w:szCs w:val="20"/>
        </w:rPr>
        <w:t xml:space="preserve"> </w:t>
      </w:r>
      <w:r w:rsidR="00801FBF" w:rsidRPr="009621BE">
        <w:rPr>
          <w:rFonts w:ascii="Arial" w:hAnsi="Arial" w:cs="Arial"/>
          <w:sz w:val="20"/>
          <w:szCs w:val="20"/>
        </w:rPr>
        <w:t xml:space="preserve"> (jeżeli dotyczy);</w:t>
      </w:r>
    </w:p>
    <w:p w14:paraId="013DA6E0" w14:textId="77777777" w:rsidR="00E84975" w:rsidRPr="009621BE" w:rsidRDefault="004214EF" w:rsidP="00703912">
      <w:pPr>
        <w:pStyle w:val="Akapitzlist"/>
        <w:numPr>
          <w:ilvl w:val="0"/>
          <w:numId w:val="29"/>
        </w:numPr>
        <w:spacing w:line="276"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dowód wniesienia wadium;</w:t>
      </w:r>
    </w:p>
    <w:p w14:paraId="18BF64E4" w14:textId="77777777" w:rsidR="00E647B9" w:rsidRPr="00E647B9" w:rsidRDefault="00BF093D" w:rsidP="00703912">
      <w:pPr>
        <w:pStyle w:val="Akapitzlist"/>
        <w:numPr>
          <w:ilvl w:val="0"/>
          <w:numId w:val="29"/>
        </w:numPr>
        <w:spacing w:line="276"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r w:rsidR="00441ECB">
        <w:rPr>
          <w:rFonts w:ascii="Arial" w:hAnsi="Arial" w:cs="Arial"/>
          <w:sz w:val="20"/>
          <w:szCs w:val="20"/>
        </w:rPr>
        <w:t xml:space="preserve"> </w:t>
      </w:r>
    </w:p>
    <w:p w14:paraId="3537970C" w14:textId="599C3BE2" w:rsidR="00E84975" w:rsidRPr="009034A7" w:rsidRDefault="00E647B9" w:rsidP="00703912">
      <w:pPr>
        <w:pStyle w:val="Akapitzlist"/>
        <w:numPr>
          <w:ilvl w:val="0"/>
          <w:numId w:val="29"/>
        </w:numPr>
        <w:spacing w:line="276" w:lineRule="auto"/>
        <w:ind w:left="852" w:right="20" w:hanging="426"/>
        <w:jc w:val="both"/>
        <w:rPr>
          <w:rFonts w:ascii="Arial" w:hAnsi="Arial" w:cs="Arial"/>
          <w:b/>
          <w:sz w:val="20"/>
          <w:szCs w:val="20"/>
        </w:rPr>
      </w:pPr>
      <w:r>
        <w:rPr>
          <w:rFonts w:ascii="Arial" w:hAnsi="Arial" w:cs="Arial"/>
          <w:sz w:val="20"/>
          <w:szCs w:val="20"/>
        </w:rPr>
        <w:t>w</w:t>
      </w:r>
      <w:r w:rsidR="00441ECB" w:rsidRPr="00441ECB">
        <w:rPr>
          <w:rFonts w:ascii="Arial" w:hAnsi="Arial" w:cs="Arial"/>
          <w:sz w:val="20"/>
          <w:szCs w:val="20"/>
        </w:rPr>
        <w:t>ykonawcy wspólnie ubiegający się o udzielenie zamówienia dołączają do oferty oświadczenie, z którego wynika, któr</w:t>
      </w:r>
      <w:r w:rsidR="00ED2B25">
        <w:rPr>
          <w:rFonts w:ascii="Arial" w:hAnsi="Arial" w:cs="Arial"/>
          <w:sz w:val="20"/>
          <w:szCs w:val="20"/>
        </w:rPr>
        <w:t xml:space="preserve">ą część zamówienia </w:t>
      </w:r>
      <w:r w:rsidR="00441ECB" w:rsidRPr="00441ECB">
        <w:rPr>
          <w:rFonts w:ascii="Arial" w:hAnsi="Arial" w:cs="Arial"/>
          <w:sz w:val="20"/>
          <w:szCs w:val="20"/>
        </w:rPr>
        <w:t>wykonają poszczególni wykonawcy</w:t>
      </w:r>
      <w:r>
        <w:rPr>
          <w:rFonts w:ascii="Arial" w:hAnsi="Arial" w:cs="Arial"/>
          <w:sz w:val="20"/>
          <w:szCs w:val="20"/>
        </w:rPr>
        <w:t>.</w:t>
      </w:r>
    </w:p>
    <w:p w14:paraId="59B22F8E" w14:textId="1B978079" w:rsidR="009034A7" w:rsidRPr="00C230E7" w:rsidRDefault="009034A7" w:rsidP="00703912">
      <w:pPr>
        <w:pStyle w:val="Akapitzlist"/>
        <w:numPr>
          <w:ilvl w:val="0"/>
          <w:numId w:val="29"/>
        </w:numPr>
        <w:spacing w:line="276" w:lineRule="auto"/>
        <w:ind w:left="852" w:right="20" w:hanging="426"/>
        <w:jc w:val="both"/>
        <w:rPr>
          <w:rFonts w:ascii="Arial" w:hAnsi="Arial" w:cs="Arial"/>
          <w:b/>
          <w:sz w:val="20"/>
          <w:szCs w:val="20"/>
        </w:rPr>
      </w:pPr>
      <w:r w:rsidRPr="009034A7">
        <w:rPr>
          <w:rFonts w:ascii="Arial" w:hAnsi="Arial" w:cs="Arial"/>
          <w:b/>
          <w:sz w:val="20"/>
          <w:szCs w:val="20"/>
        </w:rPr>
        <w:t>przedmiotowe środki dowodowe określone w rozdziale X</w:t>
      </w:r>
      <w:r>
        <w:rPr>
          <w:rFonts w:ascii="Arial" w:hAnsi="Arial" w:cs="Arial"/>
          <w:b/>
          <w:sz w:val="20"/>
          <w:szCs w:val="20"/>
        </w:rPr>
        <w:t xml:space="preserve"> ust. 10</w:t>
      </w:r>
      <w:r w:rsidRPr="009034A7">
        <w:rPr>
          <w:rFonts w:ascii="Arial" w:hAnsi="Arial" w:cs="Arial"/>
          <w:b/>
          <w:sz w:val="20"/>
          <w:szCs w:val="20"/>
        </w:rPr>
        <w:t xml:space="preserve"> SWZ</w:t>
      </w:r>
    </w:p>
    <w:p w14:paraId="17EF016B" w14:textId="5EF7DB25" w:rsidR="00C42E9B" w:rsidRPr="000C7661" w:rsidRDefault="0034764B" w:rsidP="00C8556D">
      <w:pPr>
        <w:numPr>
          <w:ilvl w:val="0"/>
          <w:numId w:val="19"/>
        </w:numPr>
        <w:tabs>
          <w:tab w:val="clear" w:pos="1706"/>
        </w:tabs>
        <w:spacing w:line="276" w:lineRule="auto"/>
        <w:ind w:left="426" w:right="23" w:hanging="440"/>
        <w:jc w:val="both"/>
        <w:rPr>
          <w:rFonts w:ascii="Arial" w:hAnsi="Arial" w:cs="Arial"/>
          <w:sz w:val="20"/>
          <w:szCs w:val="20"/>
        </w:rPr>
      </w:pPr>
      <w:r w:rsidRPr="009621BE">
        <w:rPr>
          <w:rFonts w:ascii="Arial" w:hAnsi="Arial" w:cs="Arial"/>
          <w:sz w:val="20"/>
          <w:szCs w:val="20"/>
        </w:rPr>
        <w:t>Oferta powinna być podpisana przez osobę upoważnioną do reprezentowania Wykonawcy, zgodnie z formą reprezentacji</w:t>
      </w:r>
      <w:r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24411C" w:rsidRPr="000C7661">
        <w:rPr>
          <w:rFonts w:ascii="Arial" w:hAnsi="Arial" w:cs="Arial"/>
          <w:sz w:val="20"/>
          <w:szCs w:val="20"/>
        </w:rPr>
        <w:t xml:space="preserve"> </w:t>
      </w:r>
      <w:r w:rsidR="00F32503" w:rsidRPr="000C7661">
        <w:rPr>
          <w:rFonts w:ascii="Arial" w:hAnsi="Arial" w:cs="Arial"/>
          <w:sz w:val="20"/>
          <w:szCs w:val="20"/>
        </w:rPr>
        <w:t xml:space="preserve"> </w:t>
      </w:r>
    </w:p>
    <w:p w14:paraId="4716315C" w14:textId="5EC5A27F" w:rsidR="0034764B" w:rsidRPr="00007D0C" w:rsidRDefault="0034764B" w:rsidP="00C8556D">
      <w:pPr>
        <w:numPr>
          <w:ilvl w:val="0"/>
          <w:numId w:val="19"/>
        </w:numPr>
        <w:tabs>
          <w:tab w:val="clear" w:pos="1706"/>
        </w:tabs>
        <w:spacing w:line="276" w:lineRule="auto"/>
        <w:ind w:left="426" w:right="23" w:hanging="440"/>
        <w:jc w:val="both"/>
        <w:rPr>
          <w:rFonts w:ascii="Arial" w:hAnsi="Arial" w:cs="Arial"/>
          <w:sz w:val="20"/>
          <w:szCs w:val="20"/>
        </w:rPr>
      </w:pPr>
      <w:r w:rsidRPr="000C7661">
        <w:rPr>
          <w:rFonts w:ascii="Arial" w:hAnsi="Arial" w:cs="Arial"/>
          <w:sz w:val="20"/>
          <w:szCs w:val="20"/>
        </w:rPr>
        <w:t xml:space="preserve">Oferta oraz pozostałe oświadczenia i dokumenty, dla których Zamawiający określił wzory w formie formularzy zamieszczonych </w:t>
      </w:r>
      <w:r w:rsidR="00141D3A" w:rsidRPr="000C7661">
        <w:rPr>
          <w:rFonts w:ascii="Arial" w:hAnsi="Arial" w:cs="Arial"/>
          <w:sz w:val="20"/>
          <w:szCs w:val="20"/>
        </w:rPr>
        <w:t xml:space="preserve">w załącznikach do </w:t>
      </w:r>
      <w:r w:rsidRPr="000C7661">
        <w:rPr>
          <w:rFonts w:ascii="Arial" w:hAnsi="Arial" w:cs="Arial"/>
          <w:sz w:val="20"/>
          <w:szCs w:val="20"/>
        </w:rPr>
        <w:t xml:space="preserve">SWZ, </w:t>
      </w:r>
      <w:r w:rsidRPr="00007D0C">
        <w:rPr>
          <w:rFonts w:ascii="Arial" w:hAnsi="Arial" w:cs="Arial"/>
          <w:sz w:val="20"/>
          <w:szCs w:val="20"/>
        </w:rPr>
        <w:t>powinny być sporządzone zgodnie z tymi wzorami, co do treści oraz opisu kolumn i wierszy</w:t>
      </w:r>
      <w:r w:rsidR="00B07FC3" w:rsidRPr="00007D0C">
        <w:rPr>
          <w:rFonts w:ascii="Arial" w:hAnsi="Arial" w:cs="Arial"/>
          <w:sz w:val="20"/>
          <w:szCs w:val="20"/>
        </w:rPr>
        <w:t>.</w:t>
      </w:r>
    </w:p>
    <w:p w14:paraId="3970838E" w14:textId="659F01B1" w:rsidR="0024411C" w:rsidRPr="00007D0C" w:rsidRDefault="003D14EF" w:rsidP="00C8556D">
      <w:pPr>
        <w:numPr>
          <w:ilvl w:val="0"/>
          <w:numId w:val="19"/>
        </w:numPr>
        <w:tabs>
          <w:tab w:val="clear" w:pos="1706"/>
        </w:tabs>
        <w:spacing w:line="276" w:lineRule="auto"/>
        <w:ind w:left="426" w:right="23" w:hanging="440"/>
        <w:jc w:val="both"/>
        <w:rPr>
          <w:rFonts w:ascii="Arial" w:hAnsi="Arial" w:cs="Arial"/>
          <w:sz w:val="20"/>
          <w:szCs w:val="20"/>
        </w:rPr>
      </w:pPr>
      <w:r w:rsidRPr="00007D0C">
        <w:rPr>
          <w:rFonts w:ascii="Arial" w:hAnsi="Arial" w:cs="Arial"/>
          <w:b/>
          <w:sz w:val="20"/>
          <w:szCs w:val="20"/>
        </w:rPr>
        <w:t>Ofertę składa się pod rygorem nieważności w formie elektronicznej lub w postaci elektronicznej opatrzonej podpisem zaufanym lub podpisem osobistym</w:t>
      </w:r>
      <w:r w:rsidR="00EF4D9B" w:rsidRPr="00007D0C">
        <w:rPr>
          <w:rFonts w:ascii="Arial" w:hAnsi="Arial" w:cs="Arial"/>
          <w:b/>
          <w:sz w:val="20"/>
          <w:szCs w:val="20"/>
        </w:rPr>
        <w:t>.</w:t>
      </w:r>
    </w:p>
    <w:p w14:paraId="2C73BAC0" w14:textId="777E38AC" w:rsidR="0034764B" w:rsidRPr="000C7661" w:rsidRDefault="0034764B" w:rsidP="00C8556D">
      <w:pPr>
        <w:numPr>
          <w:ilvl w:val="0"/>
          <w:numId w:val="19"/>
        </w:numPr>
        <w:tabs>
          <w:tab w:val="clear" w:pos="1706"/>
        </w:tabs>
        <w:spacing w:line="276" w:lineRule="auto"/>
        <w:ind w:left="426" w:right="23" w:hanging="440"/>
        <w:jc w:val="both"/>
        <w:rPr>
          <w:rFonts w:ascii="Arial" w:hAnsi="Arial" w:cs="Arial"/>
          <w:sz w:val="20"/>
          <w:szCs w:val="20"/>
        </w:rPr>
      </w:pPr>
      <w:r w:rsidRPr="00007D0C">
        <w:rPr>
          <w:rFonts w:ascii="Arial" w:hAnsi="Arial" w:cs="Arial"/>
          <w:sz w:val="20"/>
          <w:szCs w:val="20"/>
        </w:rPr>
        <w:t>Oferta powinna być sporządzona w języku polskim. Każdy dokument składający</w:t>
      </w:r>
      <w:r w:rsidRPr="000C7661">
        <w:rPr>
          <w:rFonts w:ascii="Arial" w:hAnsi="Arial" w:cs="Arial"/>
          <w:sz w:val="20"/>
          <w:szCs w:val="20"/>
        </w:rPr>
        <w:t xml:space="preserve"> się na ofertę powinien być czytelny</w:t>
      </w:r>
      <w:r w:rsidR="00141D3A" w:rsidRPr="000C7661">
        <w:rPr>
          <w:rFonts w:ascii="Arial" w:hAnsi="Arial" w:cs="Arial"/>
          <w:sz w:val="20"/>
          <w:szCs w:val="20"/>
        </w:rPr>
        <w:t>.</w:t>
      </w:r>
    </w:p>
    <w:p w14:paraId="6ED01B42" w14:textId="40511F37" w:rsidR="00590C70" w:rsidRPr="000C7661" w:rsidRDefault="00CB06F2" w:rsidP="00C8556D">
      <w:pPr>
        <w:numPr>
          <w:ilvl w:val="0"/>
          <w:numId w:val="19"/>
        </w:numPr>
        <w:tabs>
          <w:tab w:val="clear" w:pos="1706"/>
        </w:tabs>
        <w:spacing w:line="276" w:lineRule="auto"/>
        <w:ind w:left="426" w:right="23" w:hanging="440"/>
        <w:jc w:val="both"/>
        <w:rPr>
          <w:rFonts w:ascii="Arial" w:hAnsi="Arial" w:cs="Arial"/>
          <w:sz w:val="20"/>
          <w:szCs w:val="20"/>
        </w:rPr>
      </w:pPr>
      <w:r w:rsidRPr="000C7661">
        <w:rPr>
          <w:rFonts w:ascii="Arial" w:hAnsi="Arial" w:cs="Arial"/>
          <w:sz w:val="20"/>
          <w:szCs w:val="20"/>
        </w:rPr>
        <w:t>Jeśli oferta zawiera informacje stanowiące tajemnicę przedsiębiorstwa w rozumieniu ustawy z dnia 16 kwietnia 1993 r. o zwalczaniu nieuczciwej konkurencji (</w:t>
      </w:r>
      <w:r w:rsidR="004D78C2">
        <w:rPr>
          <w:rFonts w:ascii="Arial" w:hAnsi="Arial" w:cs="Arial"/>
          <w:sz w:val="20"/>
          <w:szCs w:val="20"/>
        </w:rPr>
        <w:t>Dz. U. z 2020 r. poz. 1913</w:t>
      </w:r>
      <w:r w:rsidRPr="000C7661">
        <w:rPr>
          <w:rFonts w:ascii="Arial" w:hAnsi="Arial" w:cs="Arial"/>
          <w:sz w:val="20"/>
          <w:szCs w:val="20"/>
        </w:rPr>
        <w:t>), Wykonawca powinien nie później niż w terminie składania ofert, zastrzec, że nie mogą one być udostępnione oraz wykazać, iż zastrzeżone informacje stanowią tajemnicę przedsiębiorstwa.</w:t>
      </w:r>
      <w:r w:rsidR="007B5CCF" w:rsidRPr="000C7661">
        <w:rPr>
          <w:rFonts w:ascii="Arial" w:hAnsi="Arial" w:cs="Arial"/>
          <w:sz w:val="20"/>
          <w:szCs w:val="20"/>
        </w:rPr>
        <w:t xml:space="preserve">. </w:t>
      </w:r>
    </w:p>
    <w:p w14:paraId="40B2A611" w14:textId="03274DC9" w:rsidR="007E5AAC" w:rsidRDefault="007E5AAC" w:rsidP="00C8556D">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 xml:space="preserve">Wykonawca składa ofertę za pośrednictwem Formularza do złożenia lub wycofania oferty dostępnego na </w:t>
      </w:r>
      <w:proofErr w:type="spellStart"/>
      <w:r w:rsidRPr="007E5AAC">
        <w:rPr>
          <w:rFonts w:ascii="Arial" w:hAnsi="Arial" w:cs="Arial"/>
          <w:sz w:val="20"/>
          <w:szCs w:val="20"/>
        </w:rPr>
        <w:t>ePUAP</w:t>
      </w:r>
      <w:proofErr w:type="spellEnd"/>
      <w:r w:rsidRPr="007E5AAC">
        <w:rPr>
          <w:rFonts w:ascii="Arial" w:hAnsi="Arial" w:cs="Arial"/>
          <w:sz w:val="20"/>
          <w:szCs w:val="20"/>
        </w:rPr>
        <w:t xml:space="preserve"> i udostępnionego również na </w:t>
      </w:r>
      <w:proofErr w:type="spellStart"/>
      <w:r w:rsidRPr="007E5AAC">
        <w:rPr>
          <w:rFonts w:ascii="Arial" w:hAnsi="Arial" w:cs="Arial"/>
          <w:sz w:val="20"/>
          <w:szCs w:val="20"/>
        </w:rPr>
        <w:t>miniPortalu</w:t>
      </w:r>
      <w:proofErr w:type="spellEnd"/>
      <w:r w:rsidRPr="007E5AAC">
        <w:rPr>
          <w:rFonts w:ascii="Arial" w:hAnsi="Arial" w:cs="Arial"/>
          <w:sz w:val="20"/>
          <w:szCs w:val="20"/>
        </w:rPr>
        <w:t xml:space="preserve">. Sposób złożenia oferty opisany został w Instrukcji użytkownika dostępnej na </w:t>
      </w:r>
      <w:proofErr w:type="spellStart"/>
      <w:r w:rsidRPr="007E5AAC">
        <w:rPr>
          <w:rFonts w:ascii="Arial" w:hAnsi="Arial" w:cs="Arial"/>
          <w:sz w:val="20"/>
          <w:szCs w:val="20"/>
        </w:rPr>
        <w:t>miniPortalu</w:t>
      </w:r>
      <w:proofErr w:type="spellEnd"/>
    </w:p>
    <w:p w14:paraId="2099B404" w14:textId="15DFD277" w:rsidR="007E5AAC" w:rsidRDefault="007E5AAC" w:rsidP="00C8556D">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 xml:space="preserve">Wykonawca po przesłaniu oferty za pomocą Formularza do złożenia lub wycofania oferty na „ekranie sukcesu” otrzyma numer oferty generowany przez </w:t>
      </w:r>
      <w:proofErr w:type="spellStart"/>
      <w:r w:rsidRPr="007E5AAC">
        <w:rPr>
          <w:rFonts w:ascii="Arial" w:hAnsi="Arial" w:cs="Arial"/>
          <w:sz w:val="20"/>
          <w:szCs w:val="20"/>
        </w:rPr>
        <w:t>ePUAP</w:t>
      </w:r>
      <w:proofErr w:type="spellEnd"/>
      <w:r w:rsidRPr="007E5AAC">
        <w:rPr>
          <w:rFonts w:ascii="Arial" w:hAnsi="Arial" w:cs="Arial"/>
          <w:sz w:val="20"/>
          <w:szCs w:val="20"/>
        </w:rPr>
        <w:t>. Ten numer należy zapisać i zachować. Będzie on potrzebny w razie ewentualnego wycofania oferty.</w:t>
      </w:r>
    </w:p>
    <w:p w14:paraId="439BCF20" w14:textId="77777777" w:rsidR="007E5AAC" w:rsidRDefault="007E5AAC" w:rsidP="00C8556D">
      <w:pPr>
        <w:numPr>
          <w:ilvl w:val="0"/>
          <w:numId w:val="19"/>
        </w:numPr>
        <w:tabs>
          <w:tab w:val="clear" w:pos="1706"/>
        </w:tabs>
        <w:spacing w:line="276" w:lineRule="auto"/>
        <w:ind w:left="426" w:right="23" w:hanging="440"/>
        <w:jc w:val="both"/>
        <w:rPr>
          <w:rFonts w:ascii="Arial" w:hAnsi="Arial" w:cs="Arial"/>
          <w:sz w:val="20"/>
          <w:szCs w:val="20"/>
        </w:rPr>
      </w:pPr>
      <w:r w:rsidRPr="007E5AAC">
        <w:rPr>
          <w:rFonts w:ascii="Arial" w:hAnsi="Arial" w:cs="Arial"/>
          <w:sz w:val="20"/>
          <w:szCs w:val="20"/>
        </w:rPr>
        <w:t xml:space="preserve">Wykonawca przed upływem terminu do składania ofert może wycofać ofertę za pośrednictwem Formularza do wycofania oferty dostępnego na </w:t>
      </w:r>
      <w:proofErr w:type="spellStart"/>
      <w:r w:rsidRPr="007E5AAC">
        <w:rPr>
          <w:rFonts w:ascii="Arial" w:hAnsi="Arial" w:cs="Arial"/>
          <w:sz w:val="20"/>
          <w:szCs w:val="20"/>
        </w:rPr>
        <w:t>ePUAP</w:t>
      </w:r>
      <w:proofErr w:type="spellEnd"/>
      <w:r w:rsidRPr="007E5AAC">
        <w:rPr>
          <w:rFonts w:ascii="Arial" w:hAnsi="Arial" w:cs="Arial"/>
          <w:sz w:val="20"/>
          <w:szCs w:val="20"/>
        </w:rPr>
        <w:t xml:space="preserve"> i udostępnionego również na </w:t>
      </w:r>
      <w:proofErr w:type="spellStart"/>
      <w:r w:rsidRPr="007E5AAC">
        <w:rPr>
          <w:rFonts w:ascii="Arial" w:hAnsi="Arial" w:cs="Arial"/>
          <w:sz w:val="20"/>
          <w:szCs w:val="20"/>
        </w:rPr>
        <w:t>miniPortalu</w:t>
      </w:r>
      <w:proofErr w:type="spellEnd"/>
      <w:r w:rsidRPr="007E5AAC">
        <w:rPr>
          <w:rFonts w:ascii="Arial" w:hAnsi="Arial" w:cs="Arial"/>
          <w:sz w:val="20"/>
          <w:szCs w:val="20"/>
        </w:rPr>
        <w:t xml:space="preserve">. Sposób wycofania oferty został opisany w Instrukcji użytkownika dostępnej na </w:t>
      </w:r>
      <w:proofErr w:type="spellStart"/>
      <w:r w:rsidRPr="007E5AAC">
        <w:rPr>
          <w:rFonts w:ascii="Arial" w:hAnsi="Arial" w:cs="Arial"/>
          <w:sz w:val="20"/>
          <w:szCs w:val="20"/>
        </w:rPr>
        <w:t>miniPortalu</w:t>
      </w:r>
      <w:proofErr w:type="spellEnd"/>
      <w:r w:rsidRPr="007E5AAC">
        <w:rPr>
          <w:rFonts w:ascii="Arial" w:hAnsi="Arial" w:cs="Arial"/>
          <w:sz w:val="20"/>
          <w:szCs w:val="20"/>
        </w:rPr>
        <w:t>.</w:t>
      </w:r>
    </w:p>
    <w:p w14:paraId="4B65D804" w14:textId="77777777" w:rsidR="007E5AAC" w:rsidRPr="007E5AAC" w:rsidRDefault="007E5AAC" w:rsidP="00E647B9">
      <w:pPr>
        <w:numPr>
          <w:ilvl w:val="0"/>
          <w:numId w:val="19"/>
        </w:numPr>
        <w:tabs>
          <w:tab w:val="clear" w:pos="1706"/>
        </w:tabs>
        <w:spacing w:line="276" w:lineRule="auto"/>
        <w:ind w:left="284" w:right="23" w:hanging="284"/>
        <w:jc w:val="both"/>
        <w:rPr>
          <w:rFonts w:ascii="Arial" w:hAnsi="Arial" w:cs="Arial"/>
          <w:sz w:val="20"/>
          <w:szCs w:val="20"/>
        </w:rPr>
      </w:pPr>
      <w:r>
        <w:rPr>
          <w:rFonts w:ascii="Arial" w:hAnsi="Arial" w:cs="Arial"/>
          <w:sz w:val="20"/>
          <w:szCs w:val="20"/>
        </w:rPr>
        <w:t xml:space="preserve">  </w:t>
      </w:r>
      <w:r w:rsidRPr="007E5AAC">
        <w:rPr>
          <w:rFonts w:ascii="Arial" w:hAnsi="Arial" w:cs="Arial"/>
          <w:sz w:val="20"/>
          <w:szCs w:val="20"/>
        </w:rPr>
        <w:t>Wykonawca po upływie terminu do składania ofert nie może wycofać złożonej oferty.</w:t>
      </w:r>
    </w:p>
    <w:p w14:paraId="1D1CDFAE" w14:textId="4699ECC9" w:rsidR="00A16ADB" w:rsidRPr="007E5AAC" w:rsidRDefault="00A16ADB" w:rsidP="00C8556D">
      <w:pPr>
        <w:numPr>
          <w:ilvl w:val="0"/>
          <w:numId w:val="19"/>
        </w:numPr>
        <w:tabs>
          <w:tab w:val="clear" w:pos="1706"/>
        </w:tabs>
        <w:spacing w:line="276" w:lineRule="auto"/>
        <w:ind w:left="434" w:right="23" w:hanging="426"/>
        <w:jc w:val="both"/>
        <w:rPr>
          <w:rFonts w:ascii="Arial" w:hAnsi="Arial" w:cs="Arial"/>
          <w:sz w:val="20"/>
          <w:szCs w:val="20"/>
        </w:rPr>
      </w:pPr>
      <w:r w:rsidRPr="007E5AAC">
        <w:rPr>
          <w:rFonts w:ascii="Arial" w:hAnsi="Arial" w:cs="Arial"/>
          <w:sz w:val="20"/>
          <w:szCs w:val="20"/>
        </w:rPr>
        <w:lastRenderedPageBreak/>
        <w:t>Podmiotowe środki dowodowe lub inne dokumenty, w tym dokumenty potwierdzające umocowanie do reprezentowania, sporządzone w języku obcym przekazuje się wraz z tłumaczeniem na język polski.</w:t>
      </w:r>
    </w:p>
    <w:p w14:paraId="77BDE1F6" w14:textId="1A1DA56D" w:rsidR="005851F8" w:rsidRPr="000C7661" w:rsidRDefault="00BA2DE7" w:rsidP="00C8556D">
      <w:pPr>
        <w:numPr>
          <w:ilvl w:val="0"/>
          <w:numId w:val="19"/>
        </w:numPr>
        <w:tabs>
          <w:tab w:val="clear" w:pos="1706"/>
        </w:tabs>
        <w:spacing w:line="276" w:lineRule="auto"/>
        <w:ind w:left="434" w:right="23" w:hanging="426"/>
        <w:jc w:val="both"/>
        <w:rPr>
          <w:rFonts w:ascii="Arial" w:hAnsi="Arial" w:cs="Arial"/>
          <w:sz w:val="20"/>
          <w:szCs w:val="20"/>
        </w:rPr>
      </w:pPr>
      <w:r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14:paraId="4A928CB5" w14:textId="77777777" w:rsidR="00C80F47" w:rsidRPr="000C7661" w:rsidRDefault="00141D3A"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14:paraId="63D6230A" w14:textId="7ED129BB" w:rsidR="0027616D" w:rsidRPr="0027616D" w:rsidRDefault="0027616D" w:rsidP="0027616D">
      <w:pPr>
        <w:pStyle w:val="Akapitzlist"/>
        <w:suppressAutoHyphens/>
        <w:spacing w:line="276" w:lineRule="auto"/>
        <w:ind w:left="426" w:hanging="426"/>
        <w:jc w:val="both"/>
        <w:rPr>
          <w:rFonts w:ascii="Arial" w:hAnsi="Arial" w:cs="Arial"/>
          <w:sz w:val="20"/>
          <w:szCs w:val="16"/>
        </w:rPr>
      </w:pPr>
      <w:r w:rsidRPr="0027616D">
        <w:rPr>
          <w:b/>
          <w:szCs w:val="20"/>
        </w:rPr>
        <w:t>1.</w:t>
      </w:r>
      <w:r w:rsidRPr="0027616D">
        <w:rPr>
          <w:b/>
          <w:szCs w:val="20"/>
        </w:rPr>
        <w:tab/>
      </w:r>
      <w:r w:rsidRPr="0027616D">
        <w:rPr>
          <w:szCs w:val="20"/>
        </w:rPr>
        <w:tab/>
      </w:r>
      <w:r w:rsidRPr="0027616D">
        <w:rPr>
          <w:rFonts w:ascii="Arial" w:hAnsi="Arial" w:cs="Arial"/>
          <w:sz w:val="20"/>
          <w:szCs w:val="16"/>
        </w:rPr>
        <w:t xml:space="preserve">Zamawiający ustala, że obowiązującym rodzajem wynagrodzenia w przedmiotowym zamówieniu jest wynagrodzenie ryczałtowe w rozumieniu art. 632 ustawy z dnia 23 kwietnia 1964 r. Kodeks cywilny (Dz. U. 2020 poz. 1740 z </w:t>
      </w:r>
      <w:proofErr w:type="spellStart"/>
      <w:r w:rsidRPr="0027616D">
        <w:rPr>
          <w:rFonts w:ascii="Arial" w:hAnsi="Arial" w:cs="Arial"/>
          <w:sz w:val="20"/>
          <w:szCs w:val="16"/>
        </w:rPr>
        <w:t>póź</w:t>
      </w:r>
      <w:proofErr w:type="spellEnd"/>
      <w:r w:rsidRPr="0027616D">
        <w:rPr>
          <w:rFonts w:ascii="Arial" w:hAnsi="Arial" w:cs="Arial"/>
          <w:sz w:val="20"/>
          <w:szCs w:val="16"/>
        </w:rPr>
        <w:t>. zm.). Złożona oferta cenowa na „Formularzu oferty” – załącznik do SWZ, określa ostateczne wynagrodzenie za realizację przedmiotu zamówienia w zakresie opisanym w OPZ i SWZ. Przy dokonywaniu wyceny przedmiotu zamówienia należy uwzględnić wszystkie dane z analizy opisu przedmiotu zamówienia.</w:t>
      </w:r>
      <w:r w:rsidRPr="0027616D">
        <w:rPr>
          <w:rFonts w:ascii="Arial" w:hAnsi="Arial" w:cs="Arial"/>
          <w:b/>
          <w:sz w:val="20"/>
          <w:szCs w:val="16"/>
        </w:rPr>
        <w:t xml:space="preserve"> </w:t>
      </w:r>
    </w:p>
    <w:p w14:paraId="290B1A84" w14:textId="77777777" w:rsidR="0027616D" w:rsidRPr="0027616D" w:rsidRDefault="0027616D" w:rsidP="0027616D">
      <w:pPr>
        <w:suppressAutoHyphens/>
        <w:spacing w:line="276" w:lineRule="auto"/>
        <w:ind w:left="426" w:hanging="426"/>
        <w:jc w:val="both"/>
        <w:rPr>
          <w:rFonts w:ascii="Arial" w:hAnsi="Arial" w:cs="Arial"/>
          <w:sz w:val="20"/>
          <w:szCs w:val="16"/>
        </w:rPr>
      </w:pPr>
      <w:r w:rsidRPr="0027616D">
        <w:rPr>
          <w:rFonts w:ascii="Arial" w:hAnsi="Arial" w:cs="Arial"/>
          <w:b/>
          <w:sz w:val="20"/>
          <w:szCs w:val="16"/>
        </w:rPr>
        <w:t>2.</w:t>
      </w:r>
      <w:r w:rsidRPr="0027616D">
        <w:rPr>
          <w:rFonts w:ascii="Arial" w:hAnsi="Arial" w:cs="Arial"/>
          <w:b/>
          <w:sz w:val="20"/>
          <w:szCs w:val="16"/>
        </w:rPr>
        <w:tab/>
      </w:r>
      <w:r w:rsidRPr="0027616D">
        <w:rPr>
          <w:rFonts w:ascii="Arial" w:hAnsi="Arial" w:cs="Arial"/>
          <w:sz w:val="20"/>
          <w:szCs w:val="20"/>
        </w:rPr>
        <w:t xml:space="preserve">Cena ofertowa brutto musi uwzględniać wszystkie koszty związane z realizacją przedmiotu zamówienia zgodnie z opisem przedmiotu zamówienia oraz postanowieniami umowy </w:t>
      </w:r>
      <w:r w:rsidRPr="0027616D">
        <w:rPr>
          <w:rFonts w:ascii="Arial" w:hAnsi="Arial" w:cs="Arial"/>
          <w:sz w:val="20"/>
          <w:szCs w:val="16"/>
        </w:rPr>
        <w:t xml:space="preserve">określonymi w niniejszej SWZ. Cena musi uwzględniać koszty wytworzenia przedmiotu zamówienia, zapakowania, , ubezpieczenia, dostarczenia do siedziby Zamawiającego. </w:t>
      </w:r>
    </w:p>
    <w:p w14:paraId="0C892EE0" w14:textId="3E05BCB7" w:rsidR="007E5AAC" w:rsidRPr="00390275" w:rsidRDefault="007E5AAC" w:rsidP="00703912">
      <w:pPr>
        <w:numPr>
          <w:ilvl w:val="0"/>
          <w:numId w:val="62"/>
        </w:numPr>
        <w:suppressAutoHyphens/>
        <w:spacing w:line="276" w:lineRule="auto"/>
        <w:ind w:left="426" w:hanging="426"/>
        <w:jc w:val="both"/>
        <w:rPr>
          <w:rFonts w:ascii="Arial" w:hAnsi="Arial" w:cs="Arial"/>
          <w:sz w:val="20"/>
          <w:szCs w:val="20"/>
        </w:rPr>
      </w:pPr>
      <w:r w:rsidRPr="00390275">
        <w:rPr>
          <w:rFonts w:ascii="Arial" w:hAnsi="Arial" w:cs="Arial"/>
          <w:sz w:val="20"/>
          <w:szCs w:val="20"/>
        </w:rPr>
        <w:t>Cena musi być podana w złotych polskich cyfrowo i słownie, w zaokrągleniu do drugiego miejsca po przecinku.</w:t>
      </w:r>
    </w:p>
    <w:p w14:paraId="05D7FAC8" w14:textId="77777777" w:rsidR="007E5AAC" w:rsidRPr="007E5AAC" w:rsidRDefault="007E5AAC" w:rsidP="00703912">
      <w:pPr>
        <w:numPr>
          <w:ilvl w:val="0"/>
          <w:numId w:val="62"/>
        </w:numPr>
        <w:tabs>
          <w:tab w:val="left" w:pos="426"/>
        </w:tabs>
        <w:suppressAutoHyphens/>
        <w:spacing w:line="276" w:lineRule="auto"/>
        <w:ind w:left="426" w:hanging="426"/>
        <w:jc w:val="both"/>
        <w:rPr>
          <w:rFonts w:ascii="Arial" w:hAnsi="Arial" w:cs="Arial"/>
          <w:sz w:val="20"/>
          <w:szCs w:val="20"/>
        </w:rPr>
      </w:pPr>
      <w:r w:rsidRPr="007E5AAC">
        <w:rPr>
          <w:rFonts w:ascii="Arial" w:hAnsi="Arial" w:cs="Arial"/>
          <w:sz w:val="20"/>
          <w:szCs w:val="20"/>
        </w:rPr>
        <w:t>W przypadku rozbieżności pomiędzy ceną podaną cyfrowo a słownie, jako wartość właściwa zostanie przyjęta cena podana słownie.</w:t>
      </w:r>
    </w:p>
    <w:p w14:paraId="49BC6EFF" w14:textId="77777777" w:rsidR="007E5AAC" w:rsidRPr="00B65D05" w:rsidRDefault="007E5AAC" w:rsidP="00703912">
      <w:pPr>
        <w:numPr>
          <w:ilvl w:val="0"/>
          <w:numId w:val="62"/>
        </w:numPr>
        <w:tabs>
          <w:tab w:val="left" w:pos="426"/>
        </w:tabs>
        <w:suppressAutoHyphens/>
        <w:spacing w:line="276" w:lineRule="auto"/>
        <w:ind w:left="426" w:hanging="426"/>
        <w:jc w:val="both"/>
        <w:rPr>
          <w:rFonts w:ascii="Arial" w:hAnsi="Arial" w:cs="Arial"/>
          <w:b/>
          <w:bCs/>
          <w:sz w:val="20"/>
          <w:szCs w:val="20"/>
        </w:rPr>
      </w:pPr>
      <w:r w:rsidRPr="007E5AAC">
        <w:rPr>
          <w:rFonts w:ascii="Arial" w:hAnsi="Arial" w:cs="Arial"/>
          <w:sz w:val="20"/>
          <w:szCs w:val="20"/>
        </w:rPr>
        <w:t xml:space="preserve">Jeżeli w zaoferowanej cenie są towary których nabycie prowadzi do powstania </w:t>
      </w:r>
      <w:r w:rsidRPr="00B65D05">
        <w:rPr>
          <w:rFonts w:ascii="Arial" w:hAnsi="Arial" w:cs="Arial"/>
          <w:sz w:val="20"/>
          <w:szCs w:val="20"/>
        </w:rPr>
        <w:t xml:space="preserve">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B65D05">
        <w:rPr>
          <w:rFonts w:ascii="Arial" w:hAnsi="Arial" w:cs="Arial"/>
          <w:b/>
          <w:bCs/>
          <w:sz w:val="20"/>
          <w:szCs w:val="20"/>
        </w:rPr>
        <w:t>- Niezłożenie przez Wykonawcę informacji będzie oznaczało, że taki obowiązek nie powstaje.</w:t>
      </w:r>
    </w:p>
    <w:p w14:paraId="5CFB0A25" w14:textId="77777777" w:rsidR="007E5AAC" w:rsidRPr="007E5AAC" w:rsidRDefault="007E5AAC" w:rsidP="00703912">
      <w:pPr>
        <w:numPr>
          <w:ilvl w:val="0"/>
          <w:numId w:val="62"/>
        </w:numPr>
        <w:tabs>
          <w:tab w:val="left" w:pos="426"/>
        </w:tabs>
        <w:suppressAutoHyphens/>
        <w:spacing w:line="276" w:lineRule="auto"/>
        <w:ind w:left="426" w:hanging="426"/>
        <w:jc w:val="both"/>
        <w:rPr>
          <w:rFonts w:ascii="Arial" w:hAnsi="Arial" w:cs="Arial"/>
          <w:sz w:val="20"/>
          <w:szCs w:val="20"/>
        </w:rPr>
      </w:pPr>
      <w:r w:rsidRPr="007E5AAC">
        <w:rPr>
          <w:rFonts w:ascii="Arial" w:hAnsi="Arial" w:cs="Arial"/>
          <w:sz w:val="20"/>
          <w:szCs w:val="20"/>
        </w:rPr>
        <w:t xml:space="preserve">W okolicznościach o których mowa w ust. </w:t>
      </w:r>
      <w:r w:rsidR="00B65D05">
        <w:rPr>
          <w:rFonts w:ascii="Arial" w:hAnsi="Arial" w:cs="Arial"/>
          <w:sz w:val="20"/>
          <w:szCs w:val="20"/>
        </w:rPr>
        <w:t>5</w:t>
      </w:r>
      <w:r w:rsidRPr="007E5AAC">
        <w:rPr>
          <w:rFonts w:ascii="Arial" w:hAnsi="Arial" w:cs="Arial"/>
          <w:sz w:val="20"/>
          <w:szCs w:val="20"/>
        </w:rPr>
        <w:t xml:space="preserve"> Zamawiający w celu oceny takiej oferty dolicza do przedstawionej w niej ceny podatek VAT, który miałby obowiązek rozliczyć zgodnie z tymi przepisami.</w:t>
      </w:r>
    </w:p>
    <w:p w14:paraId="25C121A8" w14:textId="77777777" w:rsidR="00552FBA" w:rsidRPr="000C7661" w:rsidRDefault="00C80F47"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14:paraId="744D05EA" w14:textId="19632177" w:rsidR="00957FCD" w:rsidRPr="000C7661" w:rsidRDefault="00552FBA" w:rsidP="00390275">
      <w:pPr>
        <w:numPr>
          <w:ilvl w:val="3"/>
          <w:numId w:val="7"/>
        </w:numPr>
        <w:tabs>
          <w:tab w:val="clear" w:pos="2880"/>
          <w:tab w:val="num" w:pos="284"/>
        </w:tabs>
        <w:spacing w:before="240" w:line="276" w:lineRule="auto"/>
        <w:ind w:left="284"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w wysokości</w:t>
      </w:r>
      <w:r w:rsidR="004E392C" w:rsidRPr="000C7661">
        <w:rPr>
          <w:rFonts w:ascii="Arial" w:hAnsi="Arial" w:cs="Arial"/>
          <w:sz w:val="20"/>
          <w:szCs w:val="20"/>
        </w:rPr>
        <w:t>:</w:t>
      </w:r>
      <w:r w:rsidR="006204E8" w:rsidRPr="000C7661">
        <w:rPr>
          <w:rFonts w:ascii="Arial" w:hAnsi="Arial" w:cs="Arial"/>
          <w:sz w:val="20"/>
          <w:szCs w:val="20"/>
        </w:rPr>
        <w:t xml:space="preserve"> </w:t>
      </w:r>
      <w:r w:rsidR="00957FCD">
        <w:rPr>
          <w:rFonts w:ascii="Arial" w:hAnsi="Arial" w:cs="Arial"/>
          <w:sz w:val="20"/>
          <w:szCs w:val="20"/>
        </w:rPr>
        <w:br/>
      </w:r>
      <w:r w:rsidR="0027616D">
        <w:rPr>
          <w:rFonts w:ascii="Arial" w:hAnsi="Arial" w:cs="Arial"/>
          <w:b/>
          <w:bCs/>
          <w:sz w:val="20"/>
          <w:szCs w:val="20"/>
        </w:rPr>
        <w:t>2</w:t>
      </w:r>
      <w:r w:rsidR="00957FCD" w:rsidRPr="00957FCD">
        <w:rPr>
          <w:rFonts w:ascii="Arial" w:hAnsi="Arial" w:cs="Arial"/>
          <w:b/>
          <w:bCs/>
          <w:sz w:val="20"/>
          <w:szCs w:val="20"/>
        </w:rPr>
        <w:t xml:space="preserve"> 000,00</w:t>
      </w:r>
      <w:r w:rsidR="00957FCD" w:rsidRPr="00957FCD">
        <w:rPr>
          <w:rFonts w:ascii="Arial" w:hAnsi="Arial" w:cs="Arial"/>
          <w:sz w:val="20"/>
          <w:szCs w:val="20"/>
        </w:rPr>
        <w:t xml:space="preserve"> (słownie: </w:t>
      </w:r>
      <w:r w:rsidR="0027616D">
        <w:rPr>
          <w:rFonts w:ascii="Arial" w:hAnsi="Arial" w:cs="Arial"/>
          <w:sz w:val="20"/>
          <w:szCs w:val="20"/>
        </w:rPr>
        <w:t>dwa</w:t>
      </w:r>
      <w:r w:rsidR="00957FCD" w:rsidRPr="00957FCD">
        <w:rPr>
          <w:rFonts w:ascii="Arial" w:hAnsi="Arial" w:cs="Arial"/>
          <w:sz w:val="20"/>
          <w:szCs w:val="20"/>
        </w:rPr>
        <w:t xml:space="preserve"> </w:t>
      </w:r>
      <w:r w:rsidR="0027616D">
        <w:rPr>
          <w:rFonts w:ascii="Arial" w:hAnsi="Arial" w:cs="Arial"/>
          <w:sz w:val="20"/>
          <w:szCs w:val="20"/>
        </w:rPr>
        <w:t>tysiące</w:t>
      </w:r>
      <w:r w:rsidR="00957FCD" w:rsidRPr="00957FCD">
        <w:rPr>
          <w:rFonts w:ascii="Arial" w:hAnsi="Arial" w:cs="Arial"/>
          <w:sz w:val="20"/>
          <w:szCs w:val="20"/>
        </w:rPr>
        <w:t xml:space="preserve"> złotych 00/100 złotych);</w:t>
      </w:r>
    </w:p>
    <w:p w14:paraId="49E8E774" w14:textId="77777777" w:rsidR="00543FAE" w:rsidRPr="000C7661" w:rsidRDefault="00F86F50" w:rsidP="00C8556D">
      <w:pPr>
        <w:numPr>
          <w:ilvl w:val="3"/>
          <w:numId w:val="7"/>
        </w:numPr>
        <w:tabs>
          <w:tab w:val="clear" w:pos="2880"/>
        </w:tabs>
        <w:spacing w:line="276"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14:paraId="07043A51" w14:textId="77777777" w:rsidR="00552FBA" w:rsidRPr="000C7661" w:rsidRDefault="00F86F50" w:rsidP="00C8556D">
      <w:pPr>
        <w:numPr>
          <w:ilvl w:val="3"/>
          <w:numId w:val="7"/>
        </w:numPr>
        <w:tabs>
          <w:tab w:val="clear" w:pos="2880"/>
        </w:tabs>
        <w:spacing w:line="276"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14:paraId="483DDB7D" w14:textId="77777777" w:rsidR="00552FBA" w:rsidRPr="000C7661" w:rsidRDefault="00710865" w:rsidP="00C8556D">
      <w:pPr>
        <w:numPr>
          <w:ilvl w:val="1"/>
          <w:numId w:val="14"/>
        </w:numPr>
        <w:tabs>
          <w:tab w:val="clear" w:pos="567"/>
        </w:tabs>
        <w:spacing w:line="276"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14:paraId="081A2EBE" w14:textId="77777777" w:rsidR="00552FBA" w:rsidRPr="000C7661" w:rsidRDefault="00710865" w:rsidP="00C8556D">
      <w:pPr>
        <w:numPr>
          <w:ilvl w:val="1"/>
          <w:numId w:val="14"/>
        </w:numPr>
        <w:tabs>
          <w:tab w:val="clear" w:pos="567"/>
        </w:tabs>
        <w:spacing w:line="276"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14:paraId="6F7FEAD0" w14:textId="77777777" w:rsidR="00552FBA" w:rsidRPr="000C7661" w:rsidRDefault="00710865" w:rsidP="00C8556D">
      <w:pPr>
        <w:numPr>
          <w:ilvl w:val="1"/>
          <w:numId w:val="14"/>
        </w:numPr>
        <w:tabs>
          <w:tab w:val="clear" w:pos="567"/>
        </w:tabs>
        <w:spacing w:line="276"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14:paraId="19602BD2" w14:textId="77777777" w:rsidR="00552FBA" w:rsidRPr="000C7661" w:rsidRDefault="00710865" w:rsidP="00C8556D">
      <w:pPr>
        <w:numPr>
          <w:ilvl w:val="1"/>
          <w:numId w:val="14"/>
        </w:numPr>
        <w:tabs>
          <w:tab w:val="clear" w:pos="567"/>
        </w:tabs>
        <w:spacing w:line="276"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14:paraId="197DCD51" w14:textId="77777777" w:rsidR="00957FCD" w:rsidRDefault="00710865" w:rsidP="00C8556D">
      <w:pPr>
        <w:numPr>
          <w:ilvl w:val="3"/>
          <w:numId w:val="7"/>
        </w:numPr>
        <w:tabs>
          <w:tab w:val="clear" w:pos="2880"/>
        </w:tabs>
        <w:spacing w:line="276"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Wadium w formie pieniądza należy wnieść przelewem na konto w Banku nr rachunku</w:t>
      </w:r>
      <w:r w:rsidR="00957FCD">
        <w:rPr>
          <w:rFonts w:ascii="Arial" w:hAnsi="Arial" w:cs="Arial"/>
          <w:sz w:val="20"/>
          <w:szCs w:val="20"/>
        </w:rPr>
        <w:t>:</w:t>
      </w:r>
    </w:p>
    <w:p w14:paraId="0A3A4E7B" w14:textId="52D29165" w:rsidR="00957FCD" w:rsidRPr="00957FCD" w:rsidRDefault="00E913DA" w:rsidP="00554689">
      <w:pPr>
        <w:spacing w:line="276" w:lineRule="auto"/>
        <w:ind w:left="426"/>
        <w:jc w:val="center"/>
        <w:rPr>
          <w:rFonts w:ascii="Arial" w:hAnsi="Arial" w:cs="Arial"/>
          <w:b/>
          <w:bCs/>
          <w:sz w:val="20"/>
          <w:szCs w:val="20"/>
        </w:rPr>
      </w:pPr>
      <w:r>
        <w:rPr>
          <w:rFonts w:ascii="Arial" w:hAnsi="Arial" w:cs="Arial"/>
          <w:b/>
          <w:bCs/>
          <w:sz w:val="20"/>
          <w:szCs w:val="20"/>
        </w:rPr>
        <w:t>66 8521 1016 2001 0004 7193 0020</w:t>
      </w:r>
    </w:p>
    <w:p w14:paraId="79E1850B" w14:textId="0826FC97" w:rsidR="0030539D" w:rsidRPr="000C7661" w:rsidRDefault="00D32541" w:rsidP="00554689">
      <w:pPr>
        <w:spacing w:line="276" w:lineRule="auto"/>
        <w:ind w:left="426"/>
        <w:jc w:val="center"/>
        <w:rPr>
          <w:rFonts w:ascii="Arial" w:hAnsi="Arial" w:cs="Arial"/>
          <w:sz w:val="20"/>
          <w:szCs w:val="20"/>
        </w:rPr>
      </w:pPr>
      <w:r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Pr="000C7661">
        <w:rPr>
          <w:rFonts w:ascii="Arial" w:hAnsi="Arial" w:cs="Arial"/>
          <w:i/>
          <w:sz w:val="20"/>
          <w:szCs w:val="20"/>
        </w:rPr>
        <w:t xml:space="preserve">nr </w:t>
      </w:r>
      <w:r w:rsidR="00F964D1">
        <w:rPr>
          <w:rFonts w:ascii="Arial" w:hAnsi="Arial" w:cs="Arial"/>
          <w:i/>
          <w:sz w:val="20"/>
          <w:szCs w:val="20"/>
        </w:rPr>
        <w:t>postępowania</w:t>
      </w:r>
      <w:r w:rsidR="00543FAE" w:rsidRPr="000C7661">
        <w:rPr>
          <w:rFonts w:ascii="Arial" w:hAnsi="Arial" w:cs="Arial"/>
          <w:sz w:val="20"/>
          <w:szCs w:val="20"/>
        </w:rPr>
        <w:t>”.</w:t>
      </w:r>
    </w:p>
    <w:p w14:paraId="5BB9F852" w14:textId="77777777" w:rsidR="00E84975" w:rsidRPr="000C7661" w:rsidRDefault="00D32541" w:rsidP="00554689">
      <w:pPr>
        <w:spacing w:line="276" w:lineRule="auto"/>
        <w:ind w:left="284"/>
        <w:jc w:val="both"/>
        <w:rPr>
          <w:rFonts w:ascii="Arial" w:hAnsi="Arial" w:cs="Arial"/>
          <w:sz w:val="20"/>
          <w:szCs w:val="20"/>
        </w:rPr>
      </w:pPr>
      <w:r w:rsidRPr="000C7661">
        <w:rPr>
          <w:rFonts w:ascii="Arial" w:hAnsi="Arial" w:cs="Arial"/>
          <w:b/>
          <w:sz w:val="20"/>
          <w:szCs w:val="20"/>
        </w:rPr>
        <w:lastRenderedPageBreak/>
        <w:t xml:space="preserve">UWAGA: </w:t>
      </w:r>
      <w:r w:rsidR="00543FAE" w:rsidRPr="000C7661">
        <w:rPr>
          <w:rFonts w:ascii="Arial" w:hAnsi="Arial" w:cs="Arial"/>
          <w:sz w:val="20"/>
          <w:szCs w:val="20"/>
        </w:rPr>
        <w:t>Za termin wniesienia wadium w formie pieniężnej zostanie przyjęty termin uznania rachunku Zamawiającego.</w:t>
      </w:r>
    </w:p>
    <w:p w14:paraId="08784F6A" w14:textId="77777777" w:rsidR="00543FAE" w:rsidRPr="000C7661" w:rsidRDefault="00710865" w:rsidP="00C8556D">
      <w:pPr>
        <w:numPr>
          <w:ilvl w:val="3"/>
          <w:numId w:val="7"/>
        </w:numPr>
        <w:tabs>
          <w:tab w:val="clear" w:pos="2880"/>
        </w:tabs>
        <w:spacing w:line="276"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14:paraId="0A8B3F06" w14:textId="77777777" w:rsidR="00E84975" w:rsidRPr="000C7661" w:rsidRDefault="00710865" w:rsidP="00703912">
      <w:pPr>
        <w:pStyle w:val="Akapitzlist"/>
        <w:numPr>
          <w:ilvl w:val="0"/>
          <w:numId w:val="30"/>
        </w:numPr>
        <w:spacing w:line="276"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proofErr w:type="spellStart"/>
      <w:r w:rsidR="00F02F57">
        <w:rPr>
          <w:rFonts w:ascii="Arial" w:hAnsi="Arial" w:cs="Arial"/>
          <w:sz w:val="20"/>
          <w:szCs w:val="20"/>
        </w:rPr>
        <w:t>p.z.p</w:t>
      </w:r>
      <w:proofErr w:type="spellEnd"/>
      <w:r w:rsidR="00F02F57">
        <w:rPr>
          <w:rFonts w:ascii="Arial" w:hAnsi="Arial" w:cs="Arial"/>
          <w:sz w:val="20"/>
          <w:szCs w:val="20"/>
        </w:rPr>
        <w:t xml:space="preserve">. </w:t>
      </w:r>
    </w:p>
    <w:p w14:paraId="1AFD6E6C" w14:textId="77777777" w:rsidR="00E84975" w:rsidRPr="000C7661" w:rsidRDefault="00710865" w:rsidP="00703912">
      <w:pPr>
        <w:pStyle w:val="Akapitzlist"/>
        <w:numPr>
          <w:ilvl w:val="0"/>
          <w:numId w:val="30"/>
        </w:numPr>
        <w:spacing w:line="276"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14:paraId="0781E347" w14:textId="77777777" w:rsidR="00E84975" w:rsidRPr="000C7661" w:rsidRDefault="00710865" w:rsidP="00703912">
      <w:pPr>
        <w:pStyle w:val="Akapitzlist"/>
        <w:numPr>
          <w:ilvl w:val="0"/>
          <w:numId w:val="30"/>
        </w:numPr>
        <w:spacing w:line="276"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powinno być nieodwołalne i bezwarunkowe oraz płatne na pierwsze żądanie;</w:t>
      </w:r>
    </w:p>
    <w:p w14:paraId="1CF8DD8E" w14:textId="77777777" w:rsidR="00E84975" w:rsidRPr="0027616D" w:rsidRDefault="00710865" w:rsidP="00703912">
      <w:pPr>
        <w:pStyle w:val="Akapitzlist"/>
        <w:numPr>
          <w:ilvl w:val="0"/>
          <w:numId w:val="30"/>
        </w:numPr>
        <w:spacing w:line="276"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w:t>
      </w:r>
      <w:r w:rsidR="000364B3" w:rsidRPr="0027616D">
        <w:rPr>
          <w:rFonts w:ascii="Arial" w:hAnsi="Arial" w:cs="Arial"/>
          <w:sz w:val="20"/>
          <w:szCs w:val="20"/>
        </w:rPr>
        <w:t xml:space="preserve">ofertą (z zastrzeżeniem iż pierwszym dniem związania ofertą jest dzień składania ofert); </w:t>
      </w:r>
    </w:p>
    <w:p w14:paraId="1258645C" w14:textId="77777777" w:rsidR="00E84975" w:rsidRPr="0027616D" w:rsidRDefault="00710865" w:rsidP="00703912">
      <w:pPr>
        <w:pStyle w:val="Akapitzlist"/>
        <w:numPr>
          <w:ilvl w:val="0"/>
          <w:numId w:val="30"/>
        </w:numPr>
        <w:spacing w:line="276" w:lineRule="auto"/>
        <w:ind w:left="882" w:hanging="465"/>
        <w:jc w:val="both"/>
        <w:rPr>
          <w:rFonts w:ascii="Arial" w:hAnsi="Arial" w:cs="Arial"/>
          <w:sz w:val="20"/>
          <w:szCs w:val="20"/>
        </w:rPr>
      </w:pPr>
      <w:r w:rsidRPr="0027616D">
        <w:rPr>
          <w:rFonts w:ascii="Arial" w:hAnsi="Arial" w:cs="Arial"/>
          <w:sz w:val="20"/>
          <w:szCs w:val="20"/>
        </w:rPr>
        <w:tab/>
      </w:r>
      <w:r w:rsidR="005F6BC2" w:rsidRPr="0027616D">
        <w:rPr>
          <w:rFonts w:ascii="Arial" w:hAnsi="Arial" w:cs="Arial"/>
          <w:sz w:val="20"/>
          <w:szCs w:val="20"/>
        </w:rPr>
        <w:t>w treści poręczenia lub gwarancji powinna znaleźć się nazwa oraz numer przedmiotowego postępowania;</w:t>
      </w:r>
    </w:p>
    <w:p w14:paraId="640ED3BE" w14:textId="77777777" w:rsidR="008516D9" w:rsidRPr="0027616D" w:rsidRDefault="00710865" w:rsidP="00703912">
      <w:pPr>
        <w:pStyle w:val="Akapitzlist"/>
        <w:numPr>
          <w:ilvl w:val="0"/>
          <w:numId w:val="30"/>
        </w:numPr>
        <w:spacing w:line="276" w:lineRule="auto"/>
        <w:ind w:left="882" w:hanging="465"/>
        <w:jc w:val="both"/>
        <w:rPr>
          <w:rFonts w:ascii="Arial" w:hAnsi="Arial" w:cs="Arial"/>
          <w:sz w:val="20"/>
          <w:szCs w:val="20"/>
        </w:rPr>
      </w:pPr>
      <w:r w:rsidRPr="0027616D">
        <w:rPr>
          <w:rFonts w:ascii="Arial" w:hAnsi="Arial" w:cs="Arial"/>
          <w:sz w:val="20"/>
          <w:szCs w:val="20"/>
        </w:rPr>
        <w:tab/>
      </w:r>
      <w:r w:rsidR="005F6BC2" w:rsidRPr="0027616D">
        <w:rPr>
          <w:rFonts w:ascii="Arial" w:hAnsi="Arial" w:cs="Arial"/>
          <w:sz w:val="20"/>
          <w:szCs w:val="20"/>
        </w:rPr>
        <w:t>w przypadku Wykonawców wspólnie ubiegających się o udzielenie zamówienia</w:t>
      </w:r>
      <w:r w:rsidR="006204E8" w:rsidRPr="0027616D">
        <w:rPr>
          <w:rFonts w:ascii="Arial" w:hAnsi="Arial" w:cs="Arial"/>
          <w:sz w:val="20"/>
          <w:szCs w:val="20"/>
        </w:rPr>
        <w:t xml:space="preserve"> (art. 58 </w:t>
      </w:r>
      <w:proofErr w:type="spellStart"/>
      <w:r w:rsidR="003655FE" w:rsidRPr="0027616D">
        <w:rPr>
          <w:rFonts w:ascii="Arial" w:hAnsi="Arial" w:cs="Arial"/>
          <w:sz w:val="20"/>
          <w:szCs w:val="20"/>
        </w:rPr>
        <w:t>p.z.p</w:t>
      </w:r>
      <w:proofErr w:type="spellEnd"/>
      <w:r w:rsidR="003655FE" w:rsidRPr="0027616D">
        <w:rPr>
          <w:rFonts w:ascii="Arial" w:hAnsi="Arial" w:cs="Arial"/>
          <w:sz w:val="20"/>
          <w:szCs w:val="20"/>
        </w:rPr>
        <w:t>.</w:t>
      </w:r>
      <w:r w:rsidR="006204E8" w:rsidRPr="0027616D">
        <w:rPr>
          <w:rFonts w:ascii="Arial" w:hAnsi="Arial" w:cs="Arial"/>
          <w:sz w:val="20"/>
          <w:szCs w:val="20"/>
        </w:rPr>
        <w:t>)</w:t>
      </w:r>
      <w:r w:rsidR="005F6BC2" w:rsidRPr="0027616D">
        <w:rPr>
          <w:rFonts w:ascii="Arial" w:hAnsi="Arial" w:cs="Arial"/>
          <w:sz w:val="20"/>
          <w:szCs w:val="20"/>
        </w:rPr>
        <w:t>, Zamawiający wymaga aby por</w:t>
      </w:r>
      <w:r w:rsidR="004D179C" w:rsidRPr="0027616D">
        <w:rPr>
          <w:rFonts w:ascii="Arial" w:hAnsi="Arial" w:cs="Arial"/>
          <w:sz w:val="20"/>
          <w:szCs w:val="20"/>
        </w:rPr>
        <w:t>ę</w:t>
      </w:r>
      <w:r w:rsidR="005F6BC2" w:rsidRPr="0027616D">
        <w:rPr>
          <w:rFonts w:ascii="Arial" w:hAnsi="Arial" w:cs="Arial"/>
          <w:sz w:val="20"/>
          <w:szCs w:val="20"/>
        </w:rPr>
        <w:t>czenie lub gwarancja obejmowała swą treścią (tj. zobowiązanych z tytułu poręczenia lub gwarancji) wszystkich Wykonawców wspólnie ubiegający</w:t>
      </w:r>
      <w:r w:rsidR="00594719" w:rsidRPr="0027616D">
        <w:rPr>
          <w:rFonts w:ascii="Arial" w:hAnsi="Arial" w:cs="Arial"/>
          <w:sz w:val="20"/>
          <w:szCs w:val="20"/>
        </w:rPr>
        <w:t>ch się o udzielenie zamówienia lub aby z jej treści wynikało, ż</w:t>
      </w:r>
      <w:r w:rsidR="006B2A47" w:rsidRPr="0027616D">
        <w:rPr>
          <w:rFonts w:ascii="Arial" w:hAnsi="Arial" w:cs="Arial"/>
          <w:sz w:val="20"/>
          <w:szCs w:val="20"/>
        </w:rPr>
        <w:t>e</w:t>
      </w:r>
      <w:r w:rsidR="00594719" w:rsidRPr="0027616D">
        <w:rPr>
          <w:rFonts w:ascii="Arial" w:hAnsi="Arial" w:cs="Arial"/>
          <w:sz w:val="20"/>
          <w:szCs w:val="20"/>
        </w:rPr>
        <w:t xml:space="preserve"> zabezpiecza ofertę Wykonawców wspólnie ubiegających </w:t>
      </w:r>
      <w:r w:rsidR="00BD1389" w:rsidRPr="0027616D">
        <w:rPr>
          <w:rFonts w:ascii="Arial" w:hAnsi="Arial" w:cs="Arial"/>
          <w:sz w:val="20"/>
          <w:szCs w:val="20"/>
        </w:rPr>
        <w:t>się o</w:t>
      </w:r>
      <w:r w:rsidR="00594719" w:rsidRPr="0027616D">
        <w:rPr>
          <w:rFonts w:ascii="Arial" w:hAnsi="Arial" w:cs="Arial"/>
          <w:sz w:val="20"/>
          <w:szCs w:val="20"/>
        </w:rPr>
        <w:t xml:space="preserve"> udz</w:t>
      </w:r>
      <w:r w:rsidR="00E5482A" w:rsidRPr="0027616D">
        <w:rPr>
          <w:rFonts w:ascii="Arial" w:hAnsi="Arial" w:cs="Arial"/>
          <w:sz w:val="20"/>
          <w:szCs w:val="20"/>
        </w:rPr>
        <w:t>ielenie zamówienia (konsorcjum);</w:t>
      </w:r>
    </w:p>
    <w:p w14:paraId="27DE1450" w14:textId="77777777" w:rsidR="00552FBA" w:rsidRPr="000C7661" w:rsidRDefault="00710865" w:rsidP="00C8556D">
      <w:pPr>
        <w:numPr>
          <w:ilvl w:val="3"/>
          <w:numId w:val="7"/>
        </w:numPr>
        <w:tabs>
          <w:tab w:val="clear" w:pos="2880"/>
        </w:tabs>
        <w:spacing w:line="276"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proofErr w:type="spellStart"/>
      <w:r w:rsidR="003655FE">
        <w:rPr>
          <w:rFonts w:ascii="Arial" w:hAnsi="Arial" w:cs="Arial"/>
          <w:sz w:val="20"/>
          <w:szCs w:val="20"/>
        </w:rPr>
        <w:t>p.z.p</w:t>
      </w:r>
      <w:proofErr w:type="spellEnd"/>
      <w:r w:rsidR="003655FE">
        <w:rPr>
          <w:rFonts w:ascii="Arial" w:hAnsi="Arial" w:cs="Arial"/>
          <w:sz w:val="20"/>
          <w:szCs w:val="20"/>
        </w:rPr>
        <w:t xml:space="preserve">. </w:t>
      </w:r>
      <w:r w:rsidR="00552FBA" w:rsidRPr="000C7661">
        <w:rPr>
          <w:rFonts w:ascii="Arial" w:hAnsi="Arial" w:cs="Arial"/>
          <w:sz w:val="20"/>
          <w:szCs w:val="20"/>
        </w:rPr>
        <w:t>zostanie odrzucona.</w:t>
      </w:r>
    </w:p>
    <w:p w14:paraId="0DBE174F" w14:textId="77777777" w:rsidR="00C31ED0" w:rsidRPr="000C7661" w:rsidRDefault="00710865" w:rsidP="00C8556D">
      <w:pPr>
        <w:numPr>
          <w:ilvl w:val="3"/>
          <w:numId w:val="7"/>
        </w:numPr>
        <w:tabs>
          <w:tab w:val="clear" w:pos="2880"/>
        </w:tabs>
        <w:spacing w:line="276"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8671C3">
        <w:rPr>
          <w:rFonts w:ascii="Arial" w:hAnsi="Arial" w:cs="Arial"/>
          <w:sz w:val="20"/>
          <w:szCs w:val="20"/>
        </w:rPr>
        <w:t xml:space="preserve">art. 98 </w:t>
      </w:r>
      <w:proofErr w:type="spellStart"/>
      <w:r w:rsidR="008671C3">
        <w:rPr>
          <w:rFonts w:ascii="Arial" w:hAnsi="Arial" w:cs="Arial"/>
          <w:sz w:val="20"/>
          <w:szCs w:val="20"/>
        </w:rPr>
        <w:t>p.z.p</w:t>
      </w:r>
      <w:proofErr w:type="spellEnd"/>
      <w:r w:rsidR="008671C3">
        <w:rPr>
          <w:rFonts w:ascii="Arial" w:hAnsi="Arial" w:cs="Arial"/>
          <w:sz w:val="20"/>
          <w:szCs w:val="20"/>
        </w:rPr>
        <w:t>.</w:t>
      </w:r>
    </w:p>
    <w:p w14:paraId="5090E7CC" w14:textId="77777777" w:rsidR="00552FBA" w:rsidRPr="000C7661" w:rsidRDefault="005B5095"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14:paraId="62195C7E" w14:textId="4BD2F0EA" w:rsidR="006204E8" w:rsidRPr="000C7661" w:rsidRDefault="00710865" w:rsidP="00C8556D">
      <w:pPr>
        <w:numPr>
          <w:ilvl w:val="0"/>
          <w:numId w:val="9"/>
        </w:numPr>
        <w:tabs>
          <w:tab w:val="clear" w:pos="1800"/>
        </w:tabs>
        <w:spacing w:before="240" w:line="276"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0C7661">
        <w:rPr>
          <w:rFonts w:ascii="Arial" w:hAnsi="Arial" w:cs="Arial"/>
          <w:sz w:val="20"/>
          <w:szCs w:val="20"/>
        </w:rPr>
        <w:t xml:space="preserve">, tj. do </w:t>
      </w:r>
      <w:r w:rsidR="006204E8" w:rsidRPr="002E0DB6">
        <w:rPr>
          <w:rFonts w:ascii="Arial" w:hAnsi="Arial" w:cs="Arial"/>
          <w:sz w:val="20"/>
          <w:szCs w:val="20"/>
        </w:rPr>
        <w:t xml:space="preserve">dnia </w:t>
      </w:r>
      <w:r w:rsidR="00E913DA">
        <w:rPr>
          <w:rFonts w:ascii="Arial" w:hAnsi="Arial" w:cs="Arial"/>
          <w:b/>
          <w:bCs/>
          <w:caps/>
          <w:sz w:val="20"/>
          <w:szCs w:val="20"/>
        </w:rPr>
        <w:t>03.06.</w:t>
      </w:r>
      <w:r w:rsidR="002E0DB6" w:rsidRPr="002E0DB6">
        <w:rPr>
          <w:rFonts w:ascii="Arial" w:hAnsi="Arial" w:cs="Arial"/>
          <w:b/>
          <w:bCs/>
          <w:caps/>
          <w:sz w:val="20"/>
          <w:szCs w:val="20"/>
        </w:rPr>
        <w:t>2021</w:t>
      </w:r>
      <w:r w:rsidRPr="002E0DB6">
        <w:rPr>
          <w:rFonts w:ascii="Arial" w:hAnsi="Arial" w:cs="Arial"/>
          <w:b/>
          <w:bCs/>
          <w:caps/>
          <w:sz w:val="20"/>
          <w:szCs w:val="20"/>
        </w:rPr>
        <w:t xml:space="preserve"> </w:t>
      </w:r>
      <w:r w:rsidR="006204E8" w:rsidRPr="002E0DB6">
        <w:rPr>
          <w:rFonts w:ascii="Arial" w:hAnsi="Arial" w:cs="Arial"/>
          <w:b/>
          <w:bCs/>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14:paraId="01FE3062" w14:textId="77777777" w:rsidR="006204E8" w:rsidRPr="000C7661" w:rsidRDefault="00710865" w:rsidP="00C8556D">
      <w:pPr>
        <w:numPr>
          <w:ilvl w:val="0"/>
          <w:numId w:val="9"/>
        </w:numPr>
        <w:tabs>
          <w:tab w:val="clear" w:pos="1800"/>
        </w:tabs>
        <w:spacing w:line="276"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14:paraId="0F92D494" w14:textId="77777777" w:rsidR="00552FBA" w:rsidRPr="000C7661" w:rsidRDefault="00710865" w:rsidP="00C8556D">
      <w:pPr>
        <w:numPr>
          <w:ilvl w:val="0"/>
          <w:numId w:val="9"/>
        </w:numPr>
        <w:tabs>
          <w:tab w:val="clear" w:pos="1800"/>
        </w:tabs>
        <w:spacing w:line="276"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14:paraId="0EF1F55B" w14:textId="77777777" w:rsidR="00552FBA" w:rsidRPr="000C7661" w:rsidRDefault="006204E8" w:rsidP="00C8556D">
      <w:pPr>
        <w:pStyle w:val="Teksttreci40"/>
        <w:numPr>
          <w:ilvl w:val="0"/>
          <w:numId w:val="20"/>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14:paraId="735E6864" w14:textId="4A18F09C" w:rsidR="00B5063F" w:rsidRPr="00F964D1" w:rsidRDefault="00710865" w:rsidP="00C8556D">
      <w:pPr>
        <w:numPr>
          <w:ilvl w:val="0"/>
          <w:numId w:val="11"/>
        </w:numPr>
        <w:tabs>
          <w:tab w:val="clear" w:pos="2340"/>
        </w:tabs>
        <w:spacing w:before="240" w:line="276" w:lineRule="auto"/>
        <w:ind w:left="426" w:hanging="426"/>
        <w:jc w:val="both"/>
        <w:rPr>
          <w:rFonts w:ascii="Arial" w:hAnsi="Arial" w:cs="Arial"/>
          <w:b/>
          <w:bCs/>
          <w:sz w:val="20"/>
          <w:szCs w:val="20"/>
          <w:u w:val="single"/>
        </w:rPr>
      </w:pPr>
      <w:r w:rsidRPr="00F964D1">
        <w:rPr>
          <w:rFonts w:ascii="Arial" w:hAnsi="Arial" w:cs="Arial"/>
          <w:b/>
          <w:bCs/>
          <w:sz w:val="20"/>
          <w:szCs w:val="20"/>
          <w:u w:val="single"/>
        </w:rPr>
        <w:tab/>
      </w:r>
      <w:r w:rsidR="00B5063F" w:rsidRPr="00F964D1">
        <w:rPr>
          <w:rFonts w:ascii="Arial" w:hAnsi="Arial" w:cs="Arial"/>
          <w:b/>
          <w:bCs/>
          <w:sz w:val="20"/>
          <w:szCs w:val="20"/>
          <w:u w:val="single"/>
        </w:rPr>
        <w:t xml:space="preserve">Ofertę należy złożyć </w:t>
      </w:r>
      <w:r w:rsidR="00957FCD" w:rsidRPr="00F964D1">
        <w:rPr>
          <w:rFonts w:ascii="Arial" w:hAnsi="Arial" w:cs="Arial"/>
          <w:b/>
          <w:bCs/>
          <w:sz w:val="20"/>
          <w:szCs w:val="20"/>
          <w:u w:val="single"/>
        </w:rPr>
        <w:t xml:space="preserve">za pośrednictwem Formularza do złożenia lub wycofania oferty dostępnego na </w:t>
      </w:r>
      <w:proofErr w:type="spellStart"/>
      <w:r w:rsidR="00957FCD" w:rsidRPr="00F964D1">
        <w:rPr>
          <w:rFonts w:ascii="Arial" w:hAnsi="Arial" w:cs="Arial"/>
          <w:b/>
          <w:bCs/>
          <w:sz w:val="20"/>
          <w:szCs w:val="20"/>
          <w:u w:val="single"/>
        </w:rPr>
        <w:t>ePUAP</w:t>
      </w:r>
      <w:proofErr w:type="spellEnd"/>
      <w:r w:rsidR="00957FCD" w:rsidRPr="00F964D1">
        <w:rPr>
          <w:rFonts w:ascii="Arial" w:hAnsi="Arial" w:cs="Arial"/>
          <w:b/>
          <w:bCs/>
          <w:sz w:val="20"/>
          <w:szCs w:val="20"/>
          <w:u w:val="single"/>
        </w:rPr>
        <w:t xml:space="preserve"> i udostępnionego również na </w:t>
      </w:r>
      <w:proofErr w:type="spellStart"/>
      <w:r w:rsidR="00957FCD" w:rsidRPr="00F964D1">
        <w:rPr>
          <w:rFonts w:ascii="Arial" w:hAnsi="Arial" w:cs="Arial"/>
          <w:b/>
          <w:bCs/>
          <w:sz w:val="20"/>
          <w:szCs w:val="20"/>
          <w:u w:val="single"/>
        </w:rPr>
        <w:t>miniPortalu</w:t>
      </w:r>
      <w:proofErr w:type="spellEnd"/>
      <w:r w:rsidR="00957FCD" w:rsidRPr="00F964D1">
        <w:rPr>
          <w:rFonts w:ascii="Arial" w:hAnsi="Arial" w:cs="Arial"/>
          <w:b/>
          <w:bCs/>
          <w:sz w:val="20"/>
          <w:szCs w:val="20"/>
          <w:u w:val="single"/>
        </w:rPr>
        <w:t xml:space="preserve">. Sposób złożenia oferty opisany został w Instrukcji użytkownika dostępnej na </w:t>
      </w:r>
      <w:proofErr w:type="spellStart"/>
      <w:r w:rsidR="00957FCD" w:rsidRPr="00F964D1">
        <w:rPr>
          <w:rFonts w:ascii="Arial" w:hAnsi="Arial" w:cs="Arial"/>
          <w:b/>
          <w:bCs/>
          <w:sz w:val="20"/>
          <w:szCs w:val="20"/>
          <w:u w:val="single"/>
        </w:rPr>
        <w:t>miniPortalu</w:t>
      </w:r>
      <w:proofErr w:type="spellEnd"/>
      <w:r w:rsidR="00957FCD" w:rsidRPr="00F964D1">
        <w:rPr>
          <w:rFonts w:ascii="Arial" w:hAnsi="Arial" w:cs="Arial"/>
          <w:b/>
          <w:bCs/>
          <w:sz w:val="20"/>
          <w:szCs w:val="20"/>
          <w:u w:val="single"/>
        </w:rPr>
        <w:t xml:space="preserve"> </w:t>
      </w:r>
      <w:r w:rsidR="00B5063F" w:rsidRPr="00F964D1">
        <w:rPr>
          <w:rFonts w:ascii="Arial" w:hAnsi="Arial" w:cs="Arial"/>
          <w:b/>
          <w:bCs/>
          <w:sz w:val="20"/>
          <w:szCs w:val="20"/>
          <w:u w:val="single"/>
        </w:rPr>
        <w:t xml:space="preserve">do dnia </w:t>
      </w:r>
      <w:r w:rsidR="00E913DA" w:rsidRPr="00F964D1">
        <w:rPr>
          <w:rFonts w:ascii="Arial" w:hAnsi="Arial" w:cs="Arial"/>
          <w:b/>
          <w:bCs/>
          <w:sz w:val="20"/>
          <w:szCs w:val="20"/>
          <w:u w:val="single"/>
        </w:rPr>
        <w:t>05.05.</w:t>
      </w:r>
      <w:r w:rsidR="002E0DB6" w:rsidRPr="00F964D1">
        <w:rPr>
          <w:rFonts w:ascii="Arial" w:hAnsi="Arial" w:cs="Arial"/>
          <w:b/>
          <w:bCs/>
          <w:sz w:val="20"/>
          <w:szCs w:val="20"/>
          <w:u w:val="single"/>
        </w:rPr>
        <w:t>2021</w:t>
      </w:r>
      <w:r w:rsidRPr="00F964D1">
        <w:rPr>
          <w:rFonts w:ascii="Arial" w:hAnsi="Arial" w:cs="Arial"/>
          <w:b/>
          <w:bCs/>
          <w:caps/>
          <w:sz w:val="20"/>
          <w:u w:val="single"/>
        </w:rPr>
        <w:t xml:space="preserve"> </w:t>
      </w:r>
      <w:r w:rsidR="00B5063F" w:rsidRPr="00F964D1">
        <w:rPr>
          <w:rFonts w:ascii="Arial" w:hAnsi="Arial" w:cs="Arial"/>
          <w:b/>
          <w:bCs/>
          <w:sz w:val="20"/>
          <w:szCs w:val="20"/>
          <w:u w:val="single"/>
        </w:rPr>
        <w:t xml:space="preserve">r. do godziny </w:t>
      </w:r>
      <w:r w:rsidR="00957FCD" w:rsidRPr="00F964D1">
        <w:rPr>
          <w:rFonts w:ascii="Arial" w:hAnsi="Arial" w:cs="Arial"/>
          <w:b/>
          <w:bCs/>
          <w:caps/>
          <w:sz w:val="20"/>
          <w:u w:val="single"/>
        </w:rPr>
        <w:t>09</w:t>
      </w:r>
      <w:r w:rsidR="00B5063F" w:rsidRPr="00F964D1">
        <w:rPr>
          <w:rFonts w:ascii="Arial" w:hAnsi="Arial" w:cs="Arial"/>
          <w:b/>
          <w:bCs/>
          <w:sz w:val="20"/>
          <w:szCs w:val="20"/>
          <w:u w:val="single"/>
        </w:rPr>
        <w:t>:00.</w:t>
      </w:r>
    </w:p>
    <w:p w14:paraId="07D7B759" w14:textId="5AB4F037" w:rsidR="00BA05B7" w:rsidRPr="00F964D1" w:rsidRDefault="00710865" w:rsidP="00C8556D">
      <w:pPr>
        <w:numPr>
          <w:ilvl w:val="0"/>
          <w:numId w:val="11"/>
        </w:numPr>
        <w:tabs>
          <w:tab w:val="clear" w:pos="2340"/>
        </w:tabs>
        <w:spacing w:line="276" w:lineRule="auto"/>
        <w:ind w:left="426" w:hanging="426"/>
        <w:jc w:val="both"/>
        <w:rPr>
          <w:rFonts w:ascii="Arial" w:hAnsi="Arial" w:cs="Arial"/>
          <w:b/>
          <w:bCs/>
          <w:sz w:val="20"/>
          <w:szCs w:val="20"/>
          <w:u w:val="single"/>
        </w:rPr>
      </w:pPr>
      <w:r w:rsidRPr="00F964D1">
        <w:rPr>
          <w:rFonts w:ascii="Arial" w:hAnsi="Arial" w:cs="Arial"/>
          <w:b/>
          <w:bCs/>
          <w:sz w:val="20"/>
          <w:szCs w:val="20"/>
          <w:u w:val="single"/>
        </w:rPr>
        <w:tab/>
      </w:r>
      <w:r w:rsidR="00115F5C" w:rsidRPr="00F964D1">
        <w:rPr>
          <w:rFonts w:ascii="Arial" w:hAnsi="Arial" w:cs="Arial"/>
          <w:b/>
          <w:bCs/>
          <w:sz w:val="20"/>
          <w:szCs w:val="20"/>
          <w:u w:val="single"/>
        </w:rPr>
        <w:t xml:space="preserve">Otwarcie ofert następ w dniu </w:t>
      </w:r>
      <w:r w:rsidR="00E913DA" w:rsidRPr="00F964D1">
        <w:rPr>
          <w:rFonts w:ascii="Arial" w:hAnsi="Arial" w:cs="Arial"/>
          <w:b/>
          <w:bCs/>
          <w:caps/>
          <w:sz w:val="20"/>
          <w:szCs w:val="20"/>
          <w:u w:val="single"/>
        </w:rPr>
        <w:t>05.05</w:t>
      </w:r>
      <w:r w:rsidR="00F964D1" w:rsidRPr="00F964D1">
        <w:rPr>
          <w:rFonts w:ascii="Arial" w:hAnsi="Arial" w:cs="Arial"/>
          <w:b/>
          <w:bCs/>
          <w:caps/>
          <w:sz w:val="20"/>
          <w:szCs w:val="20"/>
          <w:u w:val="single"/>
        </w:rPr>
        <w:t>.</w:t>
      </w:r>
      <w:r w:rsidR="002E0DB6" w:rsidRPr="00F964D1">
        <w:rPr>
          <w:rFonts w:ascii="Arial" w:hAnsi="Arial" w:cs="Arial"/>
          <w:b/>
          <w:bCs/>
          <w:caps/>
          <w:sz w:val="20"/>
          <w:szCs w:val="20"/>
          <w:u w:val="single"/>
        </w:rPr>
        <w:t>2021</w:t>
      </w:r>
      <w:r w:rsidR="00115F5C" w:rsidRPr="00F964D1">
        <w:rPr>
          <w:rFonts w:ascii="Arial" w:hAnsi="Arial" w:cs="Arial"/>
          <w:b/>
          <w:bCs/>
          <w:sz w:val="20"/>
          <w:szCs w:val="20"/>
          <w:u w:val="single"/>
        </w:rPr>
        <w:t xml:space="preserve"> r. o godzinie </w:t>
      </w:r>
      <w:r w:rsidR="00957FCD" w:rsidRPr="00F964D1">
        <w:rPr>
          <w:rFonts w:ascii="Arial" w:hAnsi="Arial" w:cs="Arial"/>
          <w:b/>
          <w:bCs/>
          <w:sz w:val="20"/>
          <w:szCs w:val="20"/>
          <w:u w:val="single"/>
        </w:rPr>
        <w:t>11</w:t>
      </w:r>
      <w:r w:rsidR="00115F5C" w:rsidRPr="00F964D1">
        <w:rPr>
          <w:rFonts w:ascii="Arial" w:hAnsi="Arial" w:cs="Arial"/>
          <w:b/>
          <w:bCs/>
          <w:sz w:val="20"/>
          <w:szCs w:val="20"/>
          <w:u w:val="single"/>
        </w:rPr>
        <w:t>:</w:t>
      </w:r>
      <w:r w:rsidR="00957FCD" w:rsidRPr="00F964D1">
        <w:rPr>
          <w:rFonts w:ascii="Arial" w:hAnsi="Arial" w:cs="Arial"/>
          <w:b/>
          <w:bCs/>
          <w:sz w:val="20"/>
          <w:szCs w:val="20"/>
          <w:u w:val="single"/>
        </w:rPr>
        <w:t>0</w:t>
      </w:r>
      <w:r w:rsidR="00115F5C" w:rsidRPr="00F964D1">
        <w:rPr>
          <w:rFonts w:ascii="Arial" w:hAnsi="Arial" w:cs="Arial"/>
          <w:b/>
          <w:bCs/>
          <w:sz w:val="20"/>
          <w:szCs w:val="20"/>
          <w:u w:val="single"/>
        </w:rPr>
        <w:t xml:space="preserve">0  </w:t>
      </w:r>
    </w:p>
    <w:p w14:paraId="79A17DE9" w14:textId="77777777" w:rsidR="00BA05B7" w:rsidRPr="000C7661" w:rsidRDefault="00710865" w:rsidP="00C8556D">
      <w:pPr>
        <w:numPr>
          <w:ilvl w:val="0"/>
          <w:numId w:val="11"/>
        </w:numPr>
        <w:tabs>
          <w:tab w:val="clear" w:pos="2340"/>
        </w:tabs>
        <w:spacing w:line="276"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14:paraId="436856C5" w14:textId="77777777" w:rsidR="00115F5C" w:rsidRPr="000C7661" w:rsidRDefault="00710865" w:rsidP="00C8556D">
      <w:pPr>
        <w:numPr>
          <w:ilvl w:val="0"/>
          <w:numId w:val="11"/>
        </w:numPr>
        <w:tabs>
          <w:tab w:val="clear" w:pos="2340"/>
        </w:tabs>
        <w:spacing w:line="276"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14:paraId="14D5989D" w14:textId="77777777" w:rsidR="00115F5C" w:rsidRPr="000C7661" w:rsidRDefault="00115F5C" w:rsidP="00554689">
      <w:pPr>
        <w:spacing w:line="276"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614C78BA" w14:textId="77777777" w:rsidR="00115F5C" w:rsidRPr="000C7661" w:rsidRDefault="00115F5C" w:rsidP="00554689">
      <w:pPr>
        <w:spacing w:line="276" w:lineRule="auto"/>
        <w:ind w:left="826" w:hanging="395"/>
        <w:jc w:val="both"/>
        <w:rPr>
          <w:rFonts w:ascii="Arial" w:hAnsi="Arial" w:cs="Arial"/>
          <w:sz w:val="20"/>
          <w:szCs w:val="20"/>
        </w:rPr>
      </w:pPr>
      <w:r w:rsidRPr="000C7661">
        <w:rPr>
          <w:rFonts w:ascii="Arial" w:hAnsi="Arial" w:cs="Arial"/>
          <w:sz w:val="20"/>
          <w:szCs w:val="20"/>
        </w:rPr>
        <w:lastRenderedPageBreak/>
        <w:t>2)</w:t>
      </w:r>
      <w:r w:rsidRPr="000C7661">
        <w:rPr>
          <w:rFonts w:ascii="Arial" w:hAnsi="Arial" w:cs="Arial"/>
          <w:sz w:val="20"/>
          <w:szCs w:val="20"/>
        </w:rPr>
        <w:tab/>
        <w:t>cenach lub kosztach zawartych w ofertach.</w:t>
      </w:r>
    </w:p>
    <w:p w14:paraId="4DC07287" w14:textId="77777777" w:rsidR="00080477" w:rsidRPr="000C7661" w:rsidRDefault="00927FE7" w:rsidP="00703912">
      <w:pPr>
        <w:pStyle w:val="Akapitzlist"/>
        <w:numPr>
          <w:ilvl w:val="0"/>
          <w:numId w:val="55"/>
        </w:numPr>
        <w:pBdr>
          <w:bottom w:val="double" w:sz="4" w:space="1" w:color="auto"/>
        </w:pBdr>
        <w:shd w:val="clear" w:color="auto" w:fill="DAEEF3"/>
        <w:spacing w:before="360" w:after="40" w:line="276" w:lineRule="auto"/>
        <w:ind w:left="426" w:hanging="426"/>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14:paraId="6AF681A7" w14:textId="77777777" w:rsidR="0073753E" w:rsidRPr="000C7661" w:rsidRDefault="00710865" w:rsidP="00703912">
      <w:pPr>
        <w:pStyle w:val="Akapitzlist"/>
        <w:numPr>
          <w:ilvl w:val="0"/>
          <w:numId w:val="25"/>
        </w:numPr>
        <w:tabs>
          <w:tab w:val="clear" w:pos="1800"/>
        </w:tabs>
        <w:spacing w:before="240" w:line="276"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14:paraId="0DD8D0FE" w14:textId="77777777" w:rsidR="00E84975" w:rsidRPr="000C7661" w:rsidRDefault="00710865" w:rsidP="00703912">
      <w:pPr>
        <w:pStyle w:val="Akapitzlist"/>
        <w:numPr>
          <w:ilvl w:val="0"/>
          <w:numId w:val="31"/>
        </w:numPr>
        <w:spacing w:line="276"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D36AE2" w:rsidRPr="000C7661">
        <w:rPr>
          <w:rFonts w:ascii="Arial" w:hAnsi="Arial" w:cs="Arial"/>
          <w:sz w:val="20"/>
          <w:szCs w:val="20"/>
        </w:rPr>
        <w:t xml:space="preserve"> – waga kryterium </w:t>
      </w:r>
      <w:r w:rsidR="00957FCD">
        <w:rPr>
          <w:rFonts w:ascii="Arial" w:hAnsi="Arial" w:cs="Arial"/>
          <w:sz w:val="20"/>
          <w:szCs w:val="20"/>
        </w:rPr>
        <w:t>60</w:t>
      </w:r>
      <w:r w:rsidR="00957FCD" w:rsidRPr="000C7661">
        <w:rPr>
          <w:rFonts w:ascii="Arial" w:hAnsi="Arial" w:cs="Arial"/>
          <w:sz w:val="20"/>
          <w:szCs w:val="20"/>
        </w:rPr>
        <w:t xml:space="preserve"> </w:t>
      </w:r>
      <w:r w:rsidR="00D36AE2" w:rsidRPr="000C7661">
        <w:rPr>
          <w:rFonts w:ascii="Arial" w:hAnsi="Arial" w:cs="Arial"/>
          <w:sz w:val="20"/>
          <w:szCs w:val="20"/>
        </w:rPr>
        <w:t>%;</w:t>
      </w:r>
    </w:p>
    <w:p w14:paraId="51D65459" w14:textId="7EDD38BC" w:rsidR="009D091E" w:rsidRPr="000C7661" w:rsidRDefault="00710865" w:rsidP="00703912">
      <w:pPr>
        <w:pStyle w:val="Akapitzlist"/>
        <w:numPr>
          <w:ilvl w:val="0"/>
          <w:numId w:val="31"/>
        </w:numPr>
        <w:spacing w:line="276" w:lineRule="auto"/>
        <w:ind w:left="924" w:hanging="476"/>
        <w:rPr>
          <w:rFonts w:ascii="Arial" w:hAnsi="Arial" w:cs="Arial"/>
          <w:sz w:val="20"/>
          <w:szCs w:val="20"/>
        </w:rPr>
      </w:pPr>
      <w:r>
        <w:rPr>
          <w:rFonts w:ascii="Arial" w:hAnsi="Arial" w:cs="Arial"/>
          <w:b/>
          <w:sz w:val="20"/>
          <w:szCs w:val="20"/>
        </w:rPr>
        <w:tab/>
      </w:r>
      <w:r w:rsidR="00957FCD" w:rsidRPr="00957FCD">
        <w:rPr>
          <w:rFonts w:ascii="Arial" w:hAnsi="Arial" w:cs="Arial"/>
          <w:b/>
          <w:bCs/>
          <w:sz w:val="20"/>
          <w:szCs w:val="20"/>
        </w:rPr>
        <w:t xml:space="preserve">Wydłużony okres udzielonej </w:t>
      </w:r>
      <w:r w:rsidR="003F203A">
        <w:rPr>
          <w:rFonts w:ascii="Arial" w:hAnsi="Arial" w:cs="Arial"/>
          <w:b/>
          <w:bCs/>
          <w:sz w:val="20"/>
          <w:szCs w:val="20"/>
        </w:rPr>
        <w:t xml:space="preserve">rękojmi i </w:t>
      </w:r>
      <w:r w:rsidR="00957FCD" w:rsidRPr="00957FCD">
        <w:rPr>
          <w:rFonts w:ascii="Arial" w:hAnsi="Arial" w:cs="Arial"/>
          <w:b/>
          <w:bCs/>
          <w:sz w:val="20"/>
          <w:szCs w:val="20"/>
        </w:rPr>
        <w:t>gwarancji jakości</w:t>
      </w:r>
      <w:r w:rsidR="00957FCD">
        <w:rPr>
          <w:rFonts w:ascii="Arial" w:hAnsi="Arial" w:cs="Arial"/>
          <w:sz w:val="20"/>
          <w:szCs w:val="20"/>
        </w:rPr>
        <w:t xml:space="preserve"> </w:t>
      </w:r>
      <w:r w:rsidR="00957FCD" w:rsidRPr="00957FCD">
        <w:rPr>
          <w:rFonts w:ascii="Arial" w:hAnsi="Arial" w:cs="Arial"/>
          <w:b/>
          <w:bCs/>
          <w:sz w:val="20"/>
          <w:szCs w:val="20"/>
        </w:rPr>
        <w:t>(G)</w:t>
      </w:r>
      <w:r w:rsidR="00957FCD" w:rsidRPr="00957FCD">
        <w:rPr>
          <w:rFonts w:ascii="Arial" w:hAnsi="Arial" w:cs="Arial"/>
          <w:sz w:val="20"/>
          <w:szCs w:val="20"/>
        </w:rPr>
        <w:t xml:space="preserve">  </w:t>
      </w:r>
      <w:r w:rsidR="001E29ED" w:rsidRPr="00957FCD">
        <w:rPr>
          <w:rFonts w:ascii="Arial" w:hAnsi="Arial" w:cs="Arial"/>
          <w:sz w:val="20"/>
          <w:szCs w:val="20"/>
        </w:rPr>
        <w:t xml:space="preserve"> </w:t>
      </w:r>
      <w:r w:rsidR="00F17125" w:rsidRPr="000C7661">
        <w:rPr>
          <w:rFonts w:ascii="Arial" w:hAnsi="Arial" w:cs="Arial"/>
          <w:sz w:val="20"/>
          <w:szCs w:val="20"/>
        </w:rPr>
        <w:t xml:space="preserve">– waga kryterium </w:t>
      </w:r>
      <w:r w:rsidR="0027616D">
        <w:rPr>
          <w:rFonts w:ascii="Arial" w:hAnsi="Arial" w:cs="Arial"/>
          <w:sz w:val="20"/>
          <w:szCs w:val="20"/>
        </w:rPr>
        <w:t>4</w:t>
      </w:r>
      <w:r w:rsidR="00957FCD">
        <w:rPr>
          <w:rFonts w:ascii="Arial" w:hAnsi="Arial" w:cs="Arial"/>
          <w:sz w:val="20"/>
          <w:szCs w:val="20"/>
        </w:rPr>
        <w:t>0</w:t>
      </w:r>
      <w:r w:rsidR="00957FCD" w:rsidRPr="000C7661">
        <w:rPr>
          <w:rFonts w:ascii="Arial" w:hAnsi="Arial" w:cs="Arial"/>
          <w:sz w:val="20"/>
          <w:szCs w:val="20"/>
        </w:rPr>
        <w:t xml:space="preserve"> </w:t>
      </w:r>
      <w:r w:rsidR="00982C62" w:rsidRPr="000C7661">
        <w:rPr>
          <w:rFonts w:ascii="Arial" w:hAnsi="Arial" w:cs="Arial"/>
          <w:sz w:val="20"/>
          <w:szCs w:val="20"/>
        </w:rPr>
        <w:t>%.</w:t>
      </w:r>
    </w:p>
    <w:p w14:paraId="01645DC1" w14:textId="77777777" w:rsidR="00D36AE2" w:rsidRPr="000C7661" w:rsidRDefault="00710865" w:rsidP="00703912">
      <w:pPr>
        <w:pStyle w:val="Akapitzlist"/>
        <w:numPr>
          <w:ilvl w:val="0"/>
          <w:numId w:val="25"/>
        </w:numPr>
        <w:tabs>
          <w:tab w:val="clear" w:pos="1800"/>
        </w:tabs>
        <w:spacing w:before="240" w:line="276"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14:paraId="026D5FFA" w14:textId="77777777" w:rsidR="00A209DE" w:rsidRPr="000C7661" w:rsidRDefault="001E29ED" w:rsidP="00703912">
      <w:pPr>
        <w:pStyle w:val="Akapitzlist"/>
        <w:numPr>
          <w:ilvl w:val="0"/>
          <w:numId w:val="32"/>
        </w:numPr>
        <w:spacing w:before="240" w:line="276"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957FCD">
        <w:rPr>
          <w:rFonts w:ascii="Arial" w:hAnsi="Arial" w:cs="Arial"/>
          <w:sz w:val="20"/>
          <w:szCs w:val="20"/>
        </w:rPr>
        <w:t>60</w:t>
      </w:r>
      <w:r w:rsidR="00957FCD" w:rsidRPr="000C7661">
        <w:rPr>
          <w:rFonts w:ascii="Arial" w:hAnsi="Arial" w:cs="Arial"/>
          <w:b/>
          <w:sz w:val="20"/>
          <w:szCs w:val="20"/>
        </w:rPr>
        <w:t xml:space="preserve"> </w:t>
      </w:r>
      <w:r w:rsidR="00A209DE" w:rsidRPr="000C7661">
        <w:rPr>
          <w:rFonts w:ascii="Arial" w:hAnsi="Arial" w:cs="Arial"/>
          <w:b/>
          <w:sz w:val="20"/>
          <w:szCs w:val="20"/>
        </w:rPr>
        <w:t>%</w:t>
      </w:r>
    </w:p>
    <w:p w14:paraId="3907A967" w14:textId="77777777" w:rsidR="00972413" w:rsidRPr="000C7661" w:rsidRDefault="00972413" w:rsidP="00554689">
      <w:pPr>
        <w:pStyle w:val="Akapitzlist"/>
        <w:spacing w:before="240" w:line="276" w:lineRule="auto"/>
        <w:ind w:left="2124"/>
        <w:jc w:val="both"/>
        <w:rPr>
          <w:rFonts w:ascii="Arial" w:hAnsi="Arial" w:cs="Arial"/>
          <w:b/>
          <w:sz w:val="20"/>
          <w:szCs w:val="20"/>
        </w:rPr>
      </w:pPr>
      <w:r w:rsidRPr="000C7661">
        <w:rPr>
          <w:rFonts w:ascii="Arial" w:hAnsi="Arial" w:cs="Arial"/>
          <w:b/>
          <w:sz w:val="20"/>
          <w:szCs w:val="20"/>
        </w:rPr>
        <w:t>cena najniższa brutto*</w:t>
      </w:r>
    </w:p>
    <w:p w14:paraId="75FAA081" w14:textId="77777777" w:rsidR="00972413" w:rsidRPr="000C7661" w:rsidRDefault="00972413" w:rsidP="00554689">
      <w:pPr>
        <w:pStyle w:val="Akapitzlist"/>
        <w:spacing w:line="276"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957FCD">
        <w:rPr>
          <w:rFonts w:ascii="Arial" w:hAnsi="Arial" w:cs="Arial"/>
          <w:sz w:val="20"/>
          <w:szCs w:val="20"/>
        </w:rPr>
        <w:t>60</w:t>
      </w:r>
      <w:r w:rsidRPr="000C7661">
        <w:rPr>
          <w:rFonts w:ascii="Arial" w:hAnsi="Arial" w:cs="Arial"/>
          <w:b/>
          <w:sz w:val="20"/>
          <w:szCs w:val="20"/>
        </w:rPr>
        <w:t>%</w:t>
      </w:r>
    </w:p>
    <w:p w14:paraId="2AEC5C6A" w14:textId="77777777" w:rsidR="00972413" w:rsidRPr="000C7661" w:rsidRDefault="00972413" w:rsidP="00554689">
      <w:pPr>
        <w:pStyle w:val="Akapitzlist"/>
        <w:spacing w:line="276" w:lineRule="auto"/>
        <w:ind w:left="1736"/>
        <w:jc w:val="both"/>
        <w:rPr>
          <w:rFonts w:ascii="Arial" w:hAnsi="Arial" w:cs="Arial"/>
          <w:b/>
          <w:sz w:val="20"/>
          <w:szCs w:val="20"/>
        </w:rPr>
      </w:pPr>
      <w:r w:rsidRPr="000C7661">
        <w:rPr>
          <w:rFonts w:ascii="Arial" w:hAnsi="Arial" w:cs="Arial"/>
          <w:b/>
          <w:sz w:val="20"/>
          <w:szCs w:val="20"/>
        </w:rPr>
        <w:t>cena oferty ocenianej brutto</w:t>
      </w:r>
    </w:p>
    <w:p w14:paraId="48A2298C" w14:textId="77777777" w:rsidR="00972413" w:rsidRPr="001E29ED" w:rsidRDefault="00972413" w:rsidP="00554689">
      <w:pPr>
        <w:spacing w:before="240" w:line="276"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14:paraId="1020ADF0" w14:textId="77777777" w:rsidR="00972413" w:rsidRPr="000C7661" w:rsidRDefault="001E29ED" w:rsidP="00703912">
      <w:pPr>
        <w:pStyle w:val="Akapitzlist"/>
        <w:numPr>
          <w:ilvl w:val="0"/>
          <w:numId w:val="33"/>
        </w:numPr>
        <w:spacing w:before="240" w:line="276"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14:paraId="50BD8E01" w14:textId="77777777" w:rsidR="00972413" w:rsidRPr="000C7661" w:rsidRDefault="001E29ED" w:rsidP="00703912">
      <w:pPr>
        <w:pStyle w:val="Akapitzlist"/>
        <w:numPr>
          <w:ilvl w:val="0"/>
          <w:numId w:val="33"/>
        </w:numPr>
        <w:spacing w:line="276"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14:paraId="12FD9096" w14:textId="106F8E00" w:rsidR="00812443" w:rsidRPr="000C7661" w:rsidRDefault="001E29ED" w:rsidP="00703912">
      <w:pPr>
        <w:pStyle w:val="Akapitzlist"/>
        <w:numPr>
          <w:ilvl w:val="0"/>
          <w:numId w:val="32"/>
        </w:numPr>
        <w:spacing w:line="276" w:lineRule="auto"/>
        <w:ind w:left="910" w:hanging="484"/>
        <w:contextualSpacing/>
        <w:jc w:val="both"/>
        <w:rPr>
          <w:rFonts w:ascii="Arial" w:hAnsi="Arial" w:cs="Arial"/>
          <w:b/>
          <w:sz w:val="20"/>
          <w:szCs w:val="20"/>
        </w:rPr>
      </w:pPr>
      <w:r>
        <w:rPr>
          <w:rFonts w:ascii="Arial" w:hAnsi="Arial" w:cs="Arial"/>
          <w:b/>
          <w:sz w:val="20"/>
          <w:szCs w:val="20"/>
        </w:rPr>
        <w:tab/>
      </w:r>
      <w:r w:rsidR="009D65CE" w:rsidRPr="00957FCD">
        <w:rPr>
          <w:rFonts w:ascii="Arial" w:hAnsi="Arial" w:cs="Arial"/>
          <w:b/>
          <w:bCs/>
          <w:sz w:val="20"/>
          <w:szCs w:val="20"/>
        </w:rPr>
        <w:t>Wydłużony okres udzielonej gwarancji jakości</w:t>
      </w:r>
      <w:r w:rsidR="009D65CE">
        <w:rPr>
          <w:rFonts w:ascii="Arial" w:hAnsi="Arial" w:cs="Arial"/>
          <w:sz w:val="20"/>
          <w:szCs w:val="20"/>
        </w:rPr>
        <w:t xml:space="preserve"> </w:t>
      </w:r>
      <w:r w:rsidR="009D65CE" w:rsidRPr="00957FCD">
        <w:rPr>
          <w:rFonts w:ascii="Arial" w:hAnsi="Arial" w:cs="Arial"/>
          <w:b/>
          <w:bCs/>
          <w:sz w:val="20"/>
          <w:szCs w:val="20"/>
        </w:rPr>
        <w:t>(G)</w:t>
      </w:r>
      <w:r w:rsidR="009D65CE" w:rsidRPr="00957FCD">
        <w:rPr>
          <w:rFonts w:ascii="Arial" w:hAnsi="Arial" w:cs="Arial"/>
          <w:sz w:val="20"/>
          <w:szCs w:val="20"/>
        </w:rPr>
        <w:t xml:space="preserve">   </w:t>
      </w:r>
      <w:r w:rsidR="00F17125" w:rsidRPr="000C7661">
        <w:rPr>
          <w:rFonts w:ascii="Arial" w:hAnsi="Arial" w:cs="Arial"/>
          <w:b/>
          <w:sz w:val="20"/>
          <w:szCs w:val="20"/>
        </w:rPr>
        <w:t xml:space="preserve">– waga </w:t>
      </w:r>
      <w:r w:rsidR="0027616D">
        <w:rPr>
          <w:rFonts w:ascii="Arial" w:hAnsi="Arial" w:cs="Arial"/>
          <w:sz w:val="20"/>
          <w:szCs w:val="20"/>
        </w:rPr>
        <w:t>4</w:t>
      </w:r>
      <w:r w:rsidR="009D65CE">
        <w:rPr>
          <w:rFonts w:ascii="Arial" w:hAnsi="Arial" w:cs="Arial"/>
          <w:sz w:val="20"/>
          <w:szCs w:val="20"/>
        </w:rPr>
        <w:t>0</w:t>
      </w:r>
      <w:r w:rsidR="00972413" w:rsidRPr="000C7661">
        <w:rPr>
          <w:rFonts w:ascii="Arial" w:hAnsi="Arial" w:cs="Arial"/>
          <w:b/>
          <w:sz w:val="20"/>
          <w:szCs w:val="20"/>
        </w:rPr>
        <w:t>%</w:t>
      </w:r>
    </w:p>
    <w:p w14:paraId="24A08444" w14:textId="6ED42B6A" w:rsidR="009D65CE" w:rsidRPr="009D65CE" w:rsidRDefault="009D65CE" w:rsidP="00554689">
      <w:pPr>
        <w:pStyle w:val="Akapitzlist"/>
        <w:spacing w:line="276" w:lineRule="auto"/>
        <w:ind w:left="851"/>
        <w:contextualSpacing/>
        <w:jc w:val="both"/>
        <w:rPr>
          <w:rFonts w:ascii="Arial" w:hAnsi="Arial" w:cs="Arial"/>
          <w:sz w:val="20"/>
          <w:szCs w:val="20"/>
        </w:rPr>
      </w:pPr>
      <w:r w:rsidRPr="009D65CE">
        <w:rPr>
          <w:rFonts w:ascii="Arial" w:hAnsi="Arial" w:cs="Arial"/>
          <w:sz w:val="20"/>
          <w:szCs w:val="20"/>
        </w:rPr>
        <w:t xml:space="preserve">Okres wydłużonego okresu udzielonej </w:t>
      </w:r>
      <w:r w:rsidR="003F203A">
        <w:rPr>
          <w:rFonts w:ascii="Arial" w:hAnsi="Arial" w:cs="Arial"/>
          <w:sz w:val="20"/>
          <w:szCs w:val="20"/>
        </w:rPr>
        <w:t xml:space="preserve">rękojmi i </w:t>
      </w:r>
      <w:r w:rsidRPr="009D65CE">
        <w:rPr>
          <w:rFonts w:ascii="Arial" w:hAnsi="Arial" w:cs="Arial"/>
          <w:sz w:val="20"/>
          <w:szCs w:val="20"/>
        </w:rPr>
        <w:t xml:space="preserve">gwarancji jakości na wykonanie przedmiotu zamówienia </w:t>
      </w:r>
    </w:p>
    <w:p w14:paraId="3CFED9E7" w14:textId="75BF7078" w:rsidR="009D65CE" w:rsidRPr="009D65CE" w:rsidRDefault="009D65CE" w:rsidP="00554689">
      <w:pPr>
        <w:pStyle w:val="Akapitzlist"/>
        <w:spacing w:line="276" w:lineRule="auto"/>
        <w:ind w:left="1418" w:hanging="567"/>
        <w:contextualSpacing/>
        <w:jc w:val="both"/>
        <w:rPr>
          <w:rFonts w:ascii="Arial" w:hAnsi="Arial" w:cs="Arial"/>
          <w:b/>
          <w:bCs/>
          <w:sz w:val="20"/>
          <w:szCs w:val="20"/>
        </w:rPr>
      </w:pPr>
      <w:r w:rsidRPr="009D65CE">
        <w:rPr>
          <w:rFonts w:ascii="Arial" w:hAnsi="Arial" w:cs="Arial"/>
          <w:b/>
          <w:bCs/>
          <w:sz w:val="20"/>
          <w:szCs w:val="20"/>
        </w:rPr>
        <w:t xml:space="preserve">Za udzielenie </w:t>
      </w:r>
      <w:r w:rsidR="003F203A" w:rsidRPr="003F203A">
        <w:rPr>
          <w:rFonts w:ascii="Arial" w:hAnsi="Arial" w:cs="Arial"/>
          <w:b/>
          <w:bCs/>
          <w:sz w:val="20"/>
          <w:szCs w:val="20"/>
        </w:rPr>
        <w:t>rękojmi i gwarancji</w:t>
      </w:r>
      <w:r w:rsidR="003F203A" w:rsidRPr="009D65CE">
        <w:rPr>
          <w:rFonts w:ascii="Arial" w:hAnsi="Arial" w:cs="Arial"/>
          <w:sz w:val="20"/>
          <w:szCs w:val="20"/>
        </w:rPr>
        <w:t xml:space="preserve"> </w:t>
      </w:r>
      <w:r w:rsidRPr="009D65CE">
        <w:rPr>
          <w:rFonts w:ascii="Arial" w:hAnsi="Arial" w:cs="Arial"/>
          <w:b/>
          <w:bCs/>
          <w:sz w:val="20"/>
          <w:szCs w:val="20"/>
        </w:rPr>
        <w:t>jakości na okres:</w:t>
      </w:r>
    </w:p>
    <w:p w14:paraId="17FA4B69" w14:textId="77777777" w:rsidR="009D65CE" w:rsidRPr="009D65CE" w:rsidRDefault="009D65CE" w:rsidP="00554689">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poniżej 36 miesięcy, oferta zostanie odrzucona</w:t>
      </w:r>
    </w:p>
    <w:p w14:paraId="782BC279" w14:textId="77777777" w:rsidR="009D65CE" w:rsidRPr="009D65CE" w:rsidRDefault="009D65CE" w:rsidP="00554689">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w:t>
      </w:r>
      <w:r w:rsidRPr="009D65CE">
        <w:rPr>
          <w:rFonts w:ascii="Arial" w:hAnsi="Arial" w:cs="Arial"/>
          <w:sz w:val="20"/>
          <w:szCs w:val="20"/>
        </w:rPr>
        <w:tab/>
      </w:r>
      <w:r w:rsidRPr="009D65CE">
        <w:rPr>
          <w:rFonts w:ascii="Arial" w:hAnsi="Arial" w:cs="Arial"/>
          <w:b/>
          <w:bCs/>
          <w:sz w:val="20"/>
          <w:szCs w:val="20"/>
        </w:rPr>
        <w:t>36 miesięcy,</w:t>
      </w:r>
      <w:r w:rsidRPr="009D65CE">
        <w:rPr>
          <w:rFonts w:ascii="Arial" w:hAnsi="Arial" w:cs="Arial"/>
          <w:sz w:val="20"/>
          <w:szCs w:val="20"/>
        </w:rPr>
        <w:t xml:space="preserve"> wykonawca otrzyma – </w:t>
      </w:r>
      <w:r w:rsidRPr="009D65CE">
        <w:rPr>
          <w:rFonts w:ascii="Arial" w:hAnsi="Arial" w:cs="Arial"/>
          <w:b/>
          <w:bCs/>
          <w:sz w:val="20"/>
          <w:szCs w:val="20"/>
        </w:rPr>
        <w:t>0 pkt.</w:t>
      </w:r>
    </w:p>
    <w:p w14:paraId="41D0992A" w14:textId="02D462BB" w:rsidR="009D65CE" w:rsidRPr="009D65CE" w:rsidRDefault="009D65CE" w:rsidP="00554689">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w:t>
      </w:r>
      <w:r w:rsidRPr="009D65CE">
        <w:rPr>
          <w:rFonts w:ascii="Arial" w:hAnsi="Arial" w:cs="Arial"/>
          <w:sz w:val="20"/>
          <w:szCs w:val="20"/>
        </w:rPr>
        <w:tab/>
      </w:r>
      <w:r w:rsidRPr="009D65CE">
        <w:rPr>
          <w:rFonts w:ascii="Arial" w:hAnsi="Arial" w:cs="Arial"/>
          <w:b/>
          <w:bCs/>
          <w:sz w:val="20"/>
          <w:szCs w:val="20"/>
        </w:rPr>
        <w:t>48 miesięcy,</w:t>
      </w:r>
      <w:r w:rsidRPr="009D65CE">
        <w:rPr>
          <w:rFonts w:ascii="Arial" w:hAnsi="Arial" w:cs="Arial"/>
          <w:sz w:val="20"/>
          <w:szCs w:val="20"/>
        </w:rPr>
        <w:t xml:space="preserve"> wykonawca otrzyma – </w:t>
      </w:r>
      <w:r w:rsidR="0027616D">
        <w:rPr>
          <w:rFonts w:ascii="Arial" w:hAnsi="Arial" w:cs="Arial"/>
          <w:b/>
          <w:bCs/>
          <w:sz w:val="20"/>
          <w:szCs w:val="20"/>
        </w:rPr>
        <w:t>20</w:t>
      </w:r>
      <w:r w:rsidRPr="009D65CE">
        <w:rPr>
          <w:rFonts w:ascii="Arial" w:hAnsi="Arial" w:cs="Arial"/>
          <w:b/>
          <w:bCs/>
          <w:sz w:val="20"/>
          <w:szCs w:val="20"/>
        </w:rPr>
        <w:t xml:space="preserve"> pkt</w:t>
      </w:r>
      <w:r w:rsidRPr="009D65CE">
        <w:rPr>
          <w:rFonts w:ascii="Arial" w:hAnsi="Arial" w:cs="Arial"/>
          <w:sz w:val="20"/>
          <w:szCs w:val="20"/>
        </w:rPr>
        <w:t>.</w:t>
      </w:r>
    </w:p>
    <w:p w14:paraId="7A90A7D0" w14:textId="2567CC9E" w:rsidR="009D65CE" w:rsidRDefault="009D65CE" w:rsidP="00554689">
      <w:pPr>
        <w:pStyle w:val="Akapitzlist"/>
        <w:spacing w:line="276" w:lineRule="auto"/>
        <w:ind w:left="1418" w:hanging="484"/>
        <w:contextualSpacing/>
        <w:jc w:val="both"/>
        <w:rPr>
          <w:rFonts w:ascii="Arial" w:hAnsi="Arial" w:cs="Arial"/>
          <w:sz w:val="20"/>
          <w:szCs w:val="20"/>
        </w:rPr>
      </w:pPr>
      <w:r w:rsidRPr="009D65CE">
        <w:rPr>
          <w:rFonts w:ascii="Arial" w:hAnsi="Arial" w:cs="Arial"/>
          <w:sz w:val="20"/>
          <w:szCs w:val="20"/>
        </w:rPr>
        <w:t>•</w:t>
      </w:r>
      <w:r w:rsidRPr="009D65CE">
        <w:rPr>
          <w:rFonts w:ascii="Arial" w:hAnsi="Arial" w:cs="Arial"/>
          <w:sz w:val="20"/>
          <w:szCs w:val="20"/>
        </w:rPr>
        <w:tab/>
      </w:r>
      <w:r w:rsidRPr="009D65CE">
        <w:rPr>
          <w:rFonts w:ascii="Arial" w:hAnsi="Arial" w:cs="Arial"/>
          <w:b/>
          <w:bCs/>
          <w:sz w:val="20"/>
          <w:szCs w:val="20"/>
        </w:rPr>
        <w:t>60 miesięcy</w:t>
      </w:r>
      <w:r w:rsidRPr="009D65CE">
        <w:rPr>
          <w:rFonts w:ascii="Arial" w:hAnsi="Arial" w:cs="Arial"/>
          <w:sz w:val="20"/>
          <w:szCs w:val="20"/>
        </w:rPr>
        <w:t xml:space="preserve"> , wykonawca otrzyma – </w:t>
      </w:r>
      <w:r w:rsidR="0027616D" w:rsidRPr="0027616D">
        <w:rPr>
          <w:rFonts w:ascii="Arial" w:hAnsi="Arial" w:cs="Arial"/>
          <w:b/>
          <w:bCs/>
          <w:sz w:val="20"/>
          <w:szCs w:val="20"/>
        </w:rPr>
        <w:t>4</w:t>
      </w:r>
      <w:r w:rsidRPr="009D65CE">
        <w:rPr>
          <w:rFonts w:ascii="Arial" w:hAnsi="Arial" w:cs="Arial"/>
          <w:b/>
          <w:bCs/>
          <w:sz w:val="20"/>
          <w:szCs w:val="20"/>
        </w:rPr>
        <w:t>0 pkt</w:t>
      </w:r>
      <w:r>
        <w:rPr>
          <w:rFonts w:ascii="Arial" w:hAnsi="Arial" w:cs="Arial"/>
          <w:sz w:val="20"/>
          <w:szCs w:val="20"/>
        </w:rPr>
        <w:t xml:space="preserve"> </w:t>
      </w:r>
    </w:p>
    <w:p w14:paraId="00A09543" w14:textId="38A075E2" w:rsidR="002E0DB6" w:rsidRPr="0027616D" w:rsidRDefault="009D65CE" w:rsidP="0027616D">
      <w:pPr>
        <w:pStyle w:val="Akapitzlist"/>
        <w:spacing w:line="276" w:lineRule="auto"/>
        <w:ind w:left="1418" w:hanging="484"/>
        <w:contextualSpacing/>
        <w:jc w:val="both"/>
        <w:rPr>
          <w:rFonts w:ascii="Arial" w:hAnsi="Arial" w:cs="Arial"/>
          <w:b/>
          <w:sz w:val="20"/>
          <w:szCs w:val="20"/>
        </w:rPr>
      </w:pPr>
      <w:r w:rsidRPr="009D65CE">
        <w:rPr>
          <w:rFonts w:ascii="Arial" w:hAnsi="Arial" w:cs="Arial"/>
          <w:sz w:val="20"/>
          <w:szCs w:val="20"/>
        </w:rPr>
        <w:t>Informację należy podać w formularzu ofertowym</w:t>
      </w:r>
      <w:r>
        <w:rPr>
          <w:rFonts w:ascii="Arial" w:hAnsi="Arial" w:cs="Arial"/>
          <w:b/>
          <w:sz w:val="20"/>
          <w:szCs w:val="20"/>
        </w:rPr>
        <w:tab/>
        <w:t xml:space="preserve"> </w:t>
      </w:r>
      <w:r>
        <w:rPr>
          <w:rFonts w:ascii="Arial" w:hAnsi="Arial" w:cs="Arial"/>
          <w:b/>
          <w:sz w:val="20"/>
          <w:szCs w:val="20"/>
        </w:rPr>
        <w:br/>
      </w:r>
      <w:r w:rsidR="002E0DB6">
        <w:rPr>
          <w:rFonts w:ascii="Arial" w:hAnsi="Arial" w:cs="Arial"/>
          <w:b/>
          <w:i/>
          <w:sz w:val="20"/>
          <w:szCs w:val="20"/>
        </w:rPr>
        <w:t xml:space="preserve"> </w:t>
      </w:r>
    </w:p>
    <w:p w14:paraId="3792A064" w14:textId="77777777" w:rsidR="003B07CA" w:rsidRPr="000C7661" w:rsidRDefault="001E29ED" w:rsidP="00703912">
      <w:pPr>
        <w:pStyle w:val="Akapitzlist"/>
        <w:numPr>
          <w:ilvl w:val="0"/>
          <w:numId w:val="25"/>
        </w:numPr>
        <w:tabs>
          <w:tab w:val="clear" w:pos="1800"/>
        </w:tabs>
        <w:spacing w:line="276"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14:paraId="0F1FF2E0" w14:textId="77777777" w:rsidR="00DE2294" w:rsidRPr="000C7661" w:rsidRDefault="001E29ED" w:rsidP="00703912">
      <w:pPr>
        <w:pStyle w:val="Akapitzlist"/>
        <w:numPr>
          <w:ilvl w:val="0"/>
          <w:numId w:val="25"/>
        </w:numPr>
        <w:tabs>
          <w:tab w:val="clear" w:pos="1800"/>
        </w:tabs>
        <w:spacing w:line="276"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14:paraId="57B526FB" w14:textId="77777777" w:rsidR="004C33E9" w:rsidRPr="000C7661" w:rsidRDefault="001E29ED" w:rsidP="00703912">
      <w:pPr>
        <w:pStyle w:val="Akapitzlist"/>
        <w:numPr>
          <w:ilvl w:val="0"/>
          <w:numId w:val="25"/>
        </w:numPr>
        <w:tabs>
          <w:tab w:val="clear" w:pos="1800"/>
        </w:tabs>
        <w:spacing w:line="276"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14:paraId="5BA56072" w14:textId="77777777" w:rsidR="00552FBA" w:rsidRPr="000C7661" w:rsidRDefault="00D8710C" w:rsidP="00703912">
      <w:pPr>
        <w:pStyle w:val="Teksttreci40"/>
        <w:numPr>
          <w:ilvl w:val="0"/>
          <w:numId w:val="56"/>
        </w:numPr>
        <w:pBdr>
          <w:bottom w:val="double" w:sz="4" w:space="1" w:color="auto"/>
        </w:pBdr>
        <w:shd w:val="clear" w:color="auto" w:fill="DAEEF3"/>
        <w:tabs>
          <w:tab w:val="left" w:pos="426"/>
        </w:tabs>
        <w:spacing w:before="360" w:after="40" w:line="276" w:lineRule="auto"/>
        <w:ind w:right="23"/>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14:paraId="7271D984" w14:textId="6514527E" w:rsidR="00EC2888" w:rsidRPr="000C7661" w:rsidRDefault="00EC2888" w:rsidP="00C8556D">
      <w:pPr>
        <w:numPr>
          <w:ilvl w:val="0"/>
          <w:numId w:val="8"/>
        </w:numPr>
        <w:tabs>
          <w:tab w:val="clear" w:pos="1800"/>
        </w:tabs>
        <w:spacing w:before="240" w:line="276" w:lineRule="auto"/>
        <w:ind w:left="462" w:hanging="426"/>
        <w:jc w:val="both"/>
        <w:rPr>
          <w:rFonts w:ascii="Arial" w:hAnsi="Arial" w:cs="Arial"/>
          <w:sz w:val="20"/>
          <w:szCs w:val="20"/>
        </w:rPr>
      </w:pPr>
      <w:r w:rsidRPr="000C7661">
        <w:rPr>
          <w:rFonts w:ascii="Arial" w:hAnsi="Arial" w:cs="Arial"/>
          <w:sz w:val="20"/>
          <w:szCs w:val="20"/>
        </w:rPr>
        <w:t>Zamawiający zawiera umowę w sprawie zamówienia publicznego w terminie nie krótszym niż 5 dni od dnia przesłania zawiadomienia o wyborze najkorzystniejszej oferty.</w:t>
      </w:r>
    </w:p>
    <w:p w14:paraId="14B29092" w14:textId="57AD94D2" w:rsidR="00EC2888" w:rsidRPr="000C7661" w:rsidRDefault="00EC2888" w:rsidP="00C8556D">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 xml:space="preserve">Zamawiający może zawrzeć umowę w sprawie zamówienia publicznego przed upływem terminu, o którym mowa w ust. 1, jeżeli </w:t>
      </w:r>
      <w:r w:rsidRPr="000C7661">
        <w:rPr>
          <w:rFonts w:ascii="Arial" w:hAnsi="Arial" w:cs="Arial"/>
          <w:sz w:val="20"/>
          <w:szCs w:val="20"/>
        </w:rPr>
        <w:tab/>
        <w:t>w postępowaniu o udzielenie zamówienia prowadzonym w trybie</w:t>
      </w:r>
      <w:r w:rsidRPr="000C7661">
        <w:rPr>
          <w:rFonts w:ascii="Arial" w:hAnsi="Arial" w:cs="Arial"/>
          <w:sz w:val="20"/>
          <w:szCs w:val="20"/>
        </w:rPr>
        <w:tab/>
        <w:t>podstawowym złożono tylko jedną ofertę.</w:t>
      </w:r>
    </w:p>
    <w:p w14:paraId="2160EF02" w14:textId="0DEFE13C" w:rsidR="00DE2294" w:rsidRPr="000C7661" w:rsidRDefault="00DE2294" w:rsidP="00C8556D">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lastRenderedPageBreak/>
        <w:t>Wykonawca, którego oferta zostanie uznana za najkorzystniejszą, będzie zobowiązany przed podpisaniem umowy do</w:t>
      </w:r>
      <w:r w:rsidR="00FD5C82" w:rsidRPr="000C7661">
        <w:rPr>
          <w:rFonts w:ascii="Arial" w:hAnsi="Arial" w:cs="Arial"/>
          <w:sz w:val="20"/>
          <w:szCs w:val="20"/>
        </w:rPr>
        <w:t xml:space="preserve"> </w:t>
      </w:r>
      <w:r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FD5C82" w:rsidRPr="000C7661">
        <w:rPr>
          <w:rFonts w:ascii="Arial" w:hAnsi="Arial" w:cs="Arial"/>
          <w:sz w:val="20"/>
          <w:szCs w:val="20"/>
        </w:rPr>
        <w:t xml:space="preserve"> (jeżeli jego wniesienie było </w:t>
      </w:r>
      <w:r w:rsidR="00BD1389" w:rsidRPr="000C7661">
        <w:rPr>
          <w:rFonts w:ascii="Arial" w:hAnsi="Arial" w:cs="Arial"/>
          <w:sz w:val="20"/>
          <w:szCs w:val="20"/>
        </w:rPr>
        <w:t>wymagane) w</w:t>
      </w:r>
      <w:r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EC2888" w:rsidRPr="000C7661">
        <w:rPr>
          <w:rFonts w:ascii="Arial" w:hAnsi="Arial" w:cs="Arial"/>
          <w:sz w:val="20"/>
          <w:szCs w:val="20"/>
        </w:rPr>
        <w:t xml:space="preserve"> S</w:t>
      </w:r>
      <w:r w:rsidR="00FD5C82" w:rsidRPr="000C7661">
        <w:rPr>
          <w:rFonts w:ascii="Arial" w:hAnsi="Arial" w:cs="Arial"/>
          <w:sz w:val="20"/>
          <w:szCs w:val="20"/>
        </w:rPr>
        <w:t>WZ.</w:t>
      </w:r>
    </w:p>
    <w:p w14:paraId="1EBDDB86" w14:textId="46A06DD3" w:rsidR="004B0D19" w:rsidRDefault="00552FBA" w:rsidP="00C8556D">
      <w:pPr>
        <w:numPr>
          <w:ilvl w:val="0"/>
          <w:numId w:val="8"/>
        </w:numPr>
        <w:tabs>
          <w:tab w:val="clear" w:pos="1800"/>
        </w:tabs>
        <w:spacing w:line="276" w:lineRule="auto"/>
        <w:ind w:left="462" w:hanging="426"/>
        <w:jc w:val="both"/>
        <w:rPr>
          <w:rFonts w:ascii="Arial" w:hAnsi="Arial" w:cs="Arial"/>
          <w:sz w:val="20"/>
          <w:szCs w:val="20"/>
        </w:rPr>
      </w:pPr>
      <w:r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14:paraId="749B5534" w14:textId="77777777" w:rsidR="004B0D19" w:rsidRPr="004B0D19" w:rsidRDefault="00DE2294" w:rsidP="00C8556D">
      <w:pPr>
        <w:numPr>
          <w:ilvl w:val="0"/>
          <w:numId w:val="8"/>
        </w:numPr>
        <w:tabs>
          <w:tab w:val="clear" w:pos="1800"/>
          <w:tab w:val="left" w:pos="426"/>
        </w:tabs>
        <w:spacing w:line="276" w:lineRule="auto"/>
        <w:ind w:left="462" w:hanging="426"/>
        <w:jc w:val="both"/>
        <w:rPr>
          <w:rFonts w:ascii="Arial" w:hAnsi="Arial" w:cs="Arial"/>
          <w:sz w:val="20"/>
          <w:szCs w:val="20"/>
        </w:rPr>
      </w:pPr>
      <w:r w:rsidRPr="004B0D19">
        <w:rPr>
          <w:rFonts w:ascii="Arial" w:hAnsi="Arial" w:cs="Arial"/>
          <w:sz w:val="20"/>
          <w:szCs w:val="20"/>
        </w:rPr>
        <w:t xml:space="preserve">Wykonawca będzie zobowiązany do podpisania umowy w miejscu i </w:t>
      </w:r>
      <w:r w:rsidR="00C83BC8" w:rsidRPr="004B0D19">
        <w:rPr>
          <w:rFonts w:ascii="Arial" w:hAnsi="Arial" w:cs="Arial"/>
          <w:sz w:val="20"/>
          <w:szCs w:val="20"/>
        </w:rPr>
        <w:t>terminie</w:t>
      </w:r>
      <w:r w:rsidRPr="004B0D19">
        <w:rPr>
          <w:rFonts w:ascii="Arial" w:hAnsi="Arial" w:cs="Arial"/>
          <w:sz w:val="20"/>
          <w:szCs w:val="20"/>
        </w:rPr>
        <w:t xml:space="preserve"> wskazanym przez Zamawiającego.</w:t>
      </w:r>
      <w:r w:rsidR="004B0D19" w:rsidRPr="004B0D19">
        <w:rPr>
          <w:rFonts w:ascii="Calibri" w:hAnsi="Calibri" w:cs="Calibri"/>
          <w:sz w:val="20"/>
          <w:szCs w:val="20"/>
        </w:rPr>
        <w:t xml:space="preserve"> </w:t>
      </w:r>
    </w:p>
    <w:p w14:paraId="0620AE92" w14:textId="77777777" w:rsidR="004B0D19" w:rsidRPr="004B0D19" w:rsidRDefault="004B0D19" w:rsidP="00C8556D">
      <w:pPr>
        <w:numPr>
          <w:ilvl w:val="0"/>
          <w:numId w:val="8"/>
        </w:numPr>
        <w:tabs>
          <w:tab w:val="clear" w:pos="1800"/>
          <w:tab w:val="left" w:pos="426"/>
        </w:tabs>
        <w:spacing w:line="276" w:lineRule="auto"/>
        <w:ind w:left="462" w:hanging="426"/>
        <w:jc w:val="both"/>
        <w:rPr>
          <w:rFonts w:ascii="Arial" w:hAnsi="Arial" w:cs="Arial"/>
          <w:sz w:val="20"/>
          <w:szCs w:val="20"/>
        </w:rPr>
      </w:pPr>
      <w:r w:rsidRPr="004B0D19">
        <w:rPr>
          <w:rFonts w:ascii="Arial" w:hAnsi="Arial" w:cs="Arial"/>
          <w:sz w:val="20"/>
          <w:szCs w:val="20"/>
        </w:rPr>
        <w:t xml:space="preserve">Wykonawca zobowiązany jest przedłożyć w celu zawarcia umowy: </w:t>
      </w:r>
    </w:p>
    <w:p w14:paraId="2ED5C220" w14:textId="4E7B672F" w:rsidR="004B0D19" w:rsidRPr="004B0D19" w:rsidRDefault="004B0D19" w:rsidP="00703912">
      <w:pPr>
        <w:pStyle w:val="Lista"/>
        <w:numPr>
          <w:ilvl w:val="0"/>
          <w:numId w:val="43"/>
        </w:numPr>
        <w:tabs>
          <w:tab w:val="left" w:pos="709"/>
        </w:tabs>
        <w:spacing w:after="60" w:line="276" w:lineRule="auto"/>
        <w:ind w:left="709" w:hanging="283"/>
        <w:jc w:val="both"/>
        <w:rPr>
          <w:rFonts w:ascii="Arial" w:hAnsi="Arial" w:cs="Arial"/>
          <w:sz w:val="20"/>
          <w:szCs w:val="20"/>
        </w:rPr>
      </w:pPr>
      <w:r w:rsidRPr="004B0D19">
        <w:rPr>
          <w:rFonts w:ascii="Arial" w:hAnsi="Arial" w:cs="Arial"/>
          <w:sz w:val="20"/>
          <w:szCs w:val="20"/>
        </w:rPr>
        <w:t xml:space="preserve">Kopie stosownych uprawnień budowlanych wraz z aktualnymi zaświadczeniami o </w:t>
      </w:r>
      <w:r w:rsidR="00CC14F7">
        <w:rPr>
          <w:rFonts w:ascii="Arial" w:hAnsi="Arial" w:cs="Arial"/>
          <w:sz w:val="20"/>
          <w:szCs w:val="20"/>
        </w:rPr>
        <w:t>p</w:t>
      </w:r>
      <w:r w:rsidRPr="004B0D19">
        <w:rPr>
          <w:rFonts w:ascii="Arial" w:hAnsi="Arial" w:cs="Arial"/>
          <w:sz w:val="20"/>
          <w:szCs w:val="20"/>
        </w:rPr>
        <w:t>rzynależności do właściwej izby samorządu zawodowego, jeżeli wobec wskazanej osoby powstaje taki obowiązek (ważne na dzień otwarcia ofert),</w:t>
      </w:r>
    </w:p>
    <w:p w14:paraId="59850A1C" w14:textId="42E1E8B2" w:rsidR="004B0D19" w:rsidRPr="004B0D19" w:rsidRDefault="004B0D19" w:rsidP="00703912">
      <w:pPr>
        <w:numPr>
          <w:ilvl w:val="0"/>
          <w:numId w:val="43"/>
        </w:numPr>
        <w:tabs>
          <w:tab w:val="left" w:pos="709"/>
        </w:tabs>
        <w:spacing w:line="276" w:lineRule="auto"/>
        <w:ind w:left="709" w:hanging="283"/>
        <w:jc w:val="both"/>
        <w:rPr>
          <w:rFonts w:ascii="Arial" w:hAnsi="Arial" w:cs="Arial"/>
          <w:sz w:val="20"/>
          <w:szCs w:val="20"/>
        </w:rPr>
      </w:pPr>
      <w:r w:rsidRPr="004B0D19">
        <w:rPr>
          <w:rFonts w:ascii="Arial" w:hAnsi="Arial" w:cs="Arial"/>
          <w:sz w:val="20"/>
          <w:szCs w:val="20"/>
        </w:rPr>
        <w:t xml:space="preserve">Listę pracowników własnych i podwykonawców wykonujących bezpośrednio </w:t>
      </w:r>
      <w:r w:rsidR="00ED2B25">
        <w:rPr>
          <w:rFonts w:ascii="Arial" w:hAnsi="Arial" w:cs="Arial"/>
          <w:sz w:val="20"/>
          <w:szCs w:val="20"/>
        </w:rPr>
        <w:t>zamówienie</w:t>
      </w:r>
      <w:r w:rsidRPr="004B0D19">
        <w:rPr>
          <w:rFonts w:ascii="Arial" w:hAnsi="Arial" w:cs="Arial"/>
          <w:sz w:val="20"/>
          <w:szCs w:val="20"/>
        </w:rPr>
        <w:t xml:space="preserve"> (nie dotyczy osób nadzorujących) wraz z oświadczeniem, że okazane do  wglądu kopie umów o pracę osób wymienionych na tej liście są zgodne z prawdą. </w:t>
      </w:r>
    </w:p>
    <w:p w14:paraId="3310634E" w14:textId="77777777" w:rsidR="0027616D" w:rsidRDefault="004B0D19" w:rsidP="00703912">
      <w:pPr>
        <w:pStyle w:val="Lista"/>
        <w:numPr>
          <w:ilvl w:val="0"/>
          <w:numId w:val="43"/>
        </w:numPr>
        <w:tabs>
          <w:tab w:val="left" w:pos="709"/>
        </w:tabs>
        <w:spacing w:line="276" w:lineRule="auto"/>
        <w:ind w:left="709" w:hanging="283"/>
        <w:jc w:val="both"/>
        <w:rPr>
          <w:rFonts w:ascii="Arial" w:hAnsi="Arial" w:cs="Arial"/>
          <w:b/>
          <w:sz w:val="20"/>
          <w:szCs w:val="20"/>
        </w:rPr>
      </w:pPr>
      <w:r w:rsidRPr="004B0D19">
        <w:rPr>
          <w:rFonts w:ascii="Arial" w:hAnsi="Arial" w:cs="Arial"/>
          <w:sz w:val="20"/>
          <w:szCs w:val="20"/>
        </w:rPr>
        <w:t>Umocowanie do podpisania umowy, jeżeli takie umocowanie nie wynika z treści złożonej oferty.</w:t>
      </w:r>
    </w:p>
    <w:p w14:paraId="6D7B8722" w14:textId="30471C2B" w:rsidR="004B0D19" w:rsidRPr="0027616D" w:rsidRDefault="0027616D" w:rsidP="00703912">
      <w:pPr>
        <w:pStyle w:val="Lista"/>
        <w:numPr>
          <w:ilvl w:val="0"/>
          <w:numId w:val="43"/>
        </w:numPr>
        <w:tabs>
          <w:tab w:val="left" w:pos="709"/>
        </w:tabs>
        <w:spacing w:line="276" w:lineRule="auto"/>
        <w:ind w:left="709" w:hanging="283"/>
        <w:jc w:val="both"/>
        <w:rPr>
          <w:rFonts w:ascii="Arial" w:hAnsi="Arial" w:cs="Arial"/>
          <w:b/>
          <w:sz w:val="20"/>
          <w:szCs w:val="20"/>
        </w:rPr>
      </w:pPr>
      <w:r w:rsidRPr="0027616D">
        <w:rPr>
          <w:rFonts w:ascii="Arial" w:hAnsi="Arial" w:cs="Arial"/>
          <w:sz w:val="20"/>
          <w:szCs w:val="20"/>
        </w:rPr>
        <w:t>szczegółowej kalkulacji (kosztorysu ofertowego) zaoferowanej ceny</w:t>
      </w:r>
      <w:r w:rsidR="004B0D19" w:rsidRPr="0027616D">
        <w:rPr>
          <w:rFonts w:ascii="Arial" w:hAnsi="Arial" w:cs="Arial"/>
          <w:sz w:val="20"/>
          <w:szCs w:val="20"/>
        </w:rPr>
        <w:t xml:space="preserve">.  </w:t>
      </w:r>
    </w:p>
    <w:p w14:paraId="00C1DDC9" w14:textId="77777777" w:rsidR="004B0D19" w:rsidRPr="004B0D19" w:rsidRDefault="004B0D19" w:rsidP="00703912">
      <w:pPr>
        <w:pStyle w:val="Lista"/>
        <w:numPr>
          <w:ilvl w:val="0"/>
          <w:numId w:val="43"/>
        </w:numPr>
        <w:tabs>
          <w:tab w:val="left" w:pos="709"/>
        </w:tabs>
        <w:spacing w:after="120" w:line="276" w:lineRule="auto"/>
        <w:ind w:left="709" w:hanging="283"/>
        <w:jc w:val="both"/>
        <w:rPr>
          <w:rFonts w:ascii="Arial" w:hAnsi="Arial" w:cs="Arial"/>
          <w:sz w:val="20"/>
          <w:szCs w:val="20"/>
        </w:rPr>
      </w:pPr>
      <w:r w:rsidRPr="004B0D19">
        <w:rPr>
          <w:rFonts w:ascii="Arial" w:hAnsi="Arial"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2866289C" w14:textId="77777777" w:rsidR="00552FBA" w:rsidRPr="000C7661" w:rsidRDefault="00D8710C" w:rsidP="00703912">
      <w:pPr>
        <w:pStyle w:val="Teksttreci40"/>
        <w:numPr>
          <w:ilvl w:val="0"/>
          <w:numId w:val="56"/>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14:paraId="7230B22D" w14:textId="77777777" w:rsidR="004B0D19" w:rsidRPr="004B0D19" w:rsidRDefault="004B0D19" w:rsidP="00703912">
      <w:pPr>
        <w:numPr>
          <w:ilvl w:val="3"/>
          <w:numId w:val="44"/>
        </w:numPr>
        <w:tabs>
          <w:tab w:val="clear" w:pos="0"/>
          <w:tab w:val="num" w:pos="426"/>
        </w:tabs>
        <w:spacing w:after="120" w:line="276" w:lineRule="auto"/>
        <w:ind w:left="426" w:hanging="426"/>
        <w:jc w:val="both"/>
        <w:rPr>
          <w:rFonts w:ascii="Arial" w:hAnsi="Arial" w:cs="Arial"/>
          <w:sz w:val="20"/>
          <w:szCs w:val="20"/>
        </w:rPr>
      </w:pPr>
      <w:r w:rsidRPr="004B0D19">
        <w:rPr>
          <w:rFonts w:ascii="Arial" w:hAnsi="Arial" w:cs="Arial"/>
          <w:sz w:val="20"/>
          <w:szCs w:val="20"/>
        </w:rPr>
        <w:t xml:space="preserve">Zamawiający żądać będzie od Wykonawcy, którego oferta została wybrana jako najkorzystniejsza, wniesienia zabezpieczenia </w:t>
      </w:r>
      <w:r w:rsidRPr="004B0D19">
        <w:rPr>
          <w:rFonts w:ascii="Arial" w:hAnsi="Arial" w:cs="Arial"/>
          <w:b/>
          <w:sz w:val="20"/>
          <w:szCs w:val="20"/>
        </w:rPr>
        <w:t>w wysokości 5 % ceny ofertowej</w:t>
      </w:r>
      <w:r w:rsidRPr="004B0D19">
        <w:rPr>
          <w:rFonts w:ascii="Arial" w:hAnsi="Arial" w:cs="Arial"/>
          <w:sz w:val="20"/>
          <w:szCs w:val="20"/>
        </w:rPr>
        <w:t xml:space="preserve">. Wykonawca wniesie zabezpieczenie należytego wykonania umowy w jednej z poniższych form: </w:t>
      </w:r>
    </w:p>
    <w:p w14:paraId="513054F5" w14:textId="77777777" w:rsidR="004B0D19" w:rsidRPr="004B0D19" w:rsidRDefault="004B0D19" w:rsidP="00703912">
      <w:pPr>
        <w:numPr>
          <w:ilvl w:val="0"/>
          <w:numId w:val="45"/>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pieniądzu;</w:t>
      </w:r>
    </w:p>
    <w:p w14:paraId="46380CC0" w14:textId="77777777" w:rsidR="004B0D19" w:rsidRPr="004B0D19" w:rsidRDefault="004B0D19" w:rsidP="00703912">
      <w:pPr>
        <w:numPr>
          <w:ilvl w:val="0"/>
          <w:numId w:val="45"/>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poręczeniach bankowych lub poręczeniach spółdzielczej kasy oszczędnościowo kredytowej, z tym że zobowiązanie kasy jest zawsze zobowiązaniem pieniężnym;</w:t>
      </w:r>
    </w:p>
    <w:p w14:paraId="6F4E021B" w14:textId="77777777" w:rsidR="004B0D19" w:rsidRPr="004B0D19" w:rsidRDefault="004B0D19" w:rsidP="00703912">
      <w:pPr>
        <w:numPr>
          <w:ilvl w:val="0"/>
          <w:numId w:val="45"/>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gwarancjach bankowych;</w:t>
      </w:r>
    </w:p>
    <w:p w14:paraId="1EB3B647" w14:textId="77777777" w:rsidR="004B0D19" w:rsidRPr="004B0D19" w:rsidRDefault="004B0D19" w:rsidP="00703912">
      <w:pPr>
        <w:numPr>
          <w:ilvl w:val="0"/>
          <w:numId w:val="45"/>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gwarancjach ubezpieczeniowych;</w:t>
      </w:r>
    </w:p>
    <w:p w14:paraId="6F648DFE" w14:textId="77777777" w:rsidR="004B0D19" w:rsidRPr="004B0D19" w:rsidRDefault="004B0D19" w:rsidP="00703912">
      <w:pPr>
        <w:numPr>
          <w:ilvl w:val="0"/>
          <w:numId w:val="45"/>
        </w:numPr>
        <w:tabs>
          <w:tab w:val="left" w:pos="851"/>
        </w:tabs>
        <w:spacing w:after="120" w:line="276" w:lineRule="auto"/>
        <w:ind w:left="851" w:hanging="426"/>
        <w:jc w:val="both"/>
        <w:rPr>
          <w:rFonts w:ascii="Arial" w:hAnsi="Arial" w:cs="Arial"/>
          <w:sz w:val="20"/>
          <w:szCs w:val="20"/>
        </w:rPr>
      </w:pPr>
      <w:r w:rsidRPr="004B0D19">
        <w:rPr>
          <w:rFonts w:ascii="Arial" w:hAnsi="Arial" w:cs="Arial"/>
          <w:sz w:val="20"/>
          <w:szCs w:val="20"/>
        </w:rPr>
        <w:t>poręczeniach udzielanych przez podmioty, o których mowa w art. 6b ust. 5 pkt 2) ustawy z dnia 9 listopada 2000 r. o utworzeniu Polskiej Agencji Rozwoju Przedsiębiorczości.</w:t>
      </w:r>
    </w:p>
    <w:p w14:paraId="7FA83F0F" w14:textId="1A7033EA" w:rsidR="004B0D19" w:rsidRPr="004B0D19" w:rsidRDefault="004B0D19" w:rsidP="00703912">
      <w:pPr>
        <w:pStyle w:val="pkt"/>
        <w:numPr>
          <w:ilvl w:val="0"/>
          <w:numId w:val="46"/>
        </w:numPr>
        <w:spacing w:line="276" w:lineRule="auto"/>
        <w:ind w:left="426" w:hanging="426"/>
        <w:rPr>
          <w:rFonts w:ascii="Arial" w:hAnsi="Arial" w:cs="Arial"/>
          <w:sz w:val="20"/>
        </w:rPr>
      </w:pPr>
      <w:r w:rsidRPr="004B0D19">
        <w:rPr>
          <w:rFonts w:ascii="Arial" w:hAnsi="Arial" w:cs="Arial"/>
          <w:sz w:val="20"/>
        </w:rPr>
        <w:t xml:space="preserve">Zamawiający nie wyraża zgody na wniesienie zabezpieczenia w formach określonych w art. 450 ust. 2 ustawy </w:t>
      </w:r>
      <w:proofErr w:type="spellStart"/>
      <w:r w:rsidRPr="004B0D19">
        <w:rPr>
          <w:rFonts w:ascii="Arial" w:hAnsi="Arial" w:cs="Arial"/>
          <w:sz w:val="20"/>
        </w:rPr>
        <w:t>Pzp</w:t>
      </w:r>
      <w:proofErr w:type="spellEnd"/>
      <w:r w:rsidRPr="004B0D19">
        <w:rPr>
          <w:rFonts w:ascii="Arial" w:hAnsi="Arial" w:cs="Arial"/>
          <w:sz w:val="20"/>
        </w:rPr>
        <w:t>.</w:t>
      </w:r>
    </w:p>
    <w:p w14:paraId="748810F7" w14:textId="2DCC62EC" w:rsidR="004B0D19" w:rsidRPr="004B0D19" w:rsidRDefault="004B0D19" w:rsidP="00703912">
      <w:pPr>
        <w:pStyle w:val="pkt"/>
        <w:numPr>
          <w:ilvl w:val="0"/>
          <w:numId w:val="46"/>
        </w:numPr>
        <w:spacing w:line="276" w:lineRule="auto"/>
        <w:ind w:left="426" w:hanging="426"/>
        <w:rPr>
          <w:rFonts w:ascii="Arial" w:hAnsi="Arial" w:cs="Arial"/>
          <w:sz w:val="20"/>
        </w:rPr>
      </w:pPr>
      <w:r w:rsidRPr="004B0D19">
        <w:rPr>
          <w:rFonts w:ascii="Arial" w:hAnsi="Arial" w:cs="Arial"/>
          <w:sz w:val="20"/>
        </w:rPr>
        <w:t xml:space="preserve">Zabezpieczenie wnoszone w pieniądzu Wykonawca wpłaca przelewem na rachunek bankowy wskazany przez zamawiającego. </w:t>
      </w:r>
    </w:p>
    <w:p w14:paraId="22FFD0F0" w14:textId="3159C1D7" w:rsidR="004B0D19" w:rsidRPr="004B0D19" w:rsidRDefault="004B0D19" w:rsidP="00703912">
      <w:pPr>
        <w:pStyle w:val="pkt"/>
        <w:numPr>
          <w:ilvl w:val="0"/>
          <w:numId w:val="46"/>
        </w:numPr>
        <w:spacing w:line="276" w:lineRule="auto"/>
        <w:ind w:left="426" w:hanging="426"/>
        <w:rPr>
          <w:rFonts w:ascii="Arial" w:hAnsi="Arial" w:cs="Arial"/>
          <w:sz w:val="20"/>
        </w:rPr>
      </w:pPr>
      <w:r w:rsidRPr="004B0D19">
        <w:rPr>
          <w:rFonts w:ascii="Arial" w:hAnsi="Arial" w:cs="Arial"/>
          <w:sz w:val="20"/>
        </w:rPr>
        <w:t xml:space="preserve">W przypadku wniesienia wadium w pieniądzu Wykonawca może wyrazić zgodę na zaliczenie kwoty wadium na poczet zabezpieczenia. </w:t>
      </w:r>
    </w:p>
    <w:p w14:paraId="4AFF4EBE" w14:textId="3A16A5C7" w:rsidR="004B0D19" w:rsidRPr="004B0D19" w:rsidRDefault="004B0D19" w:rsidP="00703912">
      <w:pPr>
        <w:pStyle w:val="pkt"/>
        <w:numPr>
          <w:ilvl w:val="0"/>
          <w:numId w:val="46"/>
        </w:numPr>
        <w:spacing w:line="276" w:lineRule="auto"/>
        <w:ind w:left="426" w:hanging="426"/>
        <w:rPr>
          <w:rFonts w:ascii="Arial" w:hAnsi="Arial" w:cs="Arial"/>
          <w:b/>
          <w:sz w:val="20"/>
        </w:rPr>
      </w:pPr>
      <w:r w:rsidRPr="004B0D19">
        <w:rPr>
          <w:rFonts w:ascii="Arial" w:hAnsi="Arial" w:cs="Arial"/>
          <w:sz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4B0D19">
        <w:rPr>
          <w:rFonts w:ascii="Arial" w:hAnsi="Arial" w:cs="Arial"/>
          <w:sz w:val="20"/>
        </w:rPr>
        <w:br/>
        <w:t>o koszt prowadzenia tego rachunku oraz prowizji bankowej za przelew pieniędzy na rachunek bankowy Wykonawcy.</w:t>
      </w:r>
    </w:p>
    <w:p w14:paraId="3F7CBAC5" w14:textId="0380B2F5" w:rsidR="004B0D19" w:rsidRPr="004B0D19" w:rsidRDefault="004B0D19" w:rsidP="00703912">
      <w:pPr>
        <w:pStyle w:val="pkt"/>
        <w:numPr>
          <w:ilvl w:val="0"/>
          <w:numId w:val="46"/>
        </w:numPr>
        <w:spacing w:line="276" w:lineRule="auto"/>
        <w:ind w:left="426" w:hanging="426"/>
        <w:rPr>
          <w:rFonts w:ascii="Arial" w:hAnsi="Arial" w:cs="Arial"/>
          <w:b/>
          <w:sz w:val="20"/>
        </w:rPr>
      </w:pPr>
      <w:r w:rsidRPr="004B0D19">
        <w:rPr>
          <w:rFonts w:ascii="Arial" w:hAnsi="Arial" w:cs="Arial"/>
          <w:sz w:val="20"/>
        </w:rPr>
        <w:lastRenderedPageBreak/>
        <w:t xml:space="preserve">W przypadku zabezpieczeń składanych w formie pieniężnej, Zamawiający zwróci 70% wartości złożonego zabezpieczenia w terminie 30 dni od dnia </w:t>
      </w:r>
      <w:r w:rsidRPr="00CC14F7">
        <w:rPr>
          <w:rFonts w:ascii="Arial" w:hAnsi="Arial" w:cs="Arial"/>
          <w:sz w:val="20"/>
        </w:rPr>
        <w:t>wykonania zamówienia, natomiast pozostałe 30% wartości zostanie zwrócone w ciągu 15 dni po upływie okresu rękojmi</w:t>
      </w:r>
      <w:r w:rsidR="0066704C" w:rsidRPr="00CC14F7">
        <w:rPr>
          <w:rFonts w:ascii="Arial" w:hAnsi="Arial" w:cs="Arial"/>
          <w:sz w:val="20"/>
        </w:rPr>
        <w:t xml:space="preserve"> za wady i gwarancji </w:t>
      </w:r>
      <w:r w:rsidRPr="00CC14F7">
        <w:rPr>
          <w:rFonts w:ascii="Arial" w:hAnsi="Arial" w:cs="Arial"/>
          <w:sz w:val="20"/>
        </w:rPr>
        <w:t>.</w:t>
      </w:r>
    </w:p>
    <w:p w14:paraId="2F15F90D" w14:textId="77777777" w:rsidR="00552FBA" w:rsidRPr="000C7661" w:rsidRDefault="00541DD9" w:rsidP="00703912">
      <w:pPr>
        <w:pStyle w:val="Teksttreci40"/>
        <w:numPr>
          <w:ilvl w:val="0"/>
          <w:numId w:val="56"/>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bookmarkStart w:id="6" w:name="_Hlk62383803"/>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 xml:space="preserve">TREŚCI ZAWIERANEJ UMOWY </w:t>
      </w:r>
    </w:p>
    <w:bookmarkEnd w:id="6"/>
    <w:p w14:paraId="79002742" w14:textId="0A90DC53" w:rsidR="00FA3063" w:rsidRPr="000C7661" w:rsidRDefault="00541DD9" w:rsidP="00703912">
      <w:pPr>
        <w:pStyle w:val="Akapitzlist"/>
        <w:numPr>
          <w:ilvl w:val="0"/>
          <w:numId w:val="57"/>
        </w:numPr>
        <w:tabs>
          <w:tab w:val="clear" w:pos="2880"/>
        </w:tabs>
        <w:spacing w:before="240" w:line="276" w:lineRule="auto"/>
        <w:ind w:left="426"/>
        <w:jc w:val="both"/>
        <w:rPr>
          <w:rFonts w:ascii="Arial" w:hAnsi="Arial" w:cs="Arial"/>
          <w:sz w:val="20"/>
          <w:szCs w:val="20"/>
        </w:rPr>
      </w:pPr>
      <w:r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Pr="000C7661">
        <w:rPr>
          <w:rFonts w:ascii="Arial" w:hAnsi="Arial" w:cs="Arial"/>
          <w:sz w:val="20"/>
          <w:szCs w:val="20"/>
        </w:rPr>
        <w:t>zo</w:t>
      </w:r>
      <w:r w:rsidR="002E24EC" w:rsidRPr="000C7661">
        <w:rPr>
          <w:rFonts w:ascii="Arial" w:hAnsi="Arial" w:cs="Arial"/>
          <w:sz w:val="20"/>
          <w:szCs w:val="20"/>
        </w:rPr>
        <w:t>rze U</w:t>
      </w:r>
      <w:r w:rsidRPr="000C7661">
        <w:rPr>
          <w:rFonts w:ascii="Arial" w:hAnsi="Arial" w:cs="Arial"/>
          <w:sz w:val="20"/>
          <w:szCs w:val="20"/>
        </w:rPr>
        <w:t xml:space="preserve">mowy, stanowiącym </w:t>
      </w:r>
      <w:r w:rsidR="00D32541" w:rsidRPr="000C7661">
        <w:rPr>
          <w:rFonts w:ascii="Arial" w:hAnsi="Arial" w:cs="Arial"/>
          <w:b/>
          <w:sz w:val="20"/>
          <w:szCs w:val="20"/>
        </w:rPr>
        <w:t>Załącznik do SWZ</w:t>
      </w:r>
      <w:r w:rsidRPr="000C7661">
        <w:rPr>
          <w:rFonts w:ascii="Arial" w:hAnsi="Arial" w:cs="Arial"/>
          <w:sz w:val="20"/>
          <w:szCs w:val="20"/>
        </w:rPr>
        <w:t>.</w:t>
      </w:r>
    </w:p>
    <w:p w14:paraId="15EF1061" w14:textId="693A9F9F" w:rsidR="00554689" w:rsidRDefault="00541DD9" w:rsidP="00703912">
      <w:pPr>
        <w:pStyle w:val="Akapitzlist"/>
        <w:numPr>
          <w:ilvl w:val="0"/>
          <w:numId w:val="57"/>
        </w:numPr>
        <w:spacing w:line="276" w:lineRule="auto"/>
        <w:ind w:left="426"/>
        <w:jc w:val="both"/>
        <w:rPr>
          <w:rFonts w:ascii="Arial" w:hAnsi="Arial" w:cs="Arial"/>
          <w:sz w:val="20"/>
          <w:szCs w:val="20"/>
        </w:rPr>
      </w:pPr>
      <w:r w:rsidRPr="000C7661">
        <w:rPr>
          <w:rFonts w:ascii="Arial" w:hAnsi="Arial" w:cs="Arial"/>
          <w:sz w:val="20"/>
          <w:szCs w:val="20"/>
        </w:rPr>
        <w:t>Zakres świadczenia Wykonawcy wynikający z umowy jest tożsamy z jego zobowiązaniem zawartym w ofercie.</w:t>
      </w:r>
    </w:p>
    <w:p w14:paraId="090A7ACB" w14:textId="77777777" w:rsidR="00D43748" w:rsidRPr="00554689" w:rsidRDefault="00D43748" w:rsidP="00D43748">
      <w:pPr>
        <w:pStyle w:val="Akapitzlist"/>
        <w:spacing w:line="276" w:lineRule="auto"/>
        <w:ind w:left="426"/>
        <w:jc w:val="both"/>
        <w:rPr>
          <w:rFonts w:ascii="Arial" w:hAnsi="Arial" w:cs="Arial"/>
          <w:sz w:val="20"/>
          <w:szCs w:val="20"/>
        </w:rPr>
      </w:pPr>
    </w:p>
    <w:p w14:paraId="2A77EC1D" w14:textId="77777777" w:rsidR="00554689" w:rsidRDefault="00554689" w:rsidP="00703912">
      <w:pPr>
        <w:pStyle w:val="Teksttreci40"/>
        <w:numPr>
          <w:ilvl w:val="0"/>
          <w:numId w:val="56"/>
        </w:numPr>
        <w:pBdr>
          <w:bottom w:val="double" w:sz="4" w:space="1" w:color="auto"/>
        </w:pBdr>
        <w:shd w:val="clear" w:color="auto" w:fill="DAEEF3"/>
        <w:tabs>
          <w:tab w:val="left" w:pos="426"/>
        </w:tabs>
        <w:spacing w:before="0" w:after="40" w:line="276" w:lineRule="auto"/>
        <w:ind w:left="426" w:right="23" w:hanging="426"/>
        <w:rPr>
          <w:rFonts w:ascii="Arial" w:hAnsi="Arial" w:cs="Arial"/>
          <w:b/>
          <w:sz w:val="20"/>
          <w:szCs w:val="20"/>
        </w:rPr>
      </w:pPr>
      <w:r>
        <w:rPr>
          <w:rFonts w:ascii="Arial" w:hAnsi="Arial" w:cs="Arial"/>
          <w:b/>
          <w:sz w:val="20"/>
          <w:szCs w:val="20"/>
        </w:rPr>
        <w:t xml:space="preserve">MOŻLIWOŚĆ ZMIANY UMOWY </w:t>
      </w:r>
    </w:p>
    <w:p w14:paraId="55A9E4A2" w14:textId="77777777" w:rsidR="00554689" w:rsidRPr="00554689" w:rsidRDefault="00554689" w:rsidP="00703912">
      <w:pPr>
        <w:numPr>
          <w:ilvl w:val="0"/>
          <w:numId w:val="47"/>
        </w:numPr>
        <w:tabs>
          <w:tab w:val="clear" w:pos="0"/>
          <w:tab w:val="num" w:pos="426"/>
        </w:tabs>
        <w:spacing w:line="276" w:lineRule="auto"/>
        <w:ind w:left="426" w:right="-2" w:hanging="426"/>
        <w:jc w:val="both"/>
        <w:rPr>
          <w:rFonts w:ascii="Arial" w:hAnsi="Arial" w:cs="Arial"/>
          <w:sz w:val="20"/>
          <w:szCs w:val="20"/>
        </w:rPr>
      </w:pPr>
      <w:r w:rsidRPr="00554689">
        <w:rPr>
          <w:rFonts w:ascii="Arial" w:hAnsi="Arial" w:cs="Arial"/>
          <w:sz w:val="20"/>
          <w:szCs w:val="20"/>
        </w:rPr>
        <w:t>Dopuszcza się stosowanie robót zamiennych w następujących okolicznościach:</w:t>
      </w:r>
    </w:p>
    <w:p w14:paraId="71B4FB5B" w14:textId="055ABB9D" w:rsidR="00554689" w:rsidRPr="00554689" w:rsidRDefault="00554689" w:rsidP="00703912">
      <w:pPr>
        <w:numPr>
          <w:ilvl w:val="0"/>
          <w:numId w:val="51"/>
        </w:numPr>
        <w:suppressAutoHyphens/>
        <w:spacing w:line="276" w:lineRule="auto"/>
        <w:ind w:left="993" w:hanging="436"/>
        <w:jc w:val="both"/>
        <w:rPr>
          <w:rFonts w:ascii="Arial" w:hAnsi="Arial" w:cs="Arial"/>
          <w:sz w:val="20"/>
          <w:szCs w:val="20"/>
        </w:rPr>
      </w:pPr>
      <w:r w:rsidRPr="00554689">
        <w:rPr>
          <w:rFonts w:ascii="Arial" w:hAnsi="Arial" w:cs="Arial"/>
          <w:sz w:val="20"/>
          <w:szCs w:val="20"/>
        </w:rPr>
        <w:t>na wniosek Wykonawcy, za zgodą Zamawiającego, w trakcie prowadzenia robót, mogą być dokonywane zmiany technologii wykonania elementów robót. Dopuszcza się je tylko w 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korzysta z opinii inspektora nadzoru.</w:t>
      </w:r>
    </w:p>
    <w:p w14:paraId="471BD076" w14:textId="0DF4CF79" w:rsidR="00554689" w:rsidRPr="00554689" w:rsidRDefault="00554689" w:rsidP="00703912">
      <w:pPr>
        <w:numPr>
          <w:ilvl w:val="0"/>
          <w:numId w:val="51"/>
        </w:numPr>
        <w:suppressAutoHyphens/>
        <w:spacing w:line="276" w:lineRule="auto"/>
        <w:ind w:left="993" w:hanging="436"/>
        <w:jc w:val="both"/>
        <w:rPr>
          <w:rFonts w:ascii="Arial" w:hAnsi="Arial" w:cs="Arial"/>
          <w:sz w:val="20"/>
          <w:szCs w:val="20"/>
        </w:rPr>
      </w:pPr>
      <w:r w:rsidRPr="00554689">
        <w:rPr>
          <w:rFonts w:ascii="Arial" w:hAnsi="Arial" w:cs="Arial"/>
          <w:sz w:val="20"/>
          <w:szCs w:val="20"/>
        </w:rPr>
        <w:t>w przypadku gdy z punktu widzenia Zamawiającego zachodzi potrzeba zmiany rozwiązań technicznych wynikających z umowy Zamawiający sporządza protokół robót zamiennych, a następnie dostarcza dokumentację na te roboty.</w:t>
      </w:r>
    </w:p>
    <w:p w14:paraId="11192932" w14:textId="03C7FC4C" w:rsidR="00554689" w:rsidRPr="00554689" w:rsidRDefault="00554689" w:rsidP="00703912">
      <w:pPr>
        <w:numPr>
          <w:ilvl w:val="0"/>
          <w:numId w:val="51"/>
        </w:numPr>
        <w:suppressAutoHyphens/>
        <w:spacing w:line="276" w:lineRule="auto"/>
        <w:ind w:left="993" w:hanging="436"/>
        <w:jc w:val="both"/>
        <w:rPr>
          <w:rFonts w:ascii="Arial" w:hAnsi="Arial" w:cs="Arial"/>
          <w:sz w:val="20"/>
          <w:szCs w:val="20"/>
        </w:rPr>
      </w:pPr>
      <w:r>
        <w:rPr>
          <w:rFonts w:ascii="Arial" w:hAnsi="Arial" w:cs="Arial"/>
          <w:sz w:val="20"/>
          <w:szCs w:val="20"/>
        </w:rPr>
        <w:t xml:space="preserve"> </w:t>
      </w:r>
      <w:r w:rsidRPr="00554689">
        <w:rPr>
          <w:rFonts w:ascii="Arial" w:hAnsi="Arial" w:cs="Arial"/>
          <w:sz w:val="20"/>
          <w:szCs w:val="20"/>
        </w:rPr>
        <w:t>konieczności wykonania robót zamiennych w stosunku do przewidzianych w dokumentacji w sytuacji gdy wykonanie tych robót będzie niezbędne do prawidłowego i zgodnego z zasadami wiedzy technicznej i obowiązującymi przepisami wykonania przedmiotu umowy.</w:t>
      </w:r>
    </w:p>
    <w:p w14:paraId="0D4E0CFA" w14:textId="295F1CBE" w:rsidR="00554689" w:rsidRPr="00554689" w:rsidRDefault="00554689" w:rsidP="00703912">
      <w:pPr>
        <w:numPr>
          <w:ilvl w:val="0"/>
          <w:numId w:val="51"/>
        </w:numPr>
        <w:suppressAutoHyphens/>
        <w:spacing w:line="276" w:lineRule="auto"/>
        <w:ind w:left="993" w:hanging="436"/>
        <w:jc w:val="both"/>
        <w:rPr>
          <w:rFonts w:ascii="Arial" w:hAnsi="Arial" w:cs="Arial"/>
          <w:sz w:val="20"/>
          <w:szCs w:val="20"/>
        </w:rPr>
      </w:pPr>
      <w:r w:rsidRPr="00554689">
        <w:rPr>
          <w:rFonts w:ascii="Arial" w:hAnsi="Arial" w:cs="Arial"/>
          <w:sz w:val="20"/>
          <w:szCs w:val="20"/>
        </w:rPr>
        <w:t>konieczność zrealizowania OPZ przy zastosowaniu innych rozwiązań technicznych lub materiałowych ze względu na zmiany obowiązującego prawa, a zmiany te uniemożliwią przekazanie obiektu do użytkowania.</w:t>
      </w:r>
    </w:p>
    <w:p w14:paraId="065493F0" w14:textId="2D9F908B" w:rsidR="00554689" w:rsidRPr="00554689" w:rsidRDefault="00554689" w:rsidP="00703912">
      <w:pPr>
        <w:numPr>
          <w:ilvl w:val="0"/>
          <w:numId w:val="51"/>
        </w:numPr>
        <w:suppressAutoHyphens/>
        <w:spacing w:line="276" w:lineRule="auto"/>
        <w:ind w:left="993" w:hanging="436"/>
        <w:jc w:val="both"/>
        <w:rPr>
          <w:rFonts w:ascii="Arial" w:hAnsi="Arial" w:cs="Arial"/>
          <w:sz w:val="20"/>
          <w:szCs w:val="20"/>
        </w:rPr>
      </w:pPr>
      <w:r>
        <w:rPr>
          <w:rFonts w:ascii="Arial" w:hAnsi="Arial" w:cs="Arial"/>
          <w:sz w:val="20"/>
          <w:szCs w:val="20"/>
        </w:rPr>
        <w:t>k</w:t>
      </w:r>
      <w:r w:rsidRPr="00554689">
        <w:rPr>
          <w:rFonts w:ascii="Arial" w:hAnsi="Arial" w:cs="Arial"/>
          <w:sz w:val="20"/>
          <w:szCs w:val="20"/>
        </w:rPr>
        <w:t xml:space="preserve">onieczność wprowadzenia zmian spowodowanych kolizją z planowanymi lub równolegle prowadzonymi przez inne podmioty inwestycjami. W takim przypadku zmiany w umowie zostaną ograniczone do zmian koniecznych powodujących uniknięcie kolizji, </w:t>
      </w:r>
    </w:p>
    <w:p w14:paraId="75BC0BBE" w14:textId="03BF7211" w:rsidR="00554689" w:rsidRPr="00554689" w:rsidRDefault="00554689" w:rsidP="00703912">
      <w:pPr>
        <w:numPr>
          <w:ilvl w:val="0"/>
          <w:numId w:val="51"/>
        </w:numPr>
        <w:suppressAutoHyphens/>
        <w:spacing w:line="276" w:lineRule="auto"/>
        <w:ind w:left="993" w:hanging="436"/>
        <w:jc w:val="both"/>
        <w:rPr>
          <w:rFonts w:ascii="Arial" w:hAnsi="Arial" w:cs="Arial"/>
          <w:sz w:val="20"/>
          <w:szCs w:val="20"/>
        </w:rPr>
      </w:pPr>
      <w:r>
        <w:rPr>
          <w:rFonts w:ascii="Arial" w:hAnsi="Arial" w:cs="Arial"/>
          <w:sz w:val="20"/>
          <w:szCs w:val="20"/>
        </w:rPr>
        <w:t>w</w:t>
      </w:r>
      <w:r w:rsidRPr="00554689">
        <w:rPr>
          <w:rFonts w:ascii="Arial" w:hAnsi="Arial" w:cs="Arial"/>
          <w:sz w:val="20"/>
          <w:szCs w:val="20"/>
        </w:rPr>
        <w:t xml:space="preserve"> przypadku, gdy określone w pkt 2) zmiany spowodują wzrost kosztów, roboty te będą traktowane jako dodatkowe i Zamawiający sporządzi aneks na wykonanie robót dodatkowych.</w:t>
      </w:r>
    </w:p>
    <w:p w14:paraId="4A1B62A5" w14:textId="0AC34EFD" w:rsidR="00554689" w:rsidRPr="00554689" w:rsidRDefault="00554689" w:rsidP="00703912">
      <w:pPr>
        <w:numPr>
          <w:ilvl w:val="0"/>
          <w:numId w:val="51"/>
        </w:numPr>
        <w:suppressAutoHyphens/>
        <w:spacing w:line="276" w:lineRule="auto"/>
        <w:ind w:left="993" w:hanging="436"/>
        <w:jc w:val="both"/>
        <w:rPr>
          <w:rFonts w:ascii="Arial" w:hAnsi="Arial" w:cs="Arial"/>
          <w:sz w:val="20"/>
          <w:szCs w:val="20"/>
        </w:rPr>
      </w:pPr>
      <w:r>
        <w:rPr>
          <w:rFonts w:ascii="Arial" w:hAnsi="Arial" w:cs="Arial"/>
          <w:sz w:val="20"/>
          <w:szCs w:val="20"/>
        </w:rPr>
        <w:t>r</w:t>
      </w:r>
      <w:r w:rsidRPr="00554689">
        <w:rPr>
          <w:rFonts w:ascii="Arial" w:hAnsi="Arial" w:cs="Arial"/>
          <w:sz w:val="20"/>
          <w:szCs w:val="20"/>
        </w:rPr>
        <w:t xml:space="preserve">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średnie ceny z ostatniego opublikowanego cennika </w:t>
      </w:r>
      <w:proofErr w:type="spellStart"/>
      <w:r w:rsidRPr="00554689">
        <w:rPr>
          <w:rFonts w:ascii="Arial" w:hAnsi="Arial" w:cs="Arial"/>
          <w:sz w:val="20"/>
          <w:szCs w:val="20"/>
        </w:rPr>
        <w:t>sekocenbud</w:t>
      </w:r>
      <w:proofErr w:type="spellEnd"/>
      <w:r w:rsidRPr="00554689">
        <w:rPr>
          <w:rFonts w:ascii="Arial" w:hAnsi="Arial" w:cs="Arial"/>
          <w:sz w:val="20"/>
          <w:szCs w:val="20"/>
        </w:rPr>
        <w:t xml:space="preserve"> dla woj. świętokrzyskiego lub udokumentowaną najniższą cenę z trzech porównywalnych cen z hurtowni z tymi materiałami.</w:t>
      </w:r>
    </w:p>
    <w:p w14:paraId="17A44011" w14:textId="5619CA5E" w:rsidR="00554689" w:rsidRPr="00554689" w:rsidRDefault="00554689" w:rsidP="00703912">
      <w:pPr>
        <w:numPr>
          <w:ilvl w:val="0"/>
          <w:numId w:val="51"/>
        </w:numPr>
        <w:suppressAutoHyphens/>
        <w:spacing w:line="276" w:lineRule="auto"/>
        <w:ind w:left="993" w:hanging="436"/>
        <w:jc w:val="both"/>
        <w:rPr>
          <w:rFonts w:ascii="Arial" w:hAnsi="Arial" w:cs="Arial"/>
          <w:sz w:val="20"/>
          <w:szCs w:val="20"/>
        </w:rPr>
      </w:pPr>
      <w:r>
        <w:rPr>
          <w:rFonts w:ascii="Arial" w:hAnsi="Arial" w:cs="Arial"/>
          <w:sz w:val="20"/>
          <w:szCs w:val="20"/>
        </w:rPr>
        <w:t>z</w:t>
      </w:r>
      <w:r w:rsidRPr="00554689">
        <w:rPr>
          <w:rFonts w:ascii="Arial" w:hAnsi="Arial" w:cs="Arial"/>
          <w:sz w:val="20"/>
          <w:szCs w:val="20"/>
        </w:rPr>
        <w:t xml:space="preserve">miany wynagrodzenia wskazanego w umowie w przypadku zlecenia robót dodatkowych lub wystąpienia okoliczności skutkujących zmianą wynagrodzenia na warunkach określonych w art. 455 ust. 2 ustawy </w:t>
      </w:r>
      <w:proofErr w:type="spellStart"/>
      <w:r w:rsidRPr="00554689">
        <w:rPr>
          <w:rFonts w:ascii="Arial" w:hAnsi="Arial" w:cs="Arial"/>
          <w:sz w:val="20"/>
          <w:szCs w:val="20"/>
        </w:rPr>
        <w:t>Pzp</w:t>
      </w:r>
      <w:proofErr w:type="spellEnd"/>
      <w:r w:rsidRPr="00554689">
        <w:rPr>
          <w:rFonts w:ascii="Arial" w:hAnsi="Arial" w:cs="Arial"/>
          <w:sz w:val="20"/>
          <w:szCs w:val="20"/>
        </w:rPr>
        <w:t>.</w:t>
      </w:r>
    </w:p>
    <w:p w14:paraId="133A83C7" w14:textId="77777777" w:rsidR="00554689" w:rsidRPr="00554689" w:rsidRDefault="00554689" w:rsidP="00703912">
      <w:pPr>
        <w:numPr>
          <w:ilvl w:val="0"/>
          <w:numId w:val="47"/>
        </w:numPr>
        <w:tabs>
          <w:tab w:val="clear" w:pos="0"/>
          <w:tab w:val="num" w:pos="426"/>
        </w:tabs>
        <w:suppressAutoHyphens/>
        <w:spacing w:line="276" w:lineRule="auto"/>
        <w:ind w:left="426" w:right="-2" w:hanging="426"/>
        <w:jc w:val="both"/>
        <w:rPr>
          <w:rFonts w:ascii="Arial" w:hAnsi="Arial" w:cs="Arial"/>
          <w:sz w:val="20"/>
          <w:szCs w:val="20"/>
        </w:rPr>
      </w:pPr>
      <w:r w:rsidRPr="00554689">
        <w:rPr>
          <w:rFonts w:ascii="Arial" w:hAnsi="Arial" w:cs="Arial"/>
          <w:sz w:val="20"/>
          <w:szCs w:val="20"/>
        </w:rPr>
        <w:t>Zamawiającemu przysługuje prawo zmniejszenia wynagrodzenia w przypadku:</w:t>
      </w:r>
    </w:p>
    <w:p w14:paraId="46DE143A" w14:textId="77777777" w:rsidR="00554689" w:rsidRPr="00554689" w:rsidRDefault="00554689" w:rsidP="00703912">
      <w:pPr>
        <w:numPr>
          <w:ilvl w:val="0"/>
          <w:numId w:val="48"/>
        </w:numPr>
        <w:tabs>
          <w:tab w:val="left" w:pos="993"/>
        </w:tabs>
        <w:suppressAutoHyphens/>
        <w:spacing w:line="276" w:lineRule="auto"/>
        <w:ind w:left="993" w:right="-2" w:hanging="426"/>
        <w:jc w:val="both"/>
        <w:rPr>
          <w:rFonts w:ascii="Arial" w:hAnsi="Arial" w:cs="Arial"/>
          <w:sz w:val="20"/>
          <w:szCs w:val="20"/>
        </w:rPr>
      </w:pPr>
      <w:r>
        <w:rPr>
          <w:rFonts w:ascii="Arial" w:hAnsi="Arial" w:cs="Arial"/>
          <w:sz w:val="20"/>
          <w:szCs w:val="20"/>
        </w:rPr>
        <w:t>r</w:t>
      </w:r>
      <w:r w:rsidRPr="00554689">
        <w:rPr>
          <w:rFonts w:ascii="Arial" w:hAnsi="Arial" w:cs="Arial"/>
          <w:sz w:val="20"/>
          <w:szCs w:val="20"/>
        </w:rPr>
        <w:t>ezygnacji z części zakresu robót do wykonania.</w:t>
      </w:r>
    </w:p>
    <w:p w14:paraId="50BAD1FB" w14:textId="5063C23A" w:rsidR="00554689" w:rsidRPr="00554689" w:rsidRDefault="00554689" w:rsidP="00703912">
      <w:pPr>
        <w:numPr>
          <w:ilvl w:val="0"/>
          <w:numId w:val="48"/>
        </w:numPr>
        <w:suppressAutoHyphens/>
        <w:spacing w:line="276" w:lineRule="auto"/>
        <w:ind w:left="993" w:right="-2" w:hanging="426"/>
        <w:jc w:val="both"/>
        <w:rPr>
          <w:rFonts w:ascii="Arial" w:hAnsi="Arial" w:cs="Arial"/>
          <w:sz w:val="20"/>
          <w:szCs w:val="20"/>
        </w:rPr>
      </w:pPr>
      <w:r>
        <w:rPr>
          <w:rFonts w:ascii="Arial" w:hAnsi="Arial" w:cs="Arial"/>
          <w:sz w:val="20"/>
          <w:szCs w:val="20"/>
        </w:rPr>
        <w:t>b</w:t>
      </w:r>
      <w:r w:rsidRPr="00554689">
        <w:rPr>
          <w:rFonts w:ascii="Arial" w:hAnsi="Arial" w:cs="Arial"/>
          <w:sz w:val="20"/>
          <w:szCs w:val="20"/>
        </w:rPr>
        <w:t>raku konieczności wykonania robót wynikłych z błędów stwierdzonych w OPZ</w:t>
      </w:r>
    </w:p>
    <w:p w14:paraId="2A166D04" w14:textId="29289801" w:rsidR="00554689" w:rsidRPr="00554689" w:rsidRDefault="00554689" w:rsidP="00703912">
      <w:pPr>
        <w:numPr>
          <w:ilvl w:val="0"/>
          <w:numId w:val="48"/>
        </w:numPr>
        <w:suppressAutoHyphens/>
        <w:spacing w:line="276" w:lineRule="auto"/>
        <w:ind w:left="993" w:right="-2" w:hanging="426"/>
        <w:jc w:val="both"/>
        <w:rPr>
          <w:rFonts w:ascii="Arial" w:hAnsi="Arial" w:cs="Arial"/>
          <w:sz w:val="20"/>
          <w:szCs w:val="20"/>
        </w:rPr>
      </w:pPr>
      <w:r>
        <w:rPr>
          <w:rFonts w:ascii="Arial" w:hAnsi="Arial" w:cs="Arial"/>
          <w:sz w:val="20"/>
          <w:szCs w:val="20"/>
        </w:rPr>
        <w:lastRenderedPageBreak/>
        <w:t>m</w:t>
      </w:r>
      <w:r w:rsidRPr="00554689">
        <w:rPr>
          <w:rFonts w:ascii="Arial" w:hAnsi="Arial" w:cs="Arial"/>
          <w:sz w:val="20"/>
          <w:szCs w:val="20"/>
        </w:rPr>
        <w:t xml:space="preserve">odyfikacji przedmiotu zamówienia w związku z wystąpieniem robót dodatkowych lub powtarzających za roboty zaniechane </w:t>
      </w:r>
    </w:p>
    <w:p w14:paraId="3960FC55" w14:textId="0CB44246" w:rsidR="00554689" w:rsidRPr="00554689" w:rsidRDefault="00554689" w:rsidP="00703912">
      <w:pPr>
        <w:numPr>
          <w:ilvl w:val="0"/>
          <w:numId w:val="48"/>
        </w:numPr>
        <w:suppressAutoHyphens/>
        <w:spacing w:line="276" w:lineRule="auto"/>
        <w:ind w:left="993" w:right="-2" w:hanging="426"/>
        <w:jc w:val="both"/>
        <w:rPr>
          <w:rFonts w:ascii="Arial" w:hAnsi="Arial" w:cs="Arial"/>
          <w:sz w:val="20"/>
          <w:szCs w:val="20"/>
        </w:rPr>
      </w:pPr>
      <w:r>
        <w:rPr>
          <w:rFonts w:ascii="Arial" w:hAnsi="Arial" w:cs="Arial"/>
          <w:sz w:val="20"/>
          <w:szCs w:val="20"/>
        </w:rPr>
        <w:t>j</w:t>
      </w:r>
      <w:r w:rsidRPr="00554689">
        <w:rPr>
          <w:rFonts w:ascii="Arial" w:hAnsi="Arial" w:cs="Arial"/>
          <w:sz w:val="20"/>
          <w:szCs w:val="20"/>
        </w:rPr>
        <w:t>eżeli wartość robót zamiennych będzie mniejsza od podstawowych.</w:t>
      </w:r>
    </w:p>
    <w:p w14:paraId="58BD2677" w14:textId="3225BF20" w:rsidR="00554689" w:rsidRPr="00554689" w:rsidRDefault="00554689" w:rsidP="00703912">
      <w:pPr>
        <w:numPr>
          <w:ilvl w:val="0"/>
          <w:numId w:val="48"/>
        </w:numPr>
        <w:suppressAutoHyphens/>
        <w:spacing w:line="276" w:lineRule="auto"/>
        <w:ind w:left="993" w:right="-2" w:hanging="426"/>
        <w:jc w:val="both"/>
        <w:rPr>
          <w:rFonts w:ascii="Arial" w:hAnsi="Arial" w:cs="Arial"/>
          <w:sz w:val="20"/>
          <w:szCs w:val="20"/>
        </w:rPr>
      </w:pPr>
      <w:r>
        <w:rPr>
          <w:rFonts w:ascii="Arial" w:hAnsi="Arial" w:cs="Arial"/>
          <w:sz w:val="20"/>
          <w:szCs w:val="20"/>
        </w:rPr>
        <w:t>z</w:t>
      </w:r>
      <w:r w:rsidRPr="00554689">
        <w:rPr>
          <w:rFonts w:ascii="Arial" w:hAnsi="Arial" w:cs="Arial"/>
          <w:sz w:val="20"/>
          <w:szCs w:val="20"/>
        </w:rPr>
        <w:t>mniejszenie wynagrodzenia o którym mowa w pkt 1) - 4) następuje w oparciu  o kosztorys ofertowy Wykonawcy.</w:t>
      </w:r>
    </w:p>
    <w:p w14:paraId="6B79780C" w14:textId="77777777" w:rsidR="00554689" w:rsidRPr="00554689" w:rsidRDefault="00554689" w:rsidP="00703912">
      <w:pPr>
        <w:numPr>
          <w:ilvl w:val="0"/>
          <w:numId w:val="47"/>
        </w:numPr>
        <w:tabs>
          <w:tab w:val="clear" w:pos="0"/>
          <w:tab w:val="num" w:pos="426"/>
        </w:tabs>
        <w:suppressAutoHyphens/>
        <w:spacing w:line="276" w:lineRule="auto"/>
        <w:ind w:left="426" w:hanging="426"/>
        <w:jc w:val="both"/>
        <w:rPr>
          <w:rFonts w:ascii="Arial" w:hAnsi="Arial" w:cs="Arial"/>
          <w:bCs/>
          <w:sz w:val="20"/>
          <w:szCs w:val="20"/>
        </w:rPr>
      </w:pPr>
      <w:r w:rsidRPr="00554689">
        <w:rPr>
          <w:rFonts w:ascii="Arial" w:hAnsi="Arial" w:cs="Arial"/>
          <w:bCs/>
          <w:sz w:val="20"/>
          <w:szCs w:val="20"/>
        </w:rPr>
        <w:t>Zmiana terminu związanego z wykonaniem umowy, która uprawnia do zmiany harmonogramu finansowo rzeczowego który wymaga akceptacji Zamawiającego nastąpi w następujących okolicznościach:</w:t>
      </w:r>
    </w:p>
    <w:p w14:paraId="2DFF55E1" w14:textId="4A0838CE" w:rsidR="00554689" w:rsidRPr="00554689" w:rsidRDefault="00554689" w:rsidP="00703912">
      <w:pPr>
        <w:numPr>
          <w:ilvl w:val="0"/>
          <w:numId w:val="49"/>
        </w:numPr>
        <w:tabs>
          <w:tab w:val="num" w:pos="426"/>
        </w:tabs>
        <w:spacing w:line="276" w:lineRule="auto"/>
        <w:ind w:left="993" w:hanging="567"/>
        <w:jc w:val="both"/>
        <w:rPr>
          <w:rFonts w:ascii="Arial" w:hAnsi="Arial" w:cs="Arial"/>
          <w:b/>
          <w:bCs/>
          <w:sz w:val="20"/>
          <w:szCs w:val="20"/>
        </w:rPr>
      </w:pPr>
      <w:r>
        <w:rPr>
          <w:rFonts w:ascii="Arial" w:hAnsi="Arial" w:cs="Arial"/>
          <w:sz w:val="20"/>
          <w:szCs w:val="20"/>
        </w:rPr>
        <w:t>z</w:t>
      </w:r>
      <w:r w:rsidRPr="00554689">
        <w:rPr>
          <w:rFonts w:ascii="Arial" w:hAnsi="Arial" w:cs="Arial"/>
          <w:sz w:val="20"/>
          <w:szCs w:val="20"/>
        </w:rPr>
        <w:t>miana terminu przewidzianego na zmianę częściowego terminu i zakończenie przedmiotu umowy, tj</w:t>
      </w:r>
      <w:r w:rsidRPr="00554689">
        <w:rPr>
          <w:rFonts w:ascii="Arial" w:hAnsi="Arial" w:cs="Arial"/>
          <w:b/>
          <w:bCs/>
          <w:sz w:val="20"/>
          <w:szCs w:val="20"/>
        </w:rPr>
        <w:t>.:</w:t>
      </w:r>
    </w:p>
    <w:p w14:paraId="378E5368" w14:textId="412321F7" w:rsidR="00554689" w:rsidRPr="00554689" w:rsidRDefault="00554689" w:rsidP="00703912">
      <w:pPr>
        <w:numPr>
          <w:ilvl w:val="0"/>
          <w:numId w:val="52"/>
        </w:numPr>
        <w:tabs>
          <w:tab w:val="num" w:pos="426"/>
        </w:tabs>
        <w:spacing w:line="276" w:lineRule="auto"/>
        <w:ind w:left="1276" w:hanging="283"/>
        <w:jc w:val="both"/>
        <w:rPr>
          <w:rFonts w:ascii="Arial" w:hAnsi="Arial" w:cs="Arial"/>
          <w:sz w:val="20"/>
          <w:szCs w:val="20"/>
        </w:rPr>
      </w:pPr>
      <w:r>
        <w:rPr>
          <w:rFonts w:ascii="Arial" w:hAnsi="Arial" w:cs="Arial"/>
          <w:sz w:val="20"/>
          <w:szCs w:val="20"/>
        </w:rPr>
        <w:tab/>
      </w:r>
      <w:r w:rsidRPr="00554689">
        <w:rPr>
          <w:rFonts w:ascii="Arial" w:hAnsi="Arial" w:cs="Arial"/>
          <w:sz w:val="20"/>
          <w:szCs w:val="20"/>
        </w:rPr>
        <w:t>zmiany spowodowane warunkami atmosferycznymi w szczególności warunki atmosferyczne odbiegające od typowych dla pory roku lub utrzymują się przez dłuższy okres czasu co  uniemożliwia prowadzenie robót budowlanych z uwagi na</w:t>
      </w:r>
      <w:r w:rsidR="00CC14F7">
        <w:rPr>
          <w:rFonts w:ascii="Arial" w:hAnsi="Arial" w:cs="Arial"/>
          <w:sz w:val="20"/>
          <w:szCs w:val="20"/>
        </w:rPr>
        <w:t xml:space="preserve"> </w:t>
      </w:r>
      <w:r w:rsidRPr="00554689">
        <w:rPr>
          <w:rFonts w:ascii="Arial" w:hAnsi="Arial" w:cs="Arial"/>
          <w:sz w:val="20"/>
          <w:szCs w:val="20"/>
        </w:rPr>
        <w:t xml:space="preserve">uwarunkowania techniczne i technologiczne wynikające z norm, </w:t>
      </w:r>
    </w:p>
    <w:p w14:paraId="6A229F3C" w14:textId="1813ACCA" w:rsidR="00554689" w:rsidRPr="00554689" w:rsidRDefault="00554689" w:rsidP="00703912">
      <w:pPr>
        <w:numPr>
          <w:ilvl w:val="0"/>
          <w:numId w:val="52"/>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4D43B490" w14:textId="1CB465D6" w:rsidR="00554689" w:rsidRPr="00554689" w:rsidRDefault="00554689" w:rsidP="00703912">
      <w:pPr>
        <w:numPr>
          <w:ilvl w:val="0"/>
          <w:numId w:val="52"/>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lang w:eastAsia="en-US"/>
        </w:rPr>
        <w:t>konieczność usunięcia błędów lub wprowadzenie zmian w OPZ o czas niezbędny do ich usunięcia,</w:t>
      </w:r>
    </w:p>
    <w:p w14:paraId="3972C424" w14:textId="35EA3010" w:rsidR="00554689" w:rsidRPr="00554689" w:rsidRDefault="00554689" w:rsidP="00703912">
      <w:pPr>
        <w:numPr>
          <w:ilvl w:val="0"/>
          <w:numId w:val="52"/>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 xml:space="preserve">przestojów i opóźnień zawinionych przez Zamawiającego, </w:t>
      </w:r>
    </w:p>
    <w:p w14:paraId="02DB6C07" w14:textId="3E116310" w:rsidR="00554689" w:rsidRPr="00554689" w:rsidRDefault="00554689" w:rsidP="00703912">
      <w:pPr>
        <w:numPr>
          <w:ilvl w:val="0"/>
          <w:numId w:val="52"/>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 xml:space="preserve">wystąpienia okoliczności, których strony umowy nie były w stanie przewidzieć, pomimo  zachowania należytej staranności, </w:t>
      </w:r>
    </w:p>
    <w:p w14:paraId="36CBFEF1" w14:textId="2273EE95" w:rsidR="00554689" w:rsidRPr="00554689" w:rsidRDefault="00554689" w:rsidP="00703912">
      <w:pPr>
        <w:numPr>
          <w:ilvl w:val="0"/>
          <w:numId w:val="52"/>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 xml:space="preserve">wykopalisk archeologicznych lub niewypałów uniemożliwiających wykonanie dalszych robót </w:t>
      </w:r>
    </w:p>
    <w:p w14:paraId="4B003872" w14:textId="62C29107" w:rsidR="00554689" w:rsidRPr="00554689" w:rsidRDefault="00554689" w:rsidP="00703912">
      <w:pPr>
        <w:numPr>
          <w:ilvl w:val="0"/>
          <w:numId w:val="52"/>
        </w:numPr>
        <w:tabs>
          <w:tab w:val="num" w:pos="426"/>
        </w:tabs>
        <w:spacing w:line="276" w:lineRule="auto"/>
        <w:ind w:left="1276" w:hanging="283"/>
        <w:jc w:val="both"/>
        <w:rPr>
          <w:rFonts w:ascii="Arial" w:hAnsi="Arial" w:cs="Arial"/>
          <w:sz w:val="20"/>
          <w:szCs w:val="20"/>
        </w:rPr>
      </w:pPr>
      <w:r w:rsidRPr="00554689">
        <w:rPr>
          <w:rFonts w:ascii="Arial" w:hAnsi="Arial" w:cs="Arial"/>
          <w:sz w:val="20"/>
          <w:szCs w:val="20"/>
        </w:rPr>
        <w:t xml:space="preserve">wydłużenie o czas powstały w wyniku nie zawarcia umowy w pierwotnym terminie związania ofertę o czas niezbędny na wykonanie robót zamiennych lub dodatkowych  </w:t>
      </w:r>
    </w:p>
    <w:p w14:paraId="62825689" w14:textId="5ED4DFFF" w:rsidR="00554689" w:rsidRPr="00554689" w:rsidRDefault="00554689" w:rsidP="00703912">
      <w:pPr>
        <w:numPr>
          <w:ilvl w:val="0"/>
          <w:numId w:val="52"/>
        </w:numPr>
        <w:tabs>
          <w:tab w:val="num" w:pos="426"/>
        </w:tabs>
        <w:spacing w:line="276" w:lineRule="auto"/>
        <w:ind w:left="1276" w:hanging="283"/>
        <w:jc w:val="both"/>
        <w:rPr>
          <w:rFonts w:ascii="Arial" w:hAnsi="Arial" w:cs="Arial"/>
          <w:sz w:val="20"/>
          <w:szCs w:val="20"/>
        </w:rPr>
      </w:pPr>
      <w:r>
        <w:rPr>
          <w:rFonts w:ascii="Arial" w:hAnsi="Arial" w:cs="Arial"/>
          <w:sz w:val="20"/>
          <w:szCs w:val="20"/>
          <w:lang w:eastAsia="en-US"/>
        </w:rPr>
        <w:t>z</w:t>
      </w:r>
      <w:r w:rsidRPr="00554689">
        <w:rPr>
          <w:rFonts w:ascii="Arial" w:hAnsi="Arial" w:cs="Arial"/>
          <w:sz w:val="20"/>
          <w:szCs w:val="20"/>
          <w:lang w:eastAsia="en-US"/>
        </w:rPr>
        <w:t>miany będące następstwem działania organów administracji, w szczególności:</w:t>
      </w:r>
    </w:p>
    <w:p w14:paraId="3D3EBFE7" w14:textId="77777777" w:rsidR="00554689" w:rsidRPr="00554689" w:rsidRDefault="00554689" w:rsidP="00703912">
      <w:pPr>
        <w:numPr>
          <w:ilvl w:val="0"/>
          <w:numId w:val="53"/>
        </w:numPr>
        <w:tabs>
          <w:tab w:val="num" w:pos="426"/>
        </w:tabs>
        <w:spacing w:line="276" w:lineRule="auto"/>
        <w:ind w:left="1418" w:hanging="141"/>
        <w:jc w:val="both"/>
        <w:rPr>
          <w:rFonts w:ascii="Arial" w:hAnsi="Arial" w:cs="Arial"/>
          <w:sz w:val="20"/>
          <w:szCs w:val="20"/>
        </w:rPr>
      </w:pPr>
      <w:r w:rsidRPr="00554689">
        <w:rPr>
          <w:rFonts w:ascii="Arial" w:hAnsi="Arial" w:cs="Arial"/>
          <w:sz w:val="20"/>
          <w:szCs w:val="20"/>
        </w:rPr>
        <w:t>przekroczenia zakreślonych przez prawo terminów wydawania przez organy administracji decyzji, zezwoleń itp.</w:t>
      </w:r>
    </w:p>
    <w:p w14:paraId="2B54DD9B" w14:textId="77777777" w:rsidR="00554689" w:rsidRPr="00554689" w:rsidRDefault="00554689" w:rsidP="00703912">
      <w:pPr>
        <w:numPr>
          <w:ilvl w:val="0"/>
          <w:numId w:val="53"/>
        </w:numPr>
        <w:tabs>
          <w:tab w:val="num" w:pos="426"/>
        </w:tabs>
        <w:spacing w:line="276" w:lineRule="auto"/>
        <w:ind w:left="1418" w:hanging="141"/>
        <w:jc w:val="both"/>
        <w:rPr>
          <w:rFonts w:ascii="Arial" w:hAnsi="Arial" w:cs="Arial"/>
          <w:sz w:val="20"/>
          <w:szCs w:val="20"/>
        </w:rPr>
      </w:pPr>
      <w:r w:rsidRPr="00554689">
        <w:rPr>
          <w:rFonts w:ascii="Arial" w:hAnsi="Arial" w:cs="Arial"/>
          <w:sz w:val="20"/>
          <w:szCs w:val="20"/>
        </w:rPr>
        <w:t>odmowa wydania przez organ administracji wymaganych decyzji, zezwoleń, uzgodnień na skutek błędów w OPZ.</w:t>
      </w:r>
    </w:p>
    <w:p w14:paraId="71C6513B" w14:textId="406718BE" w:rsidR="00554689" w:rsidRPr="00554689" w:rsidRDefault="00554689" w:rsidP="00703912">
      <w:pPr>
        <w:numPr>
          <w:ilvl w:val="0"/>
          <w:numId w:val="52"/>
        </w:numPr>
        <w:tabs>
          <w:tab w:val="num" w:pos="426"/>
        </w:tabs>
        <w:spacing w:line="276" w:lineRule="auto"/>
        <w:ind w:left="1276" w:hanging="283"/>
        <w:jc w:val="both"/>
        <w:rPr>
          <w:rFonts w:ascii="Arial" w:hAnsi="Arial" w:cs="Arial"/>
          <w:sz w:val="20"/>
          <w:szCs w:val="20"/>
          <w:lang w:eastAsia="en-US"/>
        </w:rPr>
      </w:pPr>
      <w:r w:rsidRPr="00554689">
        <w:rPr>
          <w:rFonts w:ascii="Arial" w:hAnsi="Arial" w:cs="Arial"/>
          <w:sz w:val="20"/>
          <w:szCs w:val="20"/>
          <w:lang w:eastAsia="en-US"/>
        </w:rPr>
        <w:t>skrócenie terminu realizacji zakresów częściowych oraz terminu końcowego,</w:t>
      </w:r>
    </w:p>
    <w:p w14:paraId="6027410A" w14:textId="1078B97F" w:rsidR="00554689" w:rsidRPr="00554689" w:rsidRDefault="00554689" w:rsidP="00703912">
      <w:pPr>
        <w:numPr>
          <w:ilvl w:val="0"/>
          <w:numId w:val="52"/>
        </w:numPr>
        <w:tabs>
          <w:tab w:val="num" w:pos="426"/>
        </w:tabs>
        <w:spacing w:line="276" w:lineRule="auto"/>
        <w:ind w:left="1276" w:hanging="283"/>
        <w:jc w:val="both"/>
        <w:rPr>
          <w:rFonts w:ascii="Arial" w:hAnsi="Arial" w:cs="Arial"/>
          <w:sz w:val="20"/>
          <w:szCs w:val="20"/>
          <w:lang w:eastAsia="en-US"/>
        </w:rPr>
      </w:pPr>
      <w:r w:rsidRPr="00554689">
        <w:rPr>
          <w:rFonts w:ascii="Arial" w:hAnsi="Arial" w:cs="Arial"/>
          <w:sz w:val="20"/>
          <w:szCs w:val="20"/>
        </w:rPr>
        <w:t xml:space="preserve">zmiana terminów cząstkowych bez zmiany terminu końcowego jest dopuszczalna </w:t>
      </w:r>
      <w:r w:rsidRPr="00554689">
        <w:rPr>
          <w:rFonts w:ascii="Arial" w:hAnsi="Arial" w:cs="Arial"/>
          <w:sz w:val="20"/>
          <w:szCs w:val="20"/>
        </w:rPr>
        <w:br/>
        <w:t>w   okolicznościach niespowodowanych działalnością Wykonawcy,</w:t>
      </w:r>
    </w:p>
    <w:p w14:paraId="5CF6F92B" w14:textId="4E2D16B4" w:rsidR="00554689" w:rsidRPr="00554689" w:rsidRDefault="00554689" w:rsidP="00703912">
      <w:pPr>
        <w:numPr>
          <w:ilvl w:val="0"/>
          <w:numId w:val="52"/>
        </w:numPr>
        <w:tabs>
          <w:tab w:val="num" w:pos="426"/>
        </w:tabs>
        <w:spacing w:line="276" w:lineRule="auto"/>
        <w:ind w:left="1276" w:hanging="283"/>
        <w:jc w:val="both"/>
        <w:rPr>
          <w:rFonts w:ascii="Arial" w:hAnsi="Arial" w:cs="Arial"/>
          <w:sz w:val="20"/>
          <w:szCs w:val="20"/>
          <w:lang w:eastAsia="en-US"/>
        </w:rPr>
      </w:pPr>
      <w:r w:rsidRPr="00554689">
        <w:rPr>
          <w:rFonts w:ascii="Arial" w:hAnsi="Arial" w:cs="Arial"/>
          <w:sz w:val="20"/>
          <w:szCs w:val="20"/>
        </w:rPr>
        <w:t>wydłużenie terminu związanego z wydłużeniem terminu odbioru końcowego ponad termin wskazany w umowie w tym wydłużenie terminu na usunięcia wad i usterek podczas odbioru końcowego.</w:t>
      </w:r>
    </w:p>
    <w:p w14:paraId="09C1CCFA" w14:textId="77021069" w:rsidR="00554689" w:rsidRPr="00554689" w:rsidRDefault="00554689" w:rsidP="00703912">
      <w:pPr>
        <w:numPr>
          <w:ilvl w:val="0"/>
          <w:numId w:val="54"/>
        </w:numPr>
        <w:spacing w:line="276" w:lineRule="auto"/>
        <w:ind w:left="426"/>
        <w:jc w:val="both"/>
        <w:rPr>
          <w:rFonts w:ascii="Arial" w:hAnsi="Arial" w:cs="Arial"/>
          <w:bCs/>
          <w:sz w:val="20"/>
          <w:szCs w:val="20"/>
        </w:rPr>
      </w:pPr>
      <w:r w:rsidRPr="00554689">
        <w:rPr>
          <w:rFonts w:ascii="Arial" w:hAnsi="Arial" w:cs="Arial"/>
          <w:bCs/>
          <w:sz w:val="20"/>
          <w:szCs w:val="20"/>
        </w:rPr>
        <w:t xml:space="preserve">Zmiany materiałowe, dopuszcza się wprowadzenie zmiany materiałów i urządzeń przedstawionych w ofercie pod warunkiem, że: </w:t>
      </w:r>
    </w:p>
    <w:p w14:paraId="6AE14AF0" w14:textId="77777777" w:rsidR="00554689" w:rsidRPr="00554689" w:rsidRDefault="00554689" w:rsidP="00703912">
      <w:pPr>
        <w:numPr>
          <w:ilvl w:val="5"/>
          <w:numId w:val="50"/>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 xml:space="preserve">spowodują obniżenie kosztów ponoszonych przez Zamawiającego na eksploatację i konserwację wykonanego przedmiotu umowy; </w:t>
      </w:r>
    </w:p>
    <w:p w14:paraId="6004DB43" w14:textId="77777777" w:rsidR="00554689" w:rsidRPr="00554689" w:rsidRDefault="00554689" w:rsidP="00703912">
      <w:pPr>
        <w:numPr>
          <w:ilvl w:val="5"/>
          <w:numId w:val="50"/>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wynikają z aktualizacji rozwiązań z uwagi na postęp technologiczny lub zmiany obowiązujących przepisów (następca zmienianego materiału lub urządzenia);</w:t>
      </w:r>
    </w:p>
    <w:p w14:paraId="355C7FC5" w14:textId="77777777" w:rsidR="00554689" w:rsidRPr="00554689" w:rsidRDefault="00554689" w:rsidP="00703912">
      <w:pPr>
        <w:numPr>
          <w:ilvl w:val="5"/>
          <w:numId w:val="50"/>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zmiana materiałów lub urządzeń o parametrach tożsamych lub lepszych od przyjętych w ofercie w przypadku wycofania lub niedostępność na rynku materiału lub urządzenia oferowanego;</w:t>
      </w:r>
    </w:p>
    <w:p w14:paraId="389E67A8" w14:textId="77777777" w:rsidR="00554689" w:rsidRPr="00554689" w:rsidRDefault="00554689" w:rsidP="00703912">
      <w:pPr>
        <w:numPr>
          <w:ilvl w:val="5"/>
          <w:numId w:val="50"/>
        </w:numPr>
        <w:tabs>
          <w:tab w:val="num" w:pos="709"/>
        </w:tabs>
        <w:spacing w:line="276" w:lineRule="auto"/>
        <w:ind w:left="709" w:hanging="283"/>
        <w:jc w:val="both"/>
        <w:rPr>
          <w:rFonts w:ascii="Arial" w:hAnsi="Arial" w:cs="Arial"/>
          <w:bCs/>
          <w:sz w:val="20"/>
          <w:szCs w:val="20"/>
        </w:rPr>
      </w:pPr>
      <w:r w:rsidRPr="00554689">
        <w:rPr>
          <w:rFonts w:ascii="Arial" w:hAnsi="Arial" w:cs="Arial"/>
          <w:bCs/>
          <w:sz w:val="20"/>
          <w:szCs w:val="20"/>
        </w:rPr>
        <w:t>zmiana materiałów lub urządzeń o parametrach tożsamych lub lepszych od przyjętych w ofercie po uzyskaniu pisemnej zgody Zamawiającego, pod warunkiem iż niniejsza zmiana nie powoduje zmiany ceny ofertowej;</w:t>
      </w:r>
    </w:p>
    <w:p w14:paraId="2FFB6FA0" w14:textId="77777777" w:rsidR="00554689" w:rsidRPr="00554689" w:rsidRDefault="00554689" w:rsidP="00554689">
      <w:pPr>
        <w:tabs>
          <w:tab w:val="num" w:pos="426"/>
        </w:tabs>
        <w:spacing w:line="276" w:lineRule="auto"/>
        <w:ind w:left="426" w:hanging="426"/>
        <w:jc w:val="both"/>
        <w:rPr>
          <w:rFonts w:ascii="Arial" w:hAnsi="Arial" w:cs="Arial"/>
          <w:sz w:val="20"/>
          <w:szCs w:val="20"/>
        </w:rPr>
      </w:pPr>
      <w:r w:rsidRPr="00554689">
        <w:rPr>
          <w:rFonts w:ascii="Arial" w:hAnsi="Arial" w:cs="Arial"/>
          <w:b/>
          <w:bCs/>
          <w:sz w:val="20"/>
          <w:szCs w:val="20"/>
        </w:rPr>
        <w:lastRenderedPageBreak/>
        <w:t>5</w:t>
      </w:r>
      <w:r w:rsidRPr="00554689">
        <w:rPr>
          <w:rFonts w:ascii="Arial" w:hAnsi="Arial" w:cs="Arial"/>
          <w:sz w:val="20"/>
          <w:szCs w:val="20"/>
        </w:rPr>
        <w:t>.</w:t>
      </w:r>
      <w:r w:rsidRPr="00554689">
        <w:rPr>
          <w:rFonts w:ascii="Arial" w:hAnsi="Arial" w:cs="Arial"/>
          <w:sz w:val="20"/>
          <w:szCs w:val="20"/>
        </w:rPr>
        <w:tab/>
        <w:t>Dokonanie zamiany kierownika budowy (robót) na osobę o kwalifikacjach wymaganych w SWZ oraz zmianę osób zatrudnionych na umowę o pracę.</w:t>
      </w:r>
    </w:p>
    <w:p w14:paraId="5BF60D90" w14:textId="77777777" w:rsidR="00554689" w:rsidRPr="00554689" w:rsidRDefault="00554689" w:rsidP="00554689">
      <w:pPr>
        <w:tabs>
          <w:tab w:val="num" w:pos="426"/>
        </w:tabs>
        <w:spacing w:line="276" w:lineRule="auto"/>
        <w:jc w:val="both"/>
        <w:rPr>
          <w:rFonts w:ascii="Arial" w:hAnsi="Arial" w:cs="Arial"/>
          <w:sz w:val="20"/>
          <w:szCs w:val="20"/>
        </w:rPr>
      </w:pPr>
    </w:p>
    <w:p w14:paraId="09732F3F" w14:textId="77777777" w:rsidR="00554689" w:rsidRPr="00554689" w:rsidRDefault="00554689" w:rsidP="00554689">
      <w:pPr>
        <w:tabs>
          <w:tab w:val="num" w:pos="426"/>
        </w:tabs>
        <w:spacing w:line="276" w:lineRule="auto"/>
        <w:jc w:val="both"/>
        <w:rPr>
          <w:rFonts w:ascii="Arial" w:hAnsi="Arial" w:cs="Arial"/>
          <w:sz w:val="20"/>
          <w:szCs w:val="20"/>
        </w:rPr>
      </w:pPr>
      <w:r w:rsidRPr="00554689">
        <w:rPr>
          <w:rFonts w:ascii="Arial" w:hAnsi="Arial"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22E846E0" w14:textId="77777777" w:rsidR="00080477" w:rsidRPr="00033137" w:rsidRDefault="00927FE7" w:rsidP="00703912">
      <w:pPr>
        <w:pStyle w:val="Teksttreci40"/>
        <w:numPr>
          <w:ilvl w:val="0"/>
          <w:numId w:val="56"/>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14:paraId="43F3C1B0" w14:textId="253C9664" w:rsidR="006204E8" w:rsidRPr="00033137" w:rsidRDefault="006204E8" w:rsidP="00C8556D">
      <w:pPr>
        <w:numPr>
          <w:ilvl w:val="0"/>
          <w:numId w:val="10"/>
        </w:numPr>
        <w:tabs>
          <w:tab w:val="clear" w:pos="360"/>
        </w:tabs>
        <w:suppressAutoHyphens/>
        <w:spacing w:before="240" w:line="276" w:lineRule="auto"/>
        <w:ind w:left="426" w:hanging="426"/>
        <w:jc w:val="both"/>
        <w:rPr>
          <w:rFonts w:ascii="Arial" w:hAnsi="Arial" w:cs="Arial"/>
          <w:sz w:val="20"/>
          <w:szCs w:val="20"/>
        </w:rPr>
      </w:pPr>
      <w:r w:rsidRPr="00033137">
        <w:rPr>
          <w:rFonts w:ascii="Arial" w:hAnsi="Arial"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00033137">
        <w:rPr>
          <w:rFonts w:ascii="Arial" w:hAnsi="Arial" w:cs="Arial"/>
          <w:sz w:val="20"/>
          <w:szCs w:val="20"/>
        </w:rPr>
        <w:t>p.z.p</w:t>
      </w:r>
      <w:proofErr w:type="spellEnd"/>
      <w:r w:rsidR="00033137">
        <w:rPr>
          <w:rFonts w:ascii="Arial" w:hAnsi="Arial" w:cs="Arial"/>
          <w:sz w:val="20"/>
          <w:szCs w:val="20"/>
        </w:rPr>
        <w:t xml:space="preserve">. </w:t>
      </w:r>
    </w:p>
    <w:p w14:paraId="795A4D42" w14:textId="206232C0" w:rsidR="006204E8" w:rsidRPr="000C7661" w:rsidRDefault="006204E8" w:rsidP="00C8556D">
      <w:pPr>
        <w:numPr>
          <w:ilvl w:val="0"/>
          <w:numId w:val="10"/>
        </w:numPr>
        <w:tabs>
          <w:tab w:val="clear" w:pos="360"/>
        </w:tabs>
        <w:suppressAutoHyphens/>
        <w:spacing w:line="276" w:lineRule="auto"/>
        <w:ind w:left="426" w:hanging="426"/>
        <w:jc w:val="both"/>
        <w:rPr>
          <w:rFonts w:ascii="Arial" w:hAnsi="Arial" w:cs="Arial"/>
          <w:sz w:val="20"/>
          <w:szCs w:val="20"/>
        </w:rPr>
      </w:pPr>
      <w:r w:rsidRPr="00033137">
        <w:rPr>
          <w:rFonts w:ascii="Arial" w:hAnsi="Arial" w:cs="Arial"/>
          <w:sz w:val="20"/>
          <w:szCs w:val="20"/>
        </w:rPr>
        <w:t>Środki ochrony prawnej wobec ogłoszenia wszczynającego postępowanie o udzielenie zamówienia lub ogłoszenia o konkursie oraz dokumentów</w:t>
      </w:r>
      <w:r w:rsidRPr="000C7661">
        <w:rPr>
          <w:rFonts w:ascii="Arial" w:hAnsi="Arial" w:cs="Arial"/>
          <w:sz w:val="20"/>
          <w:szCs w:val="20"/>
        </w:rPr>
        <w:t xml:space="preserve"> zamówienia przysługują również organizacjom wpisanym na listę, o której mowa w art. 469 pkt 15 </w:t>
      </w:r>
      <w:proofErr w:type="spellStart"/>
      <w:r w:rsidR="00033137">
        <w:rPr>
          <w:rFonts w:ascii="Arial" w:hAnsi="Arial" w:cs="Arial"/>
          <w:sz w:val="20"/>
          <w:szCs w:val="20"/>
        </w:rPr>
        <w:t>p.z.p</w:t>
      </w:r>
      <w:proofErr w:type="spellEnd"/>
      <w:r w:rsidR="00033137">
        <w:rPr>
          <w:rFonts w:ascii="Arial" w:hAnsi="Arial" w:cs="Arial"/>
          <w:sz w:val="20"/>
          <w:szCs w:val="20"/>
        </w:rPr>
        <w:t xml:space="preserve">. </w:t>
      </w:r>
      <w:r w:rsidRPr="000C7661">
        <w:rPr>
          <w:rFonts w:ascii="Arial" w:hAnsi="Arial" w:cs="Arial"/>
          <w:sz w:val="20"/>
          <w:szCs w:val="20"/>
        </w:rPr>
        <w:t>oraz Rzecznikowi Małych i Średnich Przedsiębiorców.</w:t>
      </w:r>
    </w:p>
    <w:p w14:paraId="1852D264" w14:textId="7241C0F8" w:rsidR="006204E8" w:rsidRPr="000C7661" w:rsidRDefault="006204E8" w:rsidP="00C8556D">
      <w:pPr>
        <w:numPr>
          <w:ilvl w:val="0"/>
          <w:numId w:val="10"/>
        </w:numPr>
        <w:tabs>
          <w:tab w:val="clear" w:pos="360"/>
        </w:tabs>
        <w:suppressAutoHyphens/>
        <w:spacing w:line="276" w:lineRule="auto"/>
        <w:ind w:left="426" w:hanging="426"/>
        <w:jc w:val="both"/>
        <w:rPr>
          <w:rFonts w:ascii="Arial" w:hAnsi="Arial" w:cs="Arial"/>
          <w:sz w:val="20"/>
          <w:szCs w:val="20"/>
        </w:rPr>
      </w:pPr>
      <w:r w:rsidRPr="000C7661">
        <w:rPr>
          <w:rFonts w:ascii="Arial" w:hAnsi="Arial" w:cs="Arial"/>
          <w:sz w:val="20"/>
          <w:szCs w:val="20"/>
        </w:rPr>
        <w:t>Odwołanie przysługuje na:</w:t>
      </w:r>
    </w:p>
    <w:p w14:paraId="3C5E1215" w14:textId="77777777" w:rsidR="006204E8" w:rsidRPr="000C7661" w:rsidRDefault="006204E8" w:rsidP="00554689">
      <w:pPr>
        <w:suppressAutoHyphens/>
        <w:spacing w:line="276"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14:paraId="7FE87B9A" w14:textId="77777777" w:rsidR="006204E8" w:rsidRPr="000C7661" w:rsidRDefault="006204E8" w:rsidP="00554689">
      <w:pPr>
        <w:suppressAutoHyphens/>
        <w:spacing w:line="276"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14:paraId="14DACA32" w14:textId="5F94E666" w:rsidR="006204E8" w:rsidRPr="000C7661" w:rsidRDefault="006204E8" w:rsidP="00C8556D">
      <w:pPr>
        <w:numPr>
          <w:ilvl w:val="0"/>
          <w:numId w:val="10"/>
        </w:numPr>
        <w:tabs>
          <w:tab w:val="clear" w:pos="360"/>
        </w:tabs>
        <w:suppressAutoHyphens/>
        <w:spacing w:line="276" w:lineRule="auto"/>
        <w:ind w:left="426" w:hanging="426"/>
        <w:jc w:val="both"/>
        <w:rPr>
          <w:rFonts w:ascii="Arial" w:hAnsi="Arial" w:cs="Arial"/>
          <w:sz w:val="20"/>
          <w:szCs w:val="20"/>
        </w:rPr>
      </w:pPr>
      <w:r w:rsidRPr="000C7661">
        <w:rPr>
          <w:rFonts w:ascii="Arial" w:hAnsi="Arial"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288B8E66" w14:textId="77777777" w:rsidR="006204E8" w:rsidRPr="000C7661" w:rsidRDefault="006204E8" w:rsidP="00554689">
      <w:pPr>
        <w:suppressAutoHyphens/>
        <w:spacing w:line="276"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14:paraId="0CE2954E" w14:textId="77777777" w:rsidR="006204E8" w:rsidRPr="000C7661" w:rsidRDefault="006204E8" w:rsidP="00554689">
      <w:pPr>
        <w:suppressAutoHyphens/>
        <w:spacing w:line="276"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14:paraId="6B86984A" w14:textId="77777777" w:rsidR="006204E8" w:rsidRPr="000C7661" w:rsidRDefault="006204E8" w:rsidP="00554689">
      <w:pPr>
        <w:suppressAutoHyphens/>
        <w:spacing w:line="276"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14:paraId="258D4F9D" w14:textId="77777777" w:rsidR="006204E8" w:rsidRPr="000C7661" w:rsidRDefault="006204E8" w:rsidP="00554689">
      <w:pPr>
        <w:suppressAutoHyphens/>
        <w:spacing w:line="276"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14:paraId="3933EFE9" w14:textId="77777777" w:rsidR="006204E8" w:rsidRPr="000C7661" w:rsidRDefault="006204E8" w:rsidP="00554689">
      <w:pPr>
        <w:suppressAutoHyphens/>
        <w:spacing w:line="276"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18878820" w14:textId="77777777" w:rsidR="006204E8" w:rsidRPr="000C7661" w:rsidRDefault="000D44D5" w:rsidP="00703912">
      <w:pPr>
        <w:pStyle w:val="Akapitzlist"/>
        <w:numPr>
          <w:ilvl w:val="0"/>
          <w:numId w:val="25"/>
        </w:numPr>
        <w:tabs>
          <w:tab w:val="clear" w:pos="1800"/>
        </w:tabs>
        <w:suppressAutoHyphens/>
        <w:spacing w:line="276"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proofErr w:type="spellStart"/>
      <w:r w:rsidR="00033137">
        <w:rPr>
          <w:rFonts w:ascii="Arial" w:hAnsi="Arial" w:cs="Arial"/>
          <w:sz w:val="20"/>
          <w:szCs w:val="20"/>
        </w:rPr>
        <w:t>p.z.p</w:t>
      </w:r>
      <w:proofErr w:type="spellEnd"/>
      <w:r w:rsidR="00033137">
        <w:rPr>
          <w:rFonts w:ascii="Arial" w:hAnsi="Arial" w:cs="Arial"/>
          <w:sz w:val="20"/>
          <w:szCs w:val="20"/>
        </w:rPr>
        <w:t>.</w:t>
      </w:r>
      <w:r w:rsidR="006204E8" w:rsidRPr="000C7661">
        <w:rPr>
          <w:rFonts w:ascii="Arial" w:hAnsi="Arial" w:cs="Arial"/>
          <w:sz w:val="20"/>
          <w:szCs w:val="20"/>
        </w:rPr>
        <w:t>, stronom oraz uczestnikom postępowania odwoławczego przysługuje skarga do sądu.</w:t>
      </w:r>
    </w:p>
    <w:p w14:paraId="227DFC3C" w14:textId="77777777" w:rsidR="006204E8" w:rsidRPr="000C7661" w:rsidRDefault="000D44D5" w:rsidP="00703912">
      <w:pPr>
        <w:pStyle w:val="Akapitzlist"/>
        <w:numPr>
          <w:ilvl w:val="0"/>
          <w:numId w:val="25"/>
        </w:numPr>
        <w:tabs>
          <w:tab w:val="clear" w:pos="1800"/>
        </w:tabs>
        <w:suppressAutoHyphens/>
        <w:spacing w:line="276"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56423DA5" w14:textId="77777777" w:rsidR="006204E8" w:rsidRPr="000C7661" w:rsidRDefault="000D44D5" w:rsidP="00703912">
      <w:pPr>
        <w:pStyle w:val="Akapitzlist"/>
        <w:numPr>
          <w:ilvl w:val="0"/>
          <w:numId w:val="25"/>
        </w:numPr>
        <w:tabs>
          <w:tab w:val="clear" w:pos="1800"/>
        </w:tabs>
        <w:suppressAutoHyphens/>
        <w:spacing w:line="276"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14:paraId="4643D774" w14:textId="77777777" w:rsidR="006204E8" w:rsidRPr="000C7661" w:rsidRDefault="000D44D5" w:rsidP="00703912">
      <w:pPr>
        <w:pStyle w:val="Akapitzlist"/>
        <w:numPr>
          <w:ilvl w:val="0"/>
          <w:numId w:val="25"/>
        </w:numPr>
        <w:tabs>
          <w:tab w:val="clear" w:pos="1800"/>
        </w:tabs>
        <w:suppressAutoHyphens/>
        <w:spacing w:line="276"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proofErr w:type="spellStart"/>
      <w:r w:rsidR="00033137">
        <w:rPr>
          <w:rFonts w:ascii="Arial" w:hAnsi="Arial" w:cs="Arial"/>
          <w:sz w:val="20"/>
          <w:szCs w:val="20"/>
        </w:rPr>
        <w:t>p.z.p</w:t>
      </w:r>
      <w:proofErr w:type="spellEnd"/>
      <w:r w:rsidR="00033137">
        <w:rPr>
          <w:rFonts w:ascii="Arial" w:hAnsi="Arial" w:cs="Arial"/>
          <w:sz w:val="20"/>
          <w:szCs w:val="20"/>
        </w:rPr>
        <w:t>.</w:t>
      </w:r>
      <w:r w:rsidR="006204E8" w:rsidRPr="000C7661">
        <w:rPr>
          <w:rFonts w:ascii="Arial" w:hAnsi="Arial" w:cs="Arial"/>
          <w:sz w:val="20"/>
          <w:szCs w:val="20"/>
        </w:rPr>
        <w:t xml:space="preserve">, przesyłając jednocześnie jej odpis przeciwnikowi skargi. Złożenie skargi w placówce pocztowej operatora </w:t>
      </w:r>
      <w:r w:rsidR="006204E8" w:rsidRPr="000C7661">
        <w:rPr>
          <w:rFonts w:ascii="Arial" w:hAnsi="Arial" w:cs="Arial"/>
          <w:sz w:val="20"/>
          <w:szCs w:val="20"/>
        </w:rPr>
        <w:lastRenderedPageBreak/>
        <w:t>wyznaczonego w rozumieniu ustawy z dnia 23 listopada 2012 r. - Prawo pocztowe jest równoznaczne z jej wniesieniem.</w:t>
      </w:r>
    </w:p>
    <w:p w14:paraId="33AD684A" w14:textId="77777777" w:rsidR="006204E8" w:rsidRPr="000C7661" w:rsidRDefault="000D44D5" w:rsidP="00703912">
      <w:pPr>
        <w:pStyle w:val="Akapitzlist"/>
        <w:numPr>
          <w:ilvl w:val="0"/>
          <w:numId w:val="25"/>
        </w:numPr>
        <w:tabs>
          <w:tab w:val="clear" w:pos="1800"/>
        </w:tabs>
        <w:suppressAutoHyphens/>
        <w:spacing w:line="276"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14:paraId="1E86AEFC" w14:textId="77777777" w:rsidR="00FD2CCD" w:rsidRPr="000C7661" w:rsidRDefault="005B5095" w:rsidP="00703912">
      <w:pPr>
        <w:pStyle w:val="Teksttreci40"/>
        <w:numPr>
          <w:ilvl w:val="0"/>
          <w:numId w:val="56"/>
        </w:numPr>
        <w:pBdr>
          <w:bottom w:val="double" w:sz="4" w:space="1" w:color="auto"/>
        </w:pBdr>
        <w:shd w:val="clear" w:color="auto" w:fill="DAEEF3"/>
        <w:tabs>
          <w:tab w:val="left" w:pos="426"/>
        </w:tabs>
        <w:spacing w:before="360" w:after="40" w:line="276"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p w14:paraId="2FF3B3B1" w14:textId="353C51FB" w:rsidR="00C47DCD" w:rsidRP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1</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Formularz oferty</w:t>
      </w:r>
    </w:p>
    <w:p w14:paraId="33416558" w14:textId="4D231EDF" w:rsid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2</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7616D">
        <w:rPr>
          <w:rFonts w:ascii="Arial" w:hAnsi="Arial" w:cs="Arial"/>
          <w:sz w:val="20"/>
          <w:szCs w:val="20"/>
        </w:rPr>
        <w:t xml:space="preserve">Opis przedmiotu zamówienia </w:t>
      </w:r>
    </w:p>
    <w:p w14:paraId="6ED9A4DA" w14:textId="6C4A8362" w:rsid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Oświadczenie Wykonawcy o spełnieniu warunków udziału w postępowaniu</w:t>
      </w:r>
    </w:p>
    <w:p w14:paraId="29871013" w14:textId="6BB0DA24" w:rsidR="00A20283" w:rsidRDefault="00A20283" w:rsidP="00A20283">
      <w:pPr>
        <w:pStyle w:val="Bezodstpw"/>
        <w:spacing w:line="276" w:lineRule="auto"/>
        <w:ind w:left="1701" w:hanging="1701"/>
        <w:rPr>
          <w:rFonts w:ascii="Arial" w:hAnsi="Arial" w:cs="Arial"/>
          <w:sz w:val="20"/>
          <w:szCs w:val="20"/>
        </w:rPr>
      </w:pPr>
      <w:r w:rsidRPr="00C47DCD">
        <w:rPr>
          <w:rFonts w:ascii="Arial" w:hAnsi="Arial" w:cs="Arial"/>
          <w:sz w:val="20"/>
          <w:szCs w:val="20"/>
        </w:rPr>
        <w:t>Załącznik nr 3</w:t>
      </w:r>
      <w:r>
        <w:rPr>
          <w:rFonts w:ascii="Arial" w:hAnsi="Arial" w:cs="Arial"/>
          <w:sz w:val="20"/>
          <w:szCs w:val="20"/>
        </w:rPr>
        <w:t>a</w:t>
      </w:r>
      <w:r>
        <w:rPr>
          <w:rFonts w:ascii="Arial" w:hAnsi="Arial" w:cs="Arial"/>
          <w:sz w:val="20"/>
          <w:szCs w:val="20"/>
        </w:rPr>
        <w:tab/>
      </w:r>
      <w:r w:rsidRPr="00C47DCD">
        <w:rPr>
          <w:rFonts w:ascii="Arial" w:hAnsi="Arial" w:cs="Arial"/>
          <w:sz w:val="20"/>
          <w:szCs w:val="20"/>
        </w:rPr>
        <w:t xml:space="preserve">Oświadczenie </w:t>
      </w:r>
      <w:r>
        <w:rPr>
          <w:rFonts w:ascii="Arial" w:hAnsi="Arial" w:cs="Arial"/>
          <w:sz w:val="20"/>
          <w:szCs w:val="20"/>
        </w:rPr>
        <w:t>Podmiotu udostępniającego</w:t>
      </w:r>
      <w:r w:rsidRPr="00C47DCD">
        <w:rPr>
          <w:rFonts w:ascii="Arial" w:hAnsi="Arial" w:cs="Arial"/>
          <w:sz w:val="20"/>
          <w:szCs w:val="20"/>
        </w:rPr>
        <w:t xml:space="preserve"> o spełnieniu warunków udziału w postępowaniu</w:t>
      </w:r>
    </w:p>
    <w:p w14:paraId="2E962EC4" w14:textId="370A6711" w:rsidR="00C47DCD" w:rsidRP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4</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C5CF2">
        <w:rPr>
          <w:rFonts w:ascii="Arial" w:hAnsi="Arial" w:cs="Arial"/>
          <w:sz w:val="20"/>
          <w:szCs w:val="20"/>
        </w:rPr>
        <w:tab/>
      </w:r>
      <w:r>
        <w:rPr>
          <w:rFonts w:ascii="Arial" w:hAnsi="Arial" w:cs="Arial"/>
          <w:sz w:val="20"/>
          <w:szCs w:val="20"/>
        </w:rPr>
        <w:tab/>
      </w:r>
      <w:r w:rsidRPr="00C47DCD">
        <w:rPr>
          <w:rFonts w:ascii="Arial" w:hAnsi="Arial" w:cs="Arial"/>
          <w:sz w:val="20"/>
          <w:szCs w:val="20"/>
        </w:rPr>
        <w:t>Oświadczenie Wykonawcy o wykluczeni</w:t>
      </w:r>
      <w:r w:rsidR="00A20283">
        <w:rPr>
          <w:rFonts w:ascii="Arial" w:hAnsi="Arial" w:cs="Arial"/>
          <w:sz w:val="20"/>
          <w:szCs w:val="20"/>
        </w:rPr>
        <w:t>u</w:t>
      </w:r>
    </w:p>
    <w:p w14:paraId="6E698FBB" w14:textId="2520C328" w:rsidR="00A20283" w:rsidRPr="00C47DCD" w:rsidRDefault="00A20283" w:rsidP="00A20283">
      <w:pPr>
        <w:pStyle w:val="Bezodstpw"/>
        <w:spacing w:line="276" w:lineRule="auto"/>
        <w:rPr>
          <w:rFonts w:ascii="Arial" w:hAnsi="Arial" w:cs="Arial"/>
          <w:sz w:val="20"/>
          <w:szCs w:val="20"/>
        </w:rPr>
      </w:pPr>
      <w:r w:rsidRPr="00C47DCD">
        <w:rPr>
          <w:rFonts w:ascii="Arial" w:hAnsi="Arial" w:cs="Arial"/>
          <w:sz w:val="20"/>
          <w:szCs w:val="20"/>
        </w:rPr>
        <w:t>Załącznik nr 4</w:t>
      </w:r>
      <w:r>
        <w:rPr>
          <w:rFonts w:ascii="Arial" w:hAnsi="Arial" w:cs="Arial"/>
          <w:sz w:val="20"/>
          <w:szCs w:val="20"/>
        </w:rPr>
        <w:t>a</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C5CF2">
        <w:rPr>
          <w:rFonts w:ascii="Arial" w:hAnsi="Arial" w:cs="Arial"/>
          <w:sz w:val="20"/>
          <w:szCs w:val="20"/>
        </w:rPr>
        <w:tab/>
      </w:r>
      <w:r>
        <w:rPr>
          <w:rFonts w:ascii="Arial" w:hAnsi="Arial" w:cs="Arial"/>
          <w:sz w:val="20"/>
          <w:szCs w:val="20"/>
        </w:rPr>
        <w:tab/>
      </w:r>
      <w:r w:rsidRPr="00C47DCD">
        <w:rPr>
          <w:rFonts w:ascii="Arial" w:hAnsi="Arial" w:cs="Arial"/>
          <w:sz w:val="20"/>
          <w:szCs w:val="20"/>
        </w:rPr>
        <w:t xml:space="preserve">Oświadczenie </w:t>
      </w:r>
      <w:r>
        <w:rPr>
          <w:rFonts w:ascii="Arial" w:hAnsi="Arial" w:cs="Arial"/>
          <w:sz w:val="20"/>
          <w:szCs w:val="20"/>
        </w:rPr>
        <w:t>Podmiotu udostępniającego</w:t>
      </w:r>
      <w:r w:rsidRPr="00C47DCD">
        <w:rPr>
          <w:rFonts w:ascii="Arial" w:hAnsi="Arial" w:cs="Arial"/>
          <w:sz w:val="20"/>
          <w:szCs w:val="20"/>
        </w:rPr>
        <w:t xml:space="preserve"> o wykluczeni</w:t>
      </w:r>
      <w:r>
        <w:rPr>
          <w:rFonts w:ascii="Arial" w:hAnsi="Arial" w:cs="Arial"/>
          <w:sz w:val="20"/>
          <w:szCs w:val="20"/>
        </w:rPr>
        <w:t>u</w:t>
      </w:r>
    </w:p>
    <w:p w14:paraId="528CDA83" w14:textId="74EB900C" w:rsidR="00C47DCD" w:rsidRP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5</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C5CF2">
        <w:rPr>
          <w:rFonts w:ascii="Arial" w:hAnsi="Arial" w:cs="Arial"/>
          <w:sz w:val="20"/>
          <w:szCs w:val="20"/>
        </w:rPr>
        <w:tab/>
      </w:r>
      <w:r>
        <w:rPr>
          <w:rFonts w:ascii="Arial" w:hAnsi="Arial" w:cs="Arial"/>
          <w:sz w:val="20"/>
          <w:szCs w:val="20"/>
        </w:rPr>
        <w:tab/>
      </w:r>
      <w:r w:rsidR="00E647B9">
        <w:rPr>
          <w:rFonts w:ascii="Arial" w:hAnsi="Arial" w:cs="Arial"/>
          <w:sz w:val="20"/>
          <w:szCs w:val="20"/>
        </w:rPr>
        <w:t>O</w:t>
      </w:r>
      <w:r w:rsidRPr="00C47DCD">
        <w:rPr>
          <w:rFonts w:ascii="Arial" w:hAnsi="Arial" w:cs="Arial"/>
          <w:sz w:val="20"/>
          <w:szCs w:val="20"/>
        </w:rPr>
        <w:t>świadczenie o podwykonawcach</w:t>
      </w:r>
    </w:p>
    <w:p w14:paraId="3D3774B1" w14:textId="0C02173F" w:rsidR="00E647B9" w:rsidRDefault="00C47DCD" w:rsidP="00C47DCD">
      <w:pPr>
        <w:pStyle w:val="Bezodstpw"/>
        <w:spacing w:line="276" w:lineRule="auto"/>
        <w:rPr>
          <w:rFonts w:ascii="Arial" w:hAnsi="Arial" w:cs="Arial"/>
          <w:sz w:val="20"/>
          <w:szCs w:val="20"/>
        </w:rPr>
      </w:pPr>
      <w:r w:rsidRPr="00C47DCD">
        <w:rPr>
          <w:rFonts w:ascii="Arial" w:hAnsi="Arial" w:cs="Arial"/>
          <w:sz w:val="20"/>
          <w:szCs w:val="20"/>
        </w:rPr>
        <w:t>Załącznik nr 6</w:t>
      </w:r>
      <w:r w:rsidRPr="00C47DC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C5CF2">
        <w:rPr>
          <w:rFonts w:ascii="Arial" w:hAnsi="Arial" w:cs="Arial"/>
          <w:sz w:val="20"/>
          <w:szCs w:val="20"/>
        </w:rPr>
        <w:tab/>
      </w:r>
      <w:r>
        <w:rPr>
          <w:rFonts w:ascii="Arial" w:hAnsi="Arial" w:cs="Arial"/>
          <w:sz w:val="20"/>
          <w:szCs w:val="20"/>
        </w:rPr>
        <w:tab/>
      </w:r>
      <w:r w:rsidR="00E647B9" w:rsidRPr="00E647B9">
        <w:rPr>
          <w:rFonts w:ascii="Arial" w:hAnsi="Arial" w:cs="Arial"/>
          <w:sz w:val="20"/>
          <w:szCs w:val="20"/>
        </w:rPr>
        <w:t>Oświadczenie Wykonawców wspólnie ubiegających się o udzielenie zamówienia</w:t>
      </w:r>
    </w:p>
    <w:p w14:paraId="00A7AE1B" w14:textId="47427B2B" w:rsidR="00C47DCD" w:rsidRPr="00C47DCD" w:rsidRDefault="00E647B9" w:rsidP="00C47DCD">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Pr>
          <w:rFonts w:ascii="Arial" w:hAnsi="Arial" w:cs="Arial"/>
          <w:sz w:val="20"/>
          <w:szCs w:val="20"/>
        </w:rPr>
        <w:t>7</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C5CF2">
        <w:rPr>
          <w:rFonts w:ascii="Arial" w:hAnsi="Arial" w:cs="Arial"/>
          <w:sz w:val="20"/>
          <w:szCs w:val="20"/>
        </w:rPr>
        <w:tab/>
      </w:r>
      <w:r>
        <w:rPr>
          <w:rFonts w:ascii="Arial" w:hAnsi="Arial" w:cs="Arial"/>
          <w:sz w:val="20"/>
          <w:szCs w:val="20"/>
        </w:rPr>
        <w:t xml:space="preserve"> </w:t>
      </w:r>
      <w:r w:rsidR="00C47DCD" w:rsidRPr="00C47DCD">
        <w:rPr>
          <w:rFonts w:ascii="Arial" w:hAnsi="Arial" w:cs="Arial"/>
          <w:sz w:val="20"/>
          <w:szCs w:val="20"/>
        </w:rPr>
        <w:t>Wykaz osób,  które będą uczestniczyć w wykonywaniu zamówienia</w:t>
      </w:r>
    </w:p>
    <w:p w14:paraId="3BCF0578" w14:textId="5C7BEBB3" w:rsidR="00C47DCD" w:rsidRP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sidR="00E647B9">
        <w:rPr>
          <w:rFonts w:ascii="Arial" w:hAnsi="Arial" w:cs="Arial"/>
          <w:sz w:val="20"/>
          <w:szCs w:val="20"/>
        </w:rPr>
        <w:t>8</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C5CF2">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Wzór umowy</w:t>
      </w:r>
      <w:r w:rsidR="0001799D">
        <w:rPr>
          <w:rFonts w:ascii="Arial" w:hAnsi="Arial" w:cs="Arial"/>
          <w:sz w:val="20"/>
          <w:szCs w:val="20"/>
        </w:rPr>
        <w:t xml:space="preserve"> </w:t>
      </w:r>
    </w:p>
    <w:p w14:paraId="1011A743" w14:textId="190E0C05" w:rsidR="00C47DCD" w:rsidRDefault="00C47DCD" w:rsidP="00C47DCD">
      <w:pPr>
        <w:pStyle w:val="Bezodstpw"/>
        <w:spacing w:line="276" w:lineRule="auto"/>
        <w:rPr>
          <w:rFonts w:ascii="Arial" w:hAnsi="Arial" w:cs="Arial"/>
          <w:sz w:val="20"/>
          <w:szCs w:val="20"/>
        </w:rPr>
      </w:pPr>
      <w:r w:rsidRPr="00C47DCD">
        <w:rPr>
          <w:rFonts w:ascii="Arial" w:hAnsi="Arial" w:cs="Arial"/>
          <w:sz w:val="20"/>
          <w:szCs w:val="20"/>
        </w:rPr>
        <w:t xml:space="preserve">Załącznik nr </w:t>
      </w:r>
      <w:r w:rsidR="00E647B9">
        <w:rPr>
          <w:rFonts w:ascii="Arial" w:hAnsi="Arial" w:cs="Arial"/>
          <w:sz w:val="20"/>
          <w:szCs w:val="20"/>
        </w:rPr>
        <w:t>9</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C5CF2">
        <w:rPr>
          <w:rFonts w:ascii="Arial" w:hAnsi="Arial" w:cs="Arial"/>
          <w:sz w:val="20"/>
          <w:szCs w:val="20"/>
        </w:rPr>
        <w:tab/>
      </w:r>
      <w:r>
        <w:rPr>
          <w:rFonts w:ascii="Arial" w:hAnsi="Arial" w:cs="Arial"/>
          <w:sz w:val="20"/>
          <w:szCs w:val="20"/>
        </w:rPr>
        <w:tab/>
      </w:r>
      <w:r>
        <w:rPr>
          <w:rFonts w:ascii="Arial" w:hAnsi="Arial" w:cs="Arial"/>
          <w:sz w:val="20"/>
          <w:szCs w:val="20"/>
        </w:rPr>
        <w:tab/>
      </w:r>
      <w:r w:rsidRPr="00C47DCD">
        <w:rPr>
          <w:rFonts w:ascii="Arial" w:hAnsi="Arial" w:cs="Arial"/>
          <w:sz w:val="20"/>
          <w:szCs w:val="20"/>
        </w:rPr>
        <w:t xml:space="preserve">Wykaz </w:t>
      </w:r>
      <w:r w:rsidR="0027616D">
        <w:rPr>
          <w:rFonts w:ascii="Arial" w:hAnsi="Arial" w:cs="Arial"/>
          <w:sz w:val="20"/>
          <w:szCs w:val="20"/>
        </w:rPr>
        <w:t>dostaw</w:t>
      </w:r>
    </w:p>
    <w:p w14:paraId="3460BCFC" w14:textId="1801DEF5" w:rsidR="008C5CF2" w:rsidRPr="00C47DCD" w:rsidRDefault="008C5CF2" w:rsidP="00C47DCD">
      <w:pPr>
        <w:pStyle w:val="Bezodstpw"/>
        <w:spacing w:line="276" w:lineRule="auto"/>
        <w:rPr>
          <w:rFonts w:ascii="Arial" w:hAnsi="Arial" w:cs="Arial"/>
          <w:sz w:val="20"/>
          <w:szCs w:val="20"/>
        </w:rPr>
      </w:pPr>
      <w:r>
        <w:rPr>
          <w:rFonts w:ascii="Arial" w:hAnsi="Arial" w:cs="Arial"/>
          <w:sz w:val="20"/>
          <w:szCs w:val="20"/>
        </w:rPr>
        <w:t>Załącznik nr 10</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Tabela </w:t>
      </w:r>
      <w:r w:rsidR="00E913DA">
        <w:rPr>
          <w:rFonts w:ascii="Arial" w:hAnsi="Arial" w:cs="Arial"/>
          <w:sz w:val="20"/>
          <w:szCs w:val="20"/>
        </w:rPr>
        <w:t xml:space="preserve">doboru </w:t>
      </w:r>
      <w:r>
        <w:rPr>
          <w:rFonts w:ascii="Arial" w:hAnsi="Arial" w:cs="Arial"/>
          <w:sz w:val="20"/>
          <w:szCs w:val="20"/>
        </w:rPr>
        <w:t xml:space="preserve">opraw </w:t>
      </w:r>
    </w:p>
    <w:p w14:paraId="07990868" w14:textId="77777777" w:rsidR="00FD2CCD" w:rsidRPr="000C7661" w:rsidRDefault="00FD2CCD" w:rsidP="00554689">
      <w:pPr>
        <w:tabs>
          <w:tab w:val="num" w:pos="0"/>
        </w:tabs>
        <w:suppressAutoHyphens/>
        <w:spacing w:after="40" w:line="276" w:lineRule="auto"/>
        <w:ind w:left="709" w:hanging="709"/>
        <w:jc w:val="right"/>
        <w:rPr>
          <w:rFonts w:ascii="Arial" w:hAnsi="Arial" w:cs="Arial"/>
          <w:b/>
          <w:sz w:val="20"/>
          <w:szCs w:val="20"/>
        </w:rPr>
      </w:pPr>
      <w:r w:rsidRPr="000C7661">
        <w:rPr>
          <w:rFonts w:ascii="Arial" w:hAnsi="Arial" w:cs="Arial"/>
          <w:b/>
          <w:sz w:val="20"/>
          <w:szCs w:val="20"/>
        </w:rPr>
        <w:t>Zatwierdzam:</w:t>
      </w:r>
    </w:p>
    <w:p w14:paraId="14E42532" w14:textId="77777777" w:rsidR="00FD2CCD" w:rsidRPr="000C7661" w:rsidRDefault="00FD2CCD" w:rsidP="00554689">
      <w:pPr>
        <w:tabs>
          <w:tab w:val="num" w:pos="0"/>
        </w:tabs>
        <w:suppressAutoHyphens/>
        <w:spacing w:before="240" w:after="40" w:line="276" w:lineRule="auto"/>
        <w:ind w:left="709" w:hanging="709"/>
        <w:jc w:val="right"/>
        <w:rPr>
          <w:rFonts w:ascii="Arial" w:hAnsi="Arial" w:cs="Arial"/>
          <w:sz w:val="20"/>
          <w:szCs w:val="20"/>
        </w:rPr>
      </w:pPr>
      <w:r w:rsidRPr="000C7661">
        <w:rPr>
          <w:rFonts w:ascii="Arial" w:hAnsi="Arial" w:cs="Arial"/>
          <w:sz w:val="20"/>
          <w:szCs w:val="20"/>
        </w:rPr>
        <w:t>……………………………….</w:t>
      </w:r>
    </w:p>
    <w:p w14:paraId="0F73B779" w14:textId="77777777" w:rsidR="00D05F80" w:rsidRDefault="00927FE7" w:rsidP="00554689">
      <w:pPr>
        <w:tabs>
          <w:tab w:val="num" w:pos="0"/>
        </w:tabs>
        <w:suppressAutoHyphens/>
        <w:spacing w:after="40" w:line="276" w:lineRule="auto"/>
        <w:ind w:left="709" w:hanging="709"/>
        <w:jc w:val="right"/>
        <w:rPr>
          <w:rFonts w:ascii="Arial" w:hAnsi="Arial" w:cs="Arial"/>
          <w:bCs/>
          <w:sz w:val="20"/>
          <w:szCs w:val="20"/>
        </w:rPr>
      </w:pPr>
      <w:r w:rsidRPr="000C7661">
        <w:rPr>
          <w:rFonts w:ascii="Arial" w:hAnsi="Arial" w:cs="Arial"/>
          <w:bCs/>
          <w:sz w:val="20"/>
          <w:szCs w:val="20"/>
        </w:rPr>
        <w:t>(Kierownik Zamawiającego)</w:t>
      </w:r>
    </w:p>
    <w:sectPr w:rsidR="00D05F80" w:rsidSect="008E6341">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A454" w14:textId="77777777" w:rsidR="00DD01A2" w:rsidRDefault="00DD01A2">
      <w:r>
        <w:separator/>
      </w:r>
    </w:p>
  </w:endnote>
  <w:endnote w:type="continuationSeparator" w:id="0">
    <w:p w14:paraId="695A78C4" w14:textId="77777777" w:rsidR="00DD01A2" w:rsidRDefault="00DD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BE22" w14:textId="77777777" w:rsidR="005A2041" w:rsidRPr="007B17EA" w:rsidRDefault="005A2041">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Pr>
        <w:rFonts w:ascii="Arial" w:hAnsi="Arial" w:cs="Arial"/>
        <w:b/>
        <w:bCs/>
        <w:noProof/>
        <w:sz w:val="16"/>
        <w:szCs w:val="16"/>
      </w:rPr>
      <w:t>14</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Pr>
        <w:rFonts w:ascii="Arial" w:hAnsi="Arial" w:cs="Arial"/>
        <w:b/>
        <w:bCs/>
        <w:noProof/>
        <w:sz w:val="16"/>
        <w:szCs w:val="16"/>
      </w:rPr>
      <w:t>18</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73B29" w14:textId="77777777" w:rsidR="00DD01A2" w:rsidRDefault="00DD01A2">
      <w:r>
        <w:separator/>
      </w:r>
    </w:p>
  </w:footnote>
  <w:footnote w:type="continuationSeparator" w:id="0">
    <w:p w14:paraId="5CDE2725" w14:textId="77777777" w:rsidR="00DD01A2" w:rsidRDefault="00DD0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CB76" w14:textId="473EDE0E" w:rsidR="00F964D1" w:rsidRDefault="00F964D1" w:rsidP="00CE245E">
    <w:pPr>
      <w:pStyle w:val="Nagwek"/>
      <w:rPr>
        <w:rFonts w:ascii="Arial" w:hAnsi="Arial" w:cs="Arial"/>
        <w:sz w:val="16"/>
        <w:szCs w:val="16"/>
      </w:rPr>
    </w:pPr>
    <w:r>
      <w:rPr>
        <w:noProof/>
      </w:rPr>
      <mc:AlternateContent>
        <mc:Choice Requires="wps">
          <w:drawing>
            <wp:anchor distT="0" distB="0" distL="114300" distR="114300" simplePos="0" relativeHeight="251661312" behindDoc="0" locked="0" layoutInCell="1" allowOverlap="1" wp14:anchorId="51D9A969" wp14:editId="364A47D1">
              <wp:simplePos x="0" y="0"/>
              <wp:positionH relativeFrom="column">
                <wp:posOffset>0</wp:posOffset>
              </wp:positionH>
              <wp:positionV relativeFrom="paragraph">
                <wp:posOffset>-635</wp:posOffset>
              </wp:positionV>
              <wp:extent cx="6138407" cy="676192"/>
              <wp:effectExtent l="0" t="0" r="0" b="0"/>
              <wp:wrapNone/>
              <wp:docPr id="108" name="Pole tekstowe 108"/>
              <wp:cNvGraphicFramePr/>
              <a:graphic xmlns:a="http://schemas.openxmlformats.org/drawingml/2006/main">
                <a:graphicData uri="http://schemas.microsoft.com/office/word/2010/wordprocessingShape">
                  <wps:wsp>
                    <wps:cNvSpPr txBox="1"/>
                    <wps:spPr>
                      <a:xfrm>
                        <a:off x="0" y="0"/>
                        <a:ext cx="6138407" cy="676192"/>
                      </a:xfrm>
                      <a:prstGeom prst="rect">
                        <a:avLst/>
                      </a:prstGeom>
                      <a:solidFill>
                        <a:schemeClr val="lt1"/>
                      </a:solidFill>
                      <a:ln w="6350">
                        <a:noFill/>
                      </a:ln>
                    </wps:spPr>
                    <wps:txbx>
                      <w:txbxContent>
                        <w:p w14:paraId="43842B15" w14:textId="77777777" w:rsidR="00F964D1" w:rsidRDefault="00F964D1" w:rsidP="00F964D1">
                          <w:r>
                            <w:rPr>
                              <w:noProof/>
                            </w:rPr>
                            <w:drawing>
                              <wp:inline distT="0" distB="0" distL="0" distR="0" wp14:anchorId="4075AAAE" wp14:editId="7D21BE2F">
                                <wp:extent cx="1294645" cy="541655"/>
                                <wp:effectExtent l="0" t="0" r="1270" b="4445"/>
                                <wp:docPr id="119" name="Obraz 6" descr="FE_PR_POZIOM-Kolor-01.jpg"/>
                                <wp:cNvGraphicFramePr/>
                                <a:graphic xmlns:a="http://schemas.openxmlformats.org/drawingml/2006/main">
                                  <a:graphicData uri="http://schemas.openxmlformats.org/drawingml/2006/picture">
                                    <pic:pic xmlns:pic="http://schemas.openxmlformats.org/drawingml/2006/picture">
                                      <pic:nvPicPr>
                                        <pic:cNvPr id="7" name="Obraz 6" descr="FE_PR_POZIOM-Kolor-01.jpg"/>
                                        <pic:cNvPicPr/>
                                      </pic:nvPicPr>
                                      <pic:blipFill>
                                        <a:blip r:embed="rId1"/>
                                        <a:stretch>
                                          <a:fillRect/>
                                        </a:stretch>
                                      </pic:blipFill>
                                      <pic:spPr>
                                        <a:xfrm>
                                          <a:off x="0" y="0"/>
                                          <a:ext cx="1321947" cy="553078"/>
                                        </a:xfrm>
                                        <a:prstGeom prst="rect">
                                          <a:avLst/>
                                        </a:prstGeom>
                                      </pic:spPr>
                                    </pic:pic>
                                  </a:graphicData>
                                </a:graphic>
                              </wp:inline>
                            </w:drawing>
                          </w:r>
                          <w:r w:rsidRPr="00D77D6D">
                            <w:rPr>
                              <w:rFonts w:ascii="Calibri" w:hAnsi="Calibri"/>
                              <w:noProof/>
                            </w:rPr>
                            <w:drawing>
                              <wp:inline distT="0" distB="0" distL="0" distR="0" wp14:anchorId="1289FD46" wp14:editId="52C624FE">
                                <wp:extent cx="1622239" cy="479299"/>
                                <wp:effectExtent l="0" t="0" r="3810" b="3810"/>
                                <wp:docPr id="120" name="Obraz 120"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2219" cy="485202"/>
                                        </a:xfrm>
                                        <a:prstGeom prst="rect">
                                          <a:avLst/>
                                        </a:prstGeom>
                                        <a:noFill/>
                                        <a:ln>
                                          <a:noFill/>
                                        </a:ln>
                                      </pic:spPr>
                                    </pic:pic>
                                  </a:graphicData>
                                </a:graphic>
                              </wp:inline>
                            </w:drawing>
                          </w:r>
                          <w:r>
                            <w:t xml:space="preserve">  </w:t>
                          </w:r>
                          <w:r>
                            <w:rPr>
                              <w:noProof/>
                            </w:rPr>
                            <w:drawing>
                              <wp:inline distT="0" distB="0" distL="0" distR="0" wp14:anchorId="168617D1" wp14:editId="314C63D9">
                                <wp:extent cx="1167898" cy="479834"/>
                                <wp:effectExtent l="0" t="0" r="635" b="3175"/>
                                <wp:docPr id="121" name="Obraz 47" descr="Herb województwa Świętokrzyskiego"/>
                                <wp:cNvGraphicFramePr/>
                                <a:graphic xmlns:a="http://schemas.openxmlformats.org/drawingml/2006/main">
                                  <a:graphicData uri="http://schemas.openxmlformats.org/drawingml/2006/picture">
                                    <pic:pic xmlns:pic="http://schemas.openxmlformats.org/drawingml/2006/picture">
                                      <pic:nvPicPr>
                                        <pic:cNvPr id="10" name="Obraz 47" descr="Herb województwa Świętokrzyskiego"/>
                                        <pic:cNvPicPr/>
                                      </pic:nvPicPr>
                                      <pic:blipFill>
                                        <a:blip r:embed="rId3" cstate="print"/>
                                        <a:stretch>
                                          <a:fillRect/>
                                        </a:stretch>
                                      </pic:blipFill>
                                      <pic:spPr>
                                        <a:xfrm>
                                          <a:off x="0" y="0"/>
                                          <a:ext cx="1236482" cy="508012"/>
                                        </a:xfrm>
                                        <a:prstGeom prst="rect">
                                          <a:avLst/>
                                        </a:prstGeom>
                                      </pic:spPr>
                                    </pic:pic>
                                  </a:graphicData>
                                </a:graphic>
                              </wp:inline>
                            </w:drawing>
                          </w:r>
                          <w:r>
                            <w:t xml:space="preserve">     </w:t>
                          </w:r>
                          <w:r>
                            <w:rPr>
                              <w:rFonts w:ascii="Calibri" w:hAnsi="Calibri"/>
                              <w:noProof/>
                            </w:rPr>
                            <w:drawing>
                              <wp:inline distT="0" distB="0" distL="0" distR="0" wp14:anchorId="5A9F5B24" wp14:editId="2E784FB8">
                                <wp:extent cx="1457325" cy="438150"/>
                                <wp:effectExtent l="0" t="0" r="9525" b="0"/>
                                <wp:docPr id="122" name="Obraz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r>
                            <w:rPr>
                              <w:noProof/>
                            </w:rPr>
                            <w:drawing>
                              <wp:inline distT="0" distB="0" distL="0" distR="0" wp14:anchorId="5896FEF0" wp14:editId="33BF26C3">
                                <wp:extent cx="1774479" cy="560856"/>
                                <wp:effectExtent l="0" t="0" r="3810" b="0"/>
                                <wp:docPr id="123" name="Obraz 7" descr="UE_EFS_POZIOM-Kolor.jpg"/>
                                <wp:cNvGraphicFramePr/>
                                <a:graphic xmlns:a="http://schemas.openxmlformats.org/drawingml/2006/main">
                                  <a:graphicData uri="http://schemas.openxmlformats.org/drawingml/2006/picture">
                                    <pic:pic xmlns:pic="http://schemas.openxmlformats.org/drawingml/2006/picture">
                                      <pic:nvPicPr>
                                        <pic:cNvPr id="8" name="Obraz 7" descr="UE_EFS_POZIOM-Kolor.jpg"/>
                                        <pic:cNvPicPr/>
                                      </pic:nvPicPr>
                                      <pic:blipFill>
                                        <a:blip r:embed="rId5"/>
                                        <a:stretch>
                                          <a:fillRect/>
                                        </a:stretch>
                                      </pic:blipFill>
                                      <pic:spPr>
                                        <a:xfrm>
                                          <a:off x="0" y="0"/>
                                          <a:ext cx="2011789" cy="6358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9A969" id="_x0000_t202" coordsize="21600,21600" o:spt="202" path="m,l,21600r21600,l21600,xe">
              <v:stroke joinstyle="miter"/>
              <v:path gradientshapeok="t" o:connecttype="rect"/>
            </v:shapetype>
            <v:shape id="Pole tekstowe 108" o:spid="_x0000_s1026" type="#_x0000_t202" style="position:absolute;margin-left:0;margin-top:-.05pt;width:483.3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" fillcolor="white [3201]" stroked="f" strokeweight=".5pt">
              <v:textbox>
                <w:txbxContent>
                  <w:p w14:paraId="43842B15" w14:textId="77777777" w:rsidR="00F964D1" w:rsidRDefault="00F964D1" w:rsidP="00F964D1">
                    <w:r>
                      <w:rPr>
                        <w:noProof/>
                      </w:rPr>
                      <w:drawing>
                        <wp:inline distT="0" distB="0" distL="0" distR="0" wp14:anchorId="4075AAAE" wp14:editId="7D21BE2F">
                          <wp:extent cx="1294645" cy="541655"/>
                          <wp:effectExtent l="0" t="0" r="1270" b="4445"/>
                          <wp:docPr id="119" name="Obraz 6" descr="FE_PR_POZIOM-Kolor-01.jpg"/>
                          <wp:cNvGraphicFramePr/>
                          <a:graphic xmlns:a="http://schemas.openxmlformats.org/drawingml/2006/main">
                            <a:graphicData uri="http://schemas.openxmlformats.org/drawingml/2006/picture">
                              <pic:pic xmlns:pic="http://schemas.openxmlformats.org/drawingml/2006/picture">
                                <pic:nvPicPr>
                                  <pic:cNvPr id="7" name="Obraz 6" descr="FE_PR_POZIOM-Kolor-01.jpg"/>
                                  <pic:cNvPicPr/>
                                </pic:nvPicPr>
                                <pic:blipFill>
                                  <a:blip r:embed="rId1"/>
                                  <a:stretch>
                                    <a:fillRect/>
                                  </a:stretch>
                                </pic:blipFill>
                                <pic:spPr>
                                  <a:xfrm>
                                    <a:off x="0" y="0"/>
                                    <a:ext cx="1321947" cy="553078"/>
                                  </a:xfrm>
                                  <a:prstGeom prst="rect">
                                    <a:avLst/>
                                  </a:prstGeom>
                                </pic:spPr>
                              </pic:pic>
                            </a:graphicData>
                          </a:graphic>
                        </wp:inline>
                      </w:drawing>
                    </w:r>
                    <w:r w:rsidRPr="00D77D6D">
                      <w:rPr>
                        <w:rFonts w:ascii="Calibri" w:hAnsi="Calibri"/>
                        <w:noProof/>
                      </w:rPr>
                      <w:drawing>
                        <wp:inline distT="0" distB="0" distL="0" distR="0" wp14:anchorId="1289FD46" wp14:editId="52C624FE">
                          <wp:extent cx="1622239" cy="479299"/>
                          <wp:effectExtent l="0" t="0" r="3810" b="3810"/>
                          <wp:docPr id="120" name="Obraz 120"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2219" cy="485202"/>
                                  </a:xfrm>
                                  <a:prstGeom prst="rect">
                                    <a:avLst/>
                                  </a:prstGeom>
                                  <a:noFill/>
                                  <a:ln>
                                    <a:noFill/>
                                  </a:ln>
                                </pic:spPr>
                              </pic:pic>
                            </a:graphicData>
                          </a:graphic>
                        </wp:inline>
                      </w:drawing>
                    </w:r>
                    <w:r>
                      <w:t xml:space="preserve">  </w:t>
                    </w:r>
                    <w:r>
                      <w:rPr>
                        <w:noProof/>
                      </w:rPr>
                      <w:drawing>
                        <wp:inline distT="0" distB="0" distL="0" distR="0" wp14:anchorId="168617D1" wp14:editId="314C63D9">
                          <wp:extent cx="1167898" cy="479834"/>
                          <wp:effectExtent l="0" t="0" r="635" b="3175"/>
                          <wp:docPr id="121" name="Obraz 47" descr="Herb województwa Świętokrzyskiego"/>
                          <wp:cNvGraphicFramePr/>
                          <a:graphic xmlns:a="http://schemas.openxmlformats.org/drawingml/2006/main">
                            <a:graphicData uri="http://schemas.openxmlformats.org/drawingml/2006/picture">
                              <pic:pic xmlns:pic="http://schemas.openxmlformats.org/drawingml/2006/picture">
                                <pic:nvPicPr>
                                  <pic:cNvPr id="10" name="Obraz 47" descr="Herb województwa Świętokrzyskiego"/>
                                  <pic:cNvPicPr/>
                                </pic:nvPicPr>
                                <pic:blipFill>
                                  <a:blip r:embed="rId3" cstate="print"/>
                                  <a:stretch>
                                    <a:fillRect/>
                                  </a:stretch>
                                </pic:blipFill>
                                <pic:spPr>
                                  <a:xfrm>
                                    <a:off x="0" y="0"/>
                                    <a:ext cx="1236482" cy="508012"/>
                                  </a:xfrm>
                                  <a:prstGeom prst="rect">
                                    <a:avLst/>
                                  </a:prstGeom>
                                </pic:spPr>
                              </pic:pic>
                            </a:graphicData>
                          </a:graphic>
                        </wp:inline>
                      </w:drawing>
                    </w:r>
                    <w:r>
                      <w:t xml:space="preserve">     </w:t>
                    </w:r>
                    <w:r>
                      <w:rPr>
                        <w:rFonts w:ascii="Calibri" w:hAnsi="Calibri"/>
                        <w:noProof/>
                      </w:rPr>
                      <w:drawing>
                        <wp:inline distT="0" distB="0" distL="0" distR="0" wp14:anchorId="5A9F5B24" wp14:editId="2E784FB8">
                          <wp:extent cx="1457325" cy="438150"/>
                          <wp:effectExtent l="0" t="0" r="9525" b="0"/>
                          <wp:docPr id="122" name="Obraz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r>
                      <w:rPr>
                        <w:noProof/>
                      </w:rPr>
                      <w:drawing>
                        <wp:inline distT="0" distB="0" distL="0" distR="0" wp14:anchorId="5896FEF0" wp14:editId="33BF26C3">
                          <wp:extent cx="1774479" cy="560856"/>
                          <wp:effectExtent l="0" t="0" r="3810" b="0"/>
                          <wp:docPr id="123" name="Obraz 7" descr="UE_EFS_POZIOM-Kolor.jpg"/>
                          <wp:cNvGraphicFramePr/>
                          <a:graphic xmlns:a="http://schemas.openxmlformats.org/drawingml/2006/main">
                            <a:graphicData uri="http://schemas.openxmlformats.org/drawingml/2006/picture">
                              <pic:pic xmlns:pic="http://schemas.openxmlformats.org/drawingml/2006/picture">
                                <pic:nvPicPr>
                                  <pic:cNvPr id="8" name="Obraz 7" descr="UE_EFS_POZIOM-Kolor.jpg"/>
                                  <pic:cNvPicPr/>
                                </pic:nvPicPr>
                                <pic:blipFill>
                                  <a:blip r:embed="rId5"/>
                                  <a:stretch>
                                    <a:fillRect/>
                                  </a:stretch>
                                </pic:blipFill>
                                <pic:spPr>
                                  <a:xfrm>
                                    <a:off x="0" y="0"/>
                                    <a:ext cx="2011789" cy="635862"/>
                                  </a:xfrm>
                                  <a:prstGeom prst="rect">
                                    <a:avLst/>
                                  </a:prstGeom>
                                </pic:spPr>
                              </pic:pic>
                            </a:graphicData>
                          </a:graphic>
                        </wp:inline>
                      </w:drawing>
                    </w:r>
                  </w:p>
                </w:txbxContent>
              </v:textbox>
            </v:shape>
          </w:pict>
        </mc:Fallback>
      </mc:AlternateContent>
    </w:r>
  </w:p>
  <w:p w14:paraId="56019BA5" w14:textId="16BCE82E" w:rsidR="00F964D1" w:rsidRDefault="00F964D1" w:rsidP="00CE245E">
    <w:pPr>
      <w:pStyle w:val="Nagwek"/>
      <w:rPr>
        <w:rFonts w:ascii="Arial" w:hAnsi="Arial" w:cs="Arial"/>
        <w:sz w:val="16"/>
        <w:szCs w:val="16"/>
      </w:rPr>
    </w:pPr>
  </w:p>
  <w:p w14:paraId="6823DB04" w14:textId="42960C08" w:rsidR="00F964D1" w:rsidRDefault="00F964D1" w:rsidP="00CE245E">
    <w:pPr>
      <w:pStyle w:val="Nagwek"/>
      <w:rPr>
        <w:rFonts w:ascii="Arial" w:hAnsi="Arial" w:cs="Arial"/>
        <w:sz w:val="16"/>
        <w:szCs w:val="16"/>
      </w:rPr>
    </w:pPr>
  </w:p>
  <w:p w14:paraId="1158781C" w14:textId="0A047E8D" w:rsidR="00F964D1" w:rsidRDefault="00F964D1" w:rsidP="00CE245E">
    <w:pPr>
      <w:pStyle w:val="Nagwek"/>
      <w:rPr>
        <w:rFonts w:ascii="Arial" w:hAnsi="Arial" w:cs="Arial"/>
        <w:sz w:val="16"/>
        <w:szCs w:val="16"/>
      </w:rPr>
    </w:pPr>
  </w:p>
  <w:p w14:paraId="6977996C" w14:textId="2C45B8E6" w:rsidR="00F964D1" w:rsidRDefault="00F964D1" w:rsidP="00CE245E">
    <w:pPr>
      <w:pStyle w:val="Nagwek"/>
      <w:rPr>
        <w:rFonts w:ascii="Arial" w:hAnsi="Arial" w:cs="Arial"/>
        <w:sz w:val="16"/>
        <w:szCs w:val="16"/>
      </w:rPr>
    </w:pPr>
  </w:p>
  <w:p w14:paraId="6169528F" w14:textId="20912F50" w:rsidR="00F964D1" w:rsidRDefault="00F964D1" w:rsidP="00CE245E">
    <w:pPr>
      <w:pStyle w:val="Nagwek"/>
      <w:rPr>
        <w:rFonts w:ascii="Arial" w:hAnsi="Arial" w:cs="Arial"/>
        <w:sz w:val="16"/>
        <w:szCs w:val="16"/>
      </w:rPr>
    </w:pPr>
  </w:p>
  <w:p w14:paraId="4EE7EAA9" w14:textId="75F51587" w:rsidR="005A2041" w:rsidRPr="001E2770" w:rsidRDefault="005A2041" w:rsidP="00CE245E">
    <w:pPr>
      <w:pStyle w:val="Nagwek"/>
      <w:rPr>
        <w:rFonts w:ascii="Arial" w:hAnsi="Arial" w:cs="Arial"/>
        <w:sz w:val="16"/>
        <w:szCs w:val="16"/>
      </w:rPr>
    </w:pPr>
    <w:r w:rsidRPr="001E2770">
      <w:rPr>
        <w:rFonts w:ascii="Arial" w:hAnsi="Arial" w:cs="Arial"/>
        <w:sz w:val="16"/>
        <w:szCs w:val="16"/>
      </w:rPr>
      <w:t xml:space="preserve">Nr postępowania: </w:t>
    </w:r>
    <w:r w:rsidR="002C485F">
      <w:rPr>
        <w:rFonts w:ascii="Arial" w:hAnsi="Arial" w:cs="Arial"/>
        <w:sz w:val="16"/>
        <w:szCs w:val="16"/>
      </w:rPr>
      <w:t>IPM.E.271.3.2021</w:t>
    </w:r>
  </w:p>
  <w:p w14:paraId="32222798" w14:textId="77777777" w:rsidR="005A2041" w:rsidRDefault="005A204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B382" w14:textId="2B435CD0" w:rsidR="00F964D1" w:rsidRDefault="00F964D1">
    <w:pPr>
      <w:pStyle w:val="Nagwek"/>
    </w:pPr>
    <w:r>
      <w:rPr>
        <w:noProof/>
      </w:rPr>
      <mc:AlternateContent>
        <mc:Choice Requires="wps">
          <w:drawing>
            <wp:anchor distT="0" distB="0" distL="114300" distR="114300" simplePos="0" relativeHeight="251659264" behindDoc="0" locked="0" layoutInCell="1" allowOverlap="1" wp14:anchorId="524C5155" wp14:editId="194AFC3B">
              <wp:simplePos x="0" y="0"/>
              <wp:positionH relativeFrom="column">
                <wp:posOffset>0</wp:posOffset>
              </wp:positionH>
              <wp:positionV relativeFrom="page">
                <wp:posOffset>448945</wp:posOffset>
              </wp:positionV>
              <wp:extent cx="6138000" cy="676800"/>
              <wp:effectExtent l="0" t="0" r="0" b="9525"/>
              <wp:wrapNone/>
              <wp:docPr id="25" name="Pole tekstowe 25"/>
              <wp:cNvGraphicFramePr/>
              <a:graphic xmlns:a="http://schemas.openxmlformats.org/drawingml/2006/main">
                <a:graphicData uri="http://schemas.microsoft.com/office/word/2010/wordprocessingShape">
                  <wps:wsp>
                    <wps:cNvSpPr txBox="1"/>
                    <wps:spPr>
                      <a:xfrm>
                        <a:off x="0" y="0"/>
                        <a:ext cx="6138000" cy="676800"/>
                      </a:xfrm>
                      <a:prstGeom prst="rect">
                        <a:avLst/>
                      </a:prstGeom>
                      <a:solidFill>
                        <a:schemeClr val="lt1"/>
                      </a:solidFill>
                      <a:ln w="6350">
                        <a:noFill/>
                      </a:ln>
                    </wps:spPr>
                    <wps:txbx>
                      <w:txbxContent>
                        <w:p w14:paraId="6249B3C0" w14:textId="77777777" w:rsidR="00F964D1" w:rsidRDefault="00F964D1" w:rsidP="00F964D1">
                          <w:r>
                            <w:rPr>
                              <w:noProof/>
                            </w:rPr>
                            <w:drawing>
                              <wp:inline distT="0" distB="0" distL="0" distR="0" wp14:anchorId="4967DA73" wp14:editId="3034454B">
                                <wp:extent cx="1294645" cy="541655"/>
                                <wp:effectExtent l="0" t="0" r="1270" b="4445"/>
                                <wp:docPr id="103" name="Obraz 103" descr="FE_PR_POZIOM-Kolor-01.jpg"/>
                                <wp:cNvGraphicFramePr/>
                                <a:graphic xmlns:a="http://schemas.openxmlformats.org/drawingml/2006/main">
                                  <a:graphicData uri="http://schemas.openxmlformats.org/drawingml/2006/picture">
                                    <pic:pic xmlns:pic="http://schemas.openxmlformats.org/drawingml/2006/picture">
                                      <pic:nvPicPr>
                                        <pic:cNvPr id="7" name="Obraz 6" descr="FE_PR_POZIOM-Kolor-01.jpg"/>
                                        <pic:cNvPicPr/>
                                      </pic:nvPicPr>
                                      <pic:blipFill>
                                        <a:blip r:embed="rId1"/>
                                        <a:stretch>
                                          <a:fillRect/>
                                        </a:stretch>
                                      </pic:blipFill>
                                      <pic:spPr>
                                        <a:xfrm>
                                          <a:off x="0" y="0"/>
                                          <a:ext cx="1321947" cy="553078"/>
                                        </a:xfrm>
                                        <a:prstGeom prst="rect">
                                          <a:avLst/>
                                        </a:prstGeom>
                                      </pic:spPr>
                                    </pic:pic>
                                  </a:graphicData>
                                </a:graphic>
                              </wp:inline>
                            </w:drawing>
                          </w:r>
                          <w:r w:rsidRPr="00D77D6D">
                            <w:rPr>
                              <w:rFonts w:ascii="Calibri" w:hAnsi="Calibri"/>
                              <w:noProof/>
                            </w:rPr>
                            <w:drawing>
                              <wp:inline distT="0" distB="0" distL="0" distR="0" wp14:anchorId="60532E14" wp14:editId="721B9B51">
                                <wp:extent cx="1622239" cy="479299"/>
                                <wp:effectExtent l="0" t="0" r="3810" b="3810"/>
                                <wp:docPr id="104" name="Obraz 10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2219" cy="485202"/>
                                        </a:xfrm>
                                        <a:prstGeom prst="rect">
                                          <a:avLst/>
                                        </a:prstGeom>
                                        <a:noFill/>
                                        <a:ln>
                                          <a:noFill/>
                                        </a:ln>
                                      </pic:spPr>
                                    </pic:pic>
                                  </a:graphicData>
                                </a:graphic>
                              </wp:inline>
                            </w:drawing>
                          </w:r>
                          <w:r>
                            <w:t xml:space="preserve">  </w:t>
                          </w:r>
                          <w:r>
                            <w:rPr>
                              <w:noProof/>
                            </w:rPr>
                            <w:drawing>
                              <wp:inline distT="0" distB="0" distL="0" distR="0" wp14:anchorId="28225B67" wp14:editId="49194453">
                                <wp:extent cx="1167898" cy="479834"/>
                                <wp:effectExtent l="0" t="0" r="635" b="3175"/>
                                <wp:docPr id="105" name="Obraz 47" descr="Herb województwa Świętokrzyskiego"/>
                                <wp:cNvGraphicFramePr/>
                                <a:graphic xmlns:a="http://schemas.openxmlformats.org/drawingml/2006/main">
                                  <a:graphicData uri="http://schemas.openxmlformats.org/drawingml/2006/picture">
                                    <pic:pic xmlns:pic="http://schemas.openxmlformats.org/drawingml/2006/picture">
                                      <pic:nvPicPr>
                                        <pic:cNvPr id="10" name="Obraz 47" descr="Herb województwa Świętokrzyskiego"/>
                                        <pic:cNvPicPr/>
                                      </pic:nvPicPr>
                                      <pic:blipFill>
                                        <a:blip r:embed="rId3" cstate="print"/>
                                        <a:stretch>
                                          <a:fillRect/>
                                        </a:stretch>
                                      </pic:blipFill>
                                      <pic:spPr>
                                        <a:xfrm>
                                          <a:off x="0" y="0"/>
                                          <a:ext cx="1236482" cy="508012"/>
                                        </a:xfrm>
                                        <a:prstGeom prst="rect">
                                          <a:avLst/>
                                        </a:prstGeom>
                                      </pic:spPr>
                                    </pic:pic>
                                  </a:graphicData>
                                </a:graphic>
                              </wp:inline>
                            </w:drawing>
                          </w:r>
                          <w:r>
                            <w:t xml:space="preserve">     </w:t>
                          </w:r>
                          <w:r>
                            <w:rPr>
                              <w:rFonts w:ascii="Calibri" w:hAnsi="Calibri"/>
                              <w:noProof/>
                            </w:rPr>
                            <w:drawing>
                              <wp:inline distT="0" distB="0" distL="0" distR="0" wp14:anchorId="695F100C" wp14:editId="7EF78BC6">
                                <wp:extent cx="1457325" cy="438150"/>
                                <wp:effectExtent l="0" t="0" r="9525" b="0"/>
                                <wp:docPr id="106" name="Obraz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r>
                            <w:rPr>
                              <w:noProof/>
                            </w:rPr>
                            <w:drawing>
                              <wp:inline distT="0" distB="0" distL="0" distR="0" wp14:anchorId="79BA2EF3" wp14:editId="76A82293">
                                <wp:extent cx="1774479" cy="560856"/>
                                <wp:effectExtent l="0" t="0" r="3810" b="0"/>
                                <wp:docPr id="107" name="Obraz 7" descr="UE_EFS_POZIOM-Kolor.jpg"/>
                                <wp:cNvGraphicFramePr/>
                                <a:graphic xmlns:a="http://schemas.openxmlformats.org/drawingml/2006/main">
                                  <a:graphicData uri="http://schemas.openxmlformats.org/drawingml/2006/picture">
                                    <pic:pic xmlns:pic="http://schemas.openxmlformats.org/drawingml/2006/picture">
                                      <pic:nvPicPr>
                                        <pic:cNvPr id="8" name="Obraz 7" descr="UE_EFS_POZIOM-Kolor.jpg"/>
                                        <pic:cNvPicPr/>
                                      </pic:nvPicPr>
                                      <pic:blipFill>
                                        <a:blip r:embed="rId5"/>
                                        <a:stretch>
                                          <a:fillRect/>
                                        </a:stretch>
                                      </pic:blipFill>
                                      <pic:spPr>
                                        <a:xfrm>
                                          <a:off x="0" y="0"/>
                                          <a:ext cx="2011789" cy="6358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C5155" id="_x0000_t202" coordsize="21600,21600" o:spt="202" path="m,l,21600r21600,l21600,xe">
              <v:stroke joinstyle="miter"/>
              <v:path gradientshapeok="t" o:connecttype="rect"/>
            </v:shapetype>
            <v:shape id="Pole tekstowe 25" o:spid="_x0000_s1027" type="#_x0000_t202" style="position:absolute;margin-left:0;margin-top:35.35pt;width:483.3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" fillcolor="white [3201]" stroked="f" strokeweight=".5pt">
              <v:textbox>
                <w:txbxContent>
                  <w:p w14:paraId="6249B3C0" w14:textId="77777777" w:rsidR="00F964D1" w:rsidRDefault="00F964D1" w:rsidP="00F964D1">
                    <w:r>
                      <w:rPr>
                        <w:noProof/>
                      </w:rPr>
                      <w:drawing>
                        <wp:inline distT="0" distB="0" distL="0" distR="0" wp14:anchorId="4967DA73" wp14:editId="3034454B">
                          <wp:extent cx="1294645" cy="541655"/>
                          <wp:effectExtent l="0" t="0" r="1270" b="4445"/>
                          <wp:docPr id="103" name="Obraz 103" descr="FE_PR_POZIOM-Kolor-01.jpg"/>
                          <wp:cNvGraphicFramePr/>
                          <a:graphic xmlns:a="http://schemas.openxmlformats.org/drawingml/2006/main">
                            <a:graphicData uri="http://schemas.openxmlformats.org/drawingml/2006/picture">
                              <pic:pic xmlns:pic="http://schemas.openxmlformats.org/drawingml/2006/picture">
                                <pic:nvPicPr>
                                  <pic:cNvPr id="7" name="Obraz 6" descr="FE_PR_POZIOM-Kolor-01.jpg"/>
                                  <pic:cNvPicPr/>
                                </pic:nvPicPr>
                                <pic:blipFill>
                                  <a:blip r:embed="rId1"/>
                                  <a:stretch>
                                    <a:fillRect/>
                                  </a:stretch>
                                </pic:blipFill>
                                <pic:spPr>
                                  <a:xfrm>
                                    <a:off x="0" y="0"/>
                                    <a:ext cx="1321947" cy="553078"/>
                                  </a:xfrm>
                                  <a:prstGeom prst="rect">
                                    <a:avLst/>
                                  </a:prstGeom>
                                </pic:spPr>
                              </pic:pic>
                            </a:graphicData>
                          </a:graphic>
                        </wp:inline>
                      </w:drawing>
                    </w:r>
                    <w:r w:rsidRPr="00D77D6D">
                      <w:rPr>
                        <w:rFonts w:ascii="Calibri" w:hAnsi="Calibri"/>
                        <w:noProof/>
                      </w:rPr>
                      <w:drawing>
                        <wp:inline distT="0" distB="0" distL="0" distR="0" wp14:anchorId="60532E14" wp14:editId="721B9B51">
                          <wp:extent cx="1622239" cy="479299"/>
                          <wp:effectExtent l="0" t="0" r="3810" b="3810"/>
                          <wp:docPr id="104" name="Obraz 10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2219" cy="485202"/>
                                  </a:xfrm>
                                  <a:prstGeom prst="rect">
                                    <a:avLst/>
                                  </a:prstGeom>
                                  <a:noFill/>
                                  <a:ln>
                                    <a:noFill/>
                                  </a:ln>
                                </pic:spPr>
                              </pic:pic>
                            </a:graphicData>
                          </a:graphic>
                        </wp:inline>
                      </w:drawing>
                    </w:r>
                    <w:r>
                      <w:t xml:space="preserve">  </w:t>
                    </w:r>
                    <w:r>
                      <w:rPr>
                        <w:noProof/>
                      </w:rPr>
                      <w:drawing>
                        <wp:inline distT="0" distB="0" distL="0" distR="0" wp14:anchorId="28225B67" wp14:editId="49194453">
                          <wp:extent cx="1167898" cy="479834"/>
                          <wp:effectExtent l="0" t="0" r="635" b="3175"/>
                          <wp:docPr id="105" name="Obraz 47" descr="Herb województwa Świętokrzyskiego"/>
                          <wp:cNvGraphicFramePr/>
                          <a:graphic xmlns:a="http://schemas.openxmlformats.org/drawingml/2006/main">
                            <a:graphicData uri="http://schemas.openxmlformats.org/drawingml/2006/picture">
                              <pic:pic xmlns:pic="http://schemas.openxmlformats.org/drawingml/2006/picture">
                                <pic:nvPicPr>
                                  <pic:cNvPr id="10" name="Obraz 47" descr="Herb województwa Świętokrzyskiego"/>
                                  <pic:cNvPicPr/>
                                </pic:nvPicPr>
                                <pic:blipFill>
                                  <a:blip r:embed="rId3" cstate="print"/>
                                  <a:stretch>
                                    <a:fillRect/>
                                  </a:stretch>
                                </pic:blipFill>
                                <pic:spPr>
                                  <a:xfrm>
                                    <a:off x="0" y="0"/>
                                    <a:ext cx="1236482" cy="508012"/>
                                  </a:xfrm>
                                  <a:prstGeom prst="rect">
                                    <a:avLst/>
                                  </a:prstGeom>
                                </pic:spPr>
                              </pic:pic>
                            </a:graphicData>
                          </a:graphic>
                        </wp:inline>
                      </w:drawing>
                    </w:r>
                    <w:r>
                      <w:t xml:space="preserve">     </w:t>
                    </w:r>
                    <w:r>
                      <w:rPr>
                        <w:rFonts w:ascii="Calibri" w:hAnsi="Calibri"/>
                        <w:noProof/>
                      </w:rPr>
                      <w:drawing>
                        <wp:inline distT="0" distB="0" distL="0" distR="0" wp14:anchorId="695F100C" wp14:editId="7EF78BC6">
                          <wp:extent cx="1457325" cy="438150"/>
                          <wp:effectExtent l="0" t="0" r="9525" b="0"/>
                          <wp:docPr id="106" name="Obraz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r>
                      <w:rPr>
                        <w:noProof/>
                      </w:rPr>
                      <w:drawing>
                        <wp:inline distT="0" distB="0" distL="0" distR="0" wp14:anchorId="79BA2EF3" wp14:editId="76A82293">
                          <wp:extent cx="1774479" cy="560856"/>
                          <wp:effectExtent l="0" t="0" r="3810" b="0"/>
                          <wp:docPr id="107" name="Obraz 7" descr="UE_EFS_POZIOM-Kolor.jpg"/>
                          <wp:cNvGraphicFramePr/>
                          <a:graphic xmlns:a="http://schemas.openxmlformats.org/drawingml/2006/main">
                            <a:graphicData uri="http://schemas.openxmlformats.org/drawingml/2006/picture">
                              <pic:pic xmlns:pic="http://schemas.openxmlformats.org/drawingml/2006/picture">
                                <pic:nvPicPr>
                                  <pic:cNvPr id="8" name="Obraz 7" descr="UE_EFS_POZIOM-Kolor.jpg"/>
                                  <pic:cNvPicPr/>
                                </pic:nvPicPr>
                                <pic:blipFill>
                                  <a:blip r:embed="rId5"/>
                                  <a:stretch>
                                    <a:fillRect/>
                                  </a:stretch>
                                </pic:blipFill>
                                <pic:spPr>
                                  <a:xfrm>
                                    <a:off x="0" y="0"/>
                                    <a:ext cx="2011789" cy="635862"/>
                                  </a:xfrm>
                                  <a:prstGeom prst="rect">
                                    <a:avLst/>
                                  </a:prstGeom>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22"/>
    <w:multiLevelType w:val="singleLevel"/>
    <w:tmpl w:val="00000022"/>
    <w:name w:val="WW8Num51"/>
    <w:lvl w:ilvl="0">
      <w:start w:val="1"/>
      <w:numFmt w:val="bullet"/>
      <w:lvlText w:val=""/>
      <w:lvlJc w:val="left"/>
      <w:pPr>
        <w:tabs>
          <w:tab w:val="num" w:pos="0"/>
        </w:tabs>
        <w:ind w:left="720" w:hanging="360"/>
      </w:pPr>
      <w:rPr>
        <w:rFonts w:ascii="Symbol" w:hAnsi="Symbol" w:hint="default"/>
        <w:sz w:val="20"/>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9"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0"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4"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5"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1"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15:restartNumberingAfterBreak="0">
    <w:nsid w:val="2CAF61EF"/>
    <w:multiLevelType w:val="hybridMultilevel"/>
    <w:tmpl w:val="705C0B72"/>
    <w:lvl w:ilvl="0" w:tplc="64E0484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4" w15:restartNumberingAfterBreak="0">
    <w:nsid w:val="2F5F1835"/>
    <w:multiLevelType w:val="hybridMultilevel"/>
    <w:tmpl w:val="C540A0F8"/>
    <w:lvl w:ilvl="0" w:tplc="E2D6C294">
      <w:start w:val="3"/>
      <w:numFmt w:val="decimal"/>
      <w:lvlText w:val="%1."/>
      <w:lvlJc w:val="left"/>
      <w:pPr>
        <w:ind w:left="720" w:hanging="720"/>
      </w:pPr>
      <w:rPr>
        <w:rFonts w:ascii="Arial" w:eastAsia="Times New Roman" w:hAnsi="Arial" w:cs="Aria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31926F46"/>
    <w:multiLevelType w:val="hybridMultilevel"/>
    <w:tmpl w:val="039A6EE0"/>
    <w:lvl w:ilvl="0" w:tplc="70DE5DAC">
      <w:start w:val="1"/>
      <w:numFmt w:val="decimal"/>
      <w:lvlText w:val="%1)"/>
      <w:lvlJc w:val="left"/>
      <w:pPr>
        <w:ind w:left="50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7" w15:restartNumberingAfterBreak="0">
    <w:nsid w:val="34F31537"/>
    <w:multiLevelType w:val="multilevel"/>
    <w:tmpl w:val="70248360"/>
    <w:lvl w:ilvl="0">
      <w:start w:val="2"/>
      <w:numFmt w:val="upperRoman"/>
      <w:lvlText w:val="%1"/>
      <w:lvlJc w:val="left"/>
      <w:pPr>
        <w:ind w:left="957" w:hanging="851"/>
      </w:pPr>
      <w:rPr>
        <w:rFonts w:hint="default"/>
        <w:lang w:val="en-US" w:eastAsia="en-US" w:bidi="en-US"/>
      </w:rPr>
    </w:lvl>
    <w:lvl w:ilvl="1">
      <w:start w:val="2"/>
      <w:numFmt w:val="decimal"/>
      <w:lvlText w:val="%1.%2"/>
      <w:lvlJc w:val="left"/>
      <w:pPr>
        <w:ind w:left="957" w:hanging="851"/>
      </w:pPr>
      <w:rPr>
        <w:rFonts w:hint="default"/>
        <w:lang w:val="en-US" w:eastAsia="en-US" w:bidi="en-US"/>
      </w:rPr>
    </w:lvl>
    <w:lvl w:ilvl="2">
      <w:start w:val="1"/>
      <w:numFmt w:val="decimal"/>
      <w:lvlText w:val="%1.%2.%3)"/>
      <w:lvlJc w:val="left"/>
      <w:pPr>
        <w:ind w:left="957" w:hanging="851"/>
      </w:pPr>
      <w:rPr>
        <w:rFonts w:ascii="Arial" w:eastAsia="Arial" w:hAnsi="Arial" w:cs="Arial" w:hint="default"/>
        <w:spacing w:val="-1"/>
        <w:w w:val="100"/>
        <w:sz w:val="20"/>
        <w:szCs w:val="20"/>
        <w:lang w:val="en-US" w:eastAsia="en-US" w:bidi="en-US"/>
      </w:rPr>
    </w:lvl>
    <w:lvl w:ilvl="3">
      <w:start w:val="1"/>
      <w:numFmt w:val="lowerLetter"/>
      <w:lvlText w:val="%4)"/>
      <w:lvlJc w:val="left"/>
      <w:pPr>
        <w:ind w:left="660" w:hanging="234"/>
      </w:pPr>
      <w:rPr>
        <w:rFonts w:asciiTheme="minorHAnsi" w:eastAsia="Arial" w:hAnsiTheme="minorHAnsi" w:cstheme="minorHAnsi" w:hint="default"/>
        <w:spacing w:val="-1"/>
        <w:w w:val="100"/>
        <w:sz w:val="20"/>
        <w:szCs w:val="20"/>
        <w:lang w:val="en-US" w:eastAsia="en-US" w:bidi="en-US"/>
      </w:rPr>
    </w:lvl>
    <w:lvl w:ilvl="4">
      <w:numFmt w:val="bullet"/>
      <w:lvlText w:val="•"/>
      <w:lvlJc w:val="left"/>
      <w:pPr>
        <w:ind w:left="4461" w:hanging="234"/>
      </w:pPr>
      <w:rPr>
        <w:rFonts w:hint="default"/>
        <w:lang w:val="en-US" w:eastAsia="en-US" w:bidi="en-US"/>
      </w:rPr>
    </w:lvl>
    <w:lvl w:ilvl="5">
      <w:numFmt w:val="bullet"/>
      <w:lvlText w:val="•"/>
      <w:lvlJc w:val="left"/>
      <w:pPr>
        <w:ind w:left="5549" w:hanging="234"/>
      </w:pPr>
      <w:rPr>
        <w:rFonts w:hint="default"/>
        <w:lang w:val="en-US" w:eastAsia="en-US" w:bidi="en-US"/>
      </w:rPr>
    </w:lvl>
    <w:lvl w:ilvl="6">
      <w:numFmt w:val="bullet"/>
      <w:lvlText w:val="•"/>
      <w:lvlJc w:val="left"/>
      <w:pPr>
        <w:ind w:left="6636" w:hanging="234"/>
      </w:pPr>
      <w:rPr>
        <w:rFonts w:hint="default"/>
        <w:lang w:val="en-US" w:eastAsia="en-US" w:bidi="en-US"/>
      </w:rPr>
    </w:lvl>
    <w:lvl w:ilvl="7">
      <w:numFmt w:val="bullet"/>
      <w:lvlText w:val="•"/>
      <w:lvlJc w:val="left"/>
      <w:pPr>
        <w:ind w:left="7723" w:hanging="234"/>
      </w:pPr>
      <w:rPr>
        <w:rFonts w:hint="default"/>
        <w:lang w:val="en-US" w:eastAsia="en-US" w:bidi="en-US"/>
      </w:rPr>
    </w:lvl>
    <w:lvl w:ilvl="8">
      <w:numFmt w:val="bullet"/>
      <w:lvlText w:val="•"/>
      <w:lvlJc w:val="left"/>
      <w:pPr>
        <w:ind w:left="8810" w:hanging="234"/>
      </w:pPr>
      <w:rPr>
        <w:rFonts w:hint="default"/>
        <w:lang w:val="en-US" w:eastAsia="en-US" w:bidi="en-US"/>
      </w:rPr>
    </w:lvl>
  </w:abstractNum>
  <w:abstractNum w:abstractNumId="38"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1" w15:restartNumberingAfterBreak="0">
    <w:nsid w:val="43847236"/>
    <w:multiLevelType w:val="hybridMultilevel"/>
    <w:tmpl w:val="FD2E7946"/>
    <w:lvl w:ilvl="0" w:tplc="0616D2E8">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44"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5"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7"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9"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50"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2" w15:restartNumberingAfterBreak="0">
    <w:nsid w:val="5CDE7535"/>
    <w:multiLevelType w:val="hybridMultilevel"/>
    <w:tmpl w:val="9E7A3870"/>
    <w:lvl w:ilvl="0" w:tplc="88849732">
      <w:numFmt w:val="bullet"/>
      <w:lvlText w:val="—"/>
      <w:lvlJc w:val="left"/>
      <w:pPr>
        <w:ind w:left="957" w:hanging="256"/>
      </w:pPr>
      <w:rPr>
        <w:rFonts w:ascii="Arial" w:eastAsia="Arial" w:hAnsi="Arial" w:cs="Arial" w:hint="default"/>
        <w:w w:val="100"/>
        <w:sz w:val="20"/>
        <w:szCs w:val="20"/>
        <w:lang w:val="en-US" w:eastAsia="en-US" w:bidi="en-US"/>
      </w:rPr>
    </w:lvl>
    <w:lvl w:ilvl="1" w:tplc="C2D4D096">
      <w:numFmt w:val="bullet"/>
      <w:lvlText w:val="•"/>
      <w:lvlJc w:val="left"/>
      <w:pPr>
        <w:ind w:left="1962" w:hanging="256"/>
      </w:pPr>
      <w:rPr>
        <w:rFonts w:hint="default"/>
        <w:lang w:val="en-US" w:eastAsia="en-US" w:bidi="en-US"/>
      </w:rPr>
    </w:lvl>
    <w:lvl w:ilvl="2" w:tplc="82A6AA72">
      <w:numFmt w:val="bullet"/>
      <w:lvlText w:val="•"/>
      <w:lvlJc w:val="left"/>
      <w:pPr>
        <w:ind w:left="2965" w:hanging="256"/>
      </w:pPr>
      <w:rPr>
        <w:rFonts w:hint="default"/>
        <w:lang w:val="en-US" w:eastAsia="en-US" w:bidi="en-US"/>
      </w:rPr>
    </w:lvl>
    <w:lvl w:ilvl="3" w:tplc="543E3878">
      <w:numFmt w:val="bullet"/>
      <w:lvlText w:val="•"/>
      <w:lvlJc w:val="left"/>
      <w:pPr>
        <w:ind w:left="3967" w:hanging="256"/>
      </w:pPr>
      <w:rPr>
        <w:rFonts w:hint="default"/>
        <w:lang w:val="en-US" w:eastAsia="en-US" w:bidi="en-US"/>
      </w:rPr>
    </w:lvl>
    <w:lvl w:ilvl="4" w:tplc="A74ECA58">
      <w:numFmt w:val="bullet"/>
      <w:lvlText w:val="•"/>
      <w:lvlJc w:val="left"/>
      <w:pPr>
        <w:ind w:left="4970" w:hanging="256"/>
      </w:pPr>
      <w:rPr>
        <w:rFonts w:hint="default"/>
        <w:lang w:val="en-US" w:eastAsia="en-US" w:bidi="en-US"/>
      </w:rPr>
    </w:lvl>
    <w:lvl w:ilvl="5" w:tplc="0FD6C266">
      <w:numFmt w:val="bullet"/>
      <w:lvlText w:val="•"/>
      <w:lvlJc w:val="left"/>
      <w:pPr>
        <w:ind w:left="5972" w:hanging="256"/>
      </w:pPr>
      <w:rPr>
        <w:rFonts w:hint="default"/>
        <w:lang w:val="en-US" w:eastAsia="en-US" w:bidi="en-US"/>
      </w:rPr>
    </w:lvl>
    <w:lvl w:ilvl="6" w:tplc="5ECA0460">
      <w:numFmt w:val="bullet"/>
      <w:lvlText w:val="•"/>
      <w:lvlJc w:val="left"/>
      <w:pPr>
        <w:ind w:left="6975" w:hanging="256"/>
      </w:pPr>
      <w:rPr>
        <w:rFonts w:hint="default"/>
        <w:lang w:val="en-US" w:eastAsia="en-US" w:bidi="en-US"/>
      </w:rPr>
    </w:lvl>
    <w:lvl w:ilvl="7" w:tplc="366AF298">
      <w:numFmt w:val="bullet"/>
      <w:lvlText w:val="•"/>
      <w:lvlJc w:val="left"/>
      <w:pPr>
        <w:ind w:left="7977" w:hanging="256"/>
      </w:pPr>
      <w:rPr>
        <w:rFonts w:hint="default"/>
        <w:lang w:val="en-US" w:eastAsia="en-US" w:bidi="en-US"/>
      </w:rPr>
    </w:lvl>
    <w:lvl w:ilvl="8" w:tplc="30EAD25A">
      <w:numFmt w:val="bullet"/>
      <w:lvlText w:val="•"/>
      <w:lvlJc w:val="left"/>
      <w:pPr>
        <w:ind w:left="8980" w:hanging="256"/>
      </w:pPr>
      <w:rPr>
        <w:rFonts w:hint="default"/>
        <w:lang w:val="en-US" w:eastAsia="en-US" w:bidi="en-US"/>
      </w:rPr>
    </w:lvl>
  </w:abstractNum>
  <w:abstractNum w:abstractNumId="53" w15:restartNumberingAfterBreak="0">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54"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56"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57" w15:restartNumberingAfterBreak="0">
    <w:nsid w:val="65A81797"/>
    <w:multiLevelType w:val="hybridMultilevel"/>
    <w:tmpl w:val="79F41576"/>
    <w:lvl w:ilvl="0" w:tplc="044AE2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59"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62" w15:restartNumberingAfterBreak="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6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65" w15:restartNumberingAfterBreak="0">
    <w:nsid w:val="74326953"/>
    <w:multiLevelType w:val="hybridMultilevel"/>
    <w:tmpl w:val="A998D782"/>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67"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63"/>
  </w:num>
  <w:num w:numId="5">
    <w:abstractNumId w:val="42"/>
  </w:num>
  <w:num w:numId="6">
    <w:abstractNumId w:val="60"/>
  </w:num>
  <w:num w:numId="7">
    <w:abstractNumId w:val="12"/>
  </w:num>
  <w:num w:numId="8">
    <w:abstractNumId w:val="27"/>
  </w:num>
  <w:num w:numId="9">
    <w:abstractNumId w:val="18"/>
  </w:num>
  <w:num w:numId="10">
    <w:abstractNumId w:val="29"/>
  </w:num>
  <w:num w:numId="11">
    <w:abstractNumId w:val="13"/>
  </w:num>
  <w:num w:numId="12">
    <w:abstractNumId w:val="58"/>
  </w:num>
  <w:num w:numId="13">
    <w:abstractNumId w:val="54"/>
  </w:num>
  <w:num w:numId="14">
    <w:abstractNumId w:val="39"/>
  </w:num>
  <w:num w:numId="15">
    <w:abstractNumId w:val="51"/>
    <w:lvlOverride w:ilvl="0">
      <w:startOverride w:val="1"/>
    </w:lvlOverride>
  </w:num>
  <w:num w:numId="16">
    <w:abstractNumId w:val="40"/>
    <w:lvlOverride w:ilvl="0">
      <w:startOverride w:val="1"/>
    </w:lvlOverride>
  </w:num>
  <w:num w:numId="17">
    <w:abstractNumId w:val="26"/>
  </w:num>
  <w:num w:numId="18">
    <w:abstractNumId w:val="14"/>
  </w:num>
  <w:num w:numId="19">
    <w:abstractNumId w:val="53"/>
  </w:num>
  <w:num w:numId="20">
    <w:abstractNumId w:val="35"/>
  </w:num>
  <w:num w:numId="21">
    <w:abstractNumId w:val="15"/>
  </w:num>
  <w:num w:numId="22">
    <w:abstractNumId w:val="28"/>
  </w:num>
  <w:num w:numId="23">
    <w:abstractNumId w:val="66"/>
  </w:num>
  <w:num w:numId="24">
    <w:abstractNumId w:val="67"/>
  </w:num>
  <w:num w:numId="25">
    <w:abstractNumId w:val="38"/>
  </w:num>
  <w:num w:numId="26">
    <w:abstractNumId w:val="30"/>
  </w:num>
  <w:num w:numId="27">
    <w:abstractNumId w:val="55"/>
  </w:num>
  <w:num w:numId="28">
    <w:abstractNumId w:val="33"/>
  </w:num>
  <w:num w:numId="29">
    <w:abstractNumId w:val="17"/>
  </w:num>
  <w:num w:numId="30">
    <w:abstractNumId w:val="48"/>
  </w:num>
  <w:num w:numId="31">
    <w:abstractNumId w:val="62"/>
  </w:num>
  <w:num w:numId="32">
    <w:abstractNumId w:val="50"/>
  </w:num>
  <w:num w:numId="33">
    <w:abstractNumId w:val="23"/>
  </w:num>
  <w:num w:numId="34">
    <w:abstractNumId w:val="20"/>
  </w:num>
  <w:num w:numId="35">
    <w:abstractNumId w:val="24"/>
  </w:num>
  <w:num w:numId="36">
    <w:abstractNumId w:val="64"/>
  </w:num>
  <w:num w:numId="37">
    <w:abstractNumId w:val="59"/>
  </w:num>
  <w:num w:numId="38">
    <w:abstractNumId w:val="47"/>
  </w:num>
  <w:num w:numId="39">
    <w:abstractNumId w:val="41"/>
  </w:num>
  <w:num w:numId="40">
    <w:abstractNumId w:val="11"/>
  </w:num>
  <w:num w:numId="41">
    <w:abstractNumId w:val="36"/>
  </w:num>
  <w:num w:numId="42">
    <w:abstractNumId w:val="25"/>
  </w:num>
  <w:num w:numId="43">
    <w:abstractNumId w:val="43"/>
  </w:num>
  <w:num w:numId="44">
    <w:abstractNumId w:val="31"/>
  </w:num>
  <w:num w:numId="45">
    <w:abstractNumId w:val="61"/>
  </w:num>
  <w:num w:numId="46">
    <w:abstractNumId w:val="22"/>
  </w:num>
  <w:num w:numId="47">
    <w:abstractNumId w:val="8"/>
  </w:num>
  <w:num w:numId="48">
    <w:abstractNumId w:val="9"/>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56"/>
  </w:num>
  <w:num w:numId="52">
    <w:abstractNumId w:val="19"/>
  </w:num>
  <w:num w:numId="53">
    <w:abstractNumId w:val="44"/>
  </w:num>
  <w:num w:numId="54">
    <w:abstractNumId w:val="16"/>
  </w:num>
  <w:num w:numId="55">
    <w:abstractNumId w:val="45"/>
  </w:num>
  <w:num w:numId="56">
    <w:abstractNumId w:val="21"/>
  </w:num>
  <w:num w:numId="57">
    <w:abstractNumId w:val="65"/>
  </w:num>
  <w:num w:numId="58">
    <w:abstractNumId w:val="52"/>
  </w:num>
  <w:num w:numId="59">
    <w:abstractNumId w:val="37"/>
  </w:num>
  <w:num w:numId="60">
    <w:abstractNumId w:val="32"/>
  </w:num>
  <w:num w:numId="61">
    <w:abstractNumId w:val="57"/>
  </w:num>
  <w:num w:numId="62">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2FA6"/>
    <w:rsid w:val="0000407A"/>
    <w:rsid w:val="00006F1D"/>
    <w:rsid w:val="00007D0C"/>
    <w:rsid w:val="0001031A"/>
    <w:rsid w:val="00014473"/>
    <w:rsid w:val="0001799D"/>
    <w:rsid w:val="00020A39"/>
    <w:rsid w:val="00021355"/>
    <w:rsid w:val="00021853"/>
    <w:rsid w:val="00022668"/>
    <w:rsid w:val="00022B9E"/>
    <w:rsid w:val="00022E8D"/>
    <w:rsid w:val="00023235"/>
    <w:rsid w:val="00024C82"/>
    <w:rsid w:val="00026EA2"/>
    <w:rsid w:val="00027DDB"/>
    <w:rsid w:val="00030A96"/>
    <w:rsid w:val="000310A4"/>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891"/>
    <w:rsid w:val="0004244F"/>
    <w:rsid w:val="0004303A"/>
    <w:rsid w:val="00045981"/>
    <w:rsid w:val="00045E04"/>
    <w:rsid w:val="000511FC"/>
    <w:rsid w:val="000514C4"/>
    <w:rsid w:val="0005155B"/>
    <w:rsid w:val="00052E07"/>
    <w:rsid w:val="0005369C"/>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80477"/>
    <w:rsid w:val="00080702"/>
    <w:rsid w:val="00080D46"/>
    <w:rsid w:val="000814B4"/>
    <w:rsid w:val="00084848"/>
    <w:rsid w:val="00085C65"/>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44D5"/>
    <w:rsid w:val="000D4767"/>
    <w:rsid w:val="000D510C"/>
    <w:rsid w:val="000D51FB"/>
    <w:rsid w:val="000D56F0"/>
    <w:rsid w:val="000D6D7F"/>
    <w:rsid w:val="000E1148"/>
    <w:rsid w:val="000E262C"/>
    <w:rsid w:val="000E3E7A"/>
    <w:rsid w:val="000E4619"/>
    <w:rsid w:val="000E6BF2"/>
    <w:rsid w:val="000E6D8E"/>
    <w:rsid w:val="000E724C"/>
    <w:rsid w:val="000E7A06"/>
    <w:rsid w:val="000F19B7"/>
    <w:rsid w:val="000F26EE"/>
    <w:rsid w:val="000F342B"/>
    <w:rsid w:val="000F4917"/>
    <w:rsid w:val="000F4B7D"/>
    <w:rsid w:val="000F4F5C"/>
    <w:rsid w:val="000F4FCF"/>
    <w:rsid w:val="000F5272"/>
    <w:rsid w:val="000F5F3F"/>
    <w:rsid w:val="001021B2"/>
    <w:rsid w:val="00104F3B"/>
    <w:rsid w:val="00105873"/>
    <w:rsid w:val="00106ABF"/>
    <w:rsid w:val="00106CE1"/>
    <w:rsid w:val="001127D3"/>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21DA"/>
    <w:rsid w:val="00134232"/>
    <w:rsid w:val="00137624"/>
    <w:rsid w:val="00140DB0"/>
    <w:rsid w:val="00141D3A"/>
    <w:rsid w:val="00141FCB"/>
    <w:rsid w:val="00142D70"/>
    <w:rsid w:val="001444FF"/>
    <w:rsid w:val="00144904"/>
    <w:rsid w:val="00145A35"/>
    <w:rsid w:val="00146B9B"/>
    <w:rsid w:val="00146CFB"/>
    <w:rsid w:val="0014758A"/>
    <w:rsid w:val="0015002F"/>
    <w:rsid w:val="00152B93"/>
    <w:rsid w:val="00153325"/>
    <w:rsid w:val="001555D4"/>
    <w:rsid w:val="001560B9"/>
    <w:rsid w:val="0016235D"/>
    <w:rsid w:val="0016416A"/>
    <w:rsid w:val="00164E83"/>
    <w:rsid w:val="00166665"/>
    <w:rsid w:val="001667A2"/>
    <w:rsid w:val="00167270"/>
    <w:rsid w:val="001708DF"/>
    <w:rsid w:val="001735B5"/>
    <w:rsid w:val="00173B13"/>
    <w:rsid w:val="001763CB"/>
    <w:rsid w:val="00176662"/>
    <w:rsid w:val="00176CFD"/>
    <w:rsid w:val="001800FC"/>
    <w:rsid w:val="00180781"/>
    <w:rsid w:val="001811A8"/>
    <w:rsid w:val="001813DD"/>
    <w:rsid w:val="00181C14"/>
    <w:rsid w:val="00183706"/>
    <w:rsid w:val="001850E0"/>
    <w:rsid w:val="00193D80"/>
    <w:rsid w:val="00197611"/>
    <w:rsid w:val="00197AE7"/>
    <w:rsid w:val="001A1386"/>
    <w:rsid w:val="001A1ADA"/>
    <w:rsid w:val="001A1E23"/>
    <w:rsid w:val="001A2B2F"/>
    <w:rsid w:val="001A2C61"/>
    <w:rsid w:val="001A41AA"/>
    <w:rsid w:val="001A4607"/>
    <w:rsid w:val="001A6701"/>
    <w:rsid w:val="001B0634"/>
    <w:rsid w:val="001B1028"/>
    <w:rsid w:val="001B121C"/>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39EE"/>
    <w:rsid w:val="001C51E6"/>
    <w:rsid w:val="001D1107"/>
    <w:rsid w:val="001D1310"/>
    <w:rsid w:val="001D1713"/>
    <w:rsid w:val="001D28CC"/>
    <w:rsid w:val="001D28F0"/>
    <w:rsid w:val="001D2B2E"/>
    <w:rsid w:val="001D2B44"/>
    <w:rsid w:val="001D3387"/>
    <w:rsid w:val="001E117E"/>
    <w:rsid w:val="001E1653"/>
    <w:rsid w:val="001E2770"/>
    <w:rsid w:val="001E29ED"/>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36E"/>
    <w:rsid w:val="00203A53"/>
    <w:rsid w:val="002054F7"/>
    <w:rsid w:val="00205D79"/>
    <w:rsid w:val="0020757B"/>
    <w:rsid w:val="002122D1"/>
    <w:rsid w:val="00213EB8"/>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70D0"/>
    <w:rsid w:val="0024081B"/>
    <w:rsid w:val="0024154A"/>
    <w:rsid w:val="00242569"/>
    <w:rsid w:val="0024411C"/>
    <w:rsid w:val="0024596B"/>
    <w:rsid w:val="00245A99"/>
    <w:rsid w:val="00246039"/>
    <w:rsid w:val="00246692"/>
    <w:rsid w:val="00246C40"/>
    <w:rsid w:val="002477EC"/>
    <w:rsid w:val="002514F3"/>
    <w:rsid w:val="00251BA5"/>
    <w:rsid w:val="002535F8"/>
    <w:rsid w:val="0025493A"/>
    <w:rsid w:val="00255489"/>
    <w:rsid w:val="00255CB2"/>
    <w:rsid w:val="00257D98"/>
    <w:rsid w:val="002636C4"/>
    <w:rsid w:val="00263AF9"/>
    <w:rsid w:val="002644BA"/>
    <w:rsid w:val="0026735F"/>
    <w:rsid w:val="00270106"/>
    <w:rsid w:val="0027260C"/>
    <w:rsid w:val="00273440"/>
    <w:rsid w:val="0027616D"/>
    <w:rsid w:val="00276478"/>
    <w:rsid w:val="00276E9A"/>
    <w:rsid w:val="0028068E"/>
    <w:rsid w:val="002806B6"/>
    <w:rsid w:val="00280AFD"/>
    <w:rsid w:val="00283291"/>
    <w:rsid w:val="00283E89"/>
    <w:rsid w:val="0029090D"/>
    <w:rsid w:val="00290AE2"/>
    <w:rsid w:val="00290D8C"/>
    <w:rsid w:val="00291857"/>
    <w:rsid w:val="00291C20"/>
    <w:rsid w:val="00292068"/>
    <w:rsid w:val="00292291"/>
    <w:rsid w:val="002932F2"/>
    <w:rsid w:val="00294FEF"/>
    <w:rsid w:val="0029658D"/>
    <w:rsid w:val="002967F6"/>
    <w:rsid w:val="002A08B0"/>
    <w:rsid w:val="002A305F"/>
    <w:rsid w:val="002A3CAE"/>
    <w:rsid w:val="002A4ACB"/>
    <w:rsid w:val="002A4F11"/>
    <w:rsid w:val="002A4F33"/>
    <w:rsid w:val="002A6710"/>
    <w:rsid w:val="002A68B5"/>
    <w:rsid w:val="002A77C1"/>
    <w:rsid w:val="002B003C"/>
    <w:rsid w:val="002B17F3"/>
    <w:rsid w:val="002B1E40"/>
    <w:rsid w:val="002B5397"/>
    <w:rsid w:val="002B591B"/>
    <w:rsid w:val="002B6601"/>
    <w:rsid w:val="002B74F7"/>
    <w:rsid w:val="002B7506"/>
    <w:rsid w:val="002B75C2"/>
    <w:rsid w:val="002C1EB4"/>
    <w:rsid w:val="002C24F2"/>
    <w:rsid w:val="002C2D7E"/>
    <w:rsid w:val="002C485F"/>
    <w:rsid w:val="002C6F05"/>
    <w:rsid w:val="002C7CF4"/>
    <w:rsid w:val="002D0FB7"/>
    <w:rsid w:val="002D106D"/>
    <w:rsid w:val="002D145B"/>
    <w:rsid w:val="002D34DA"/>
    <w:rsid w:val="002D4D8B"/>
    <w:rsid w:val="002D4F05"/>
    <w:rsid w:val="002D537D"/>
    <w:rsid w:val="002E0DB6"/>
    <w:rsid w:val="002E2191"/>
    <w:rsid w:val="002E24EC"/>
    <w:rsid w:val="002E30EE"/>
    <w:rsid w:val="002E6F91"/>
    <w:rsid w:val="002E70CB"/>
    <w:rsid w:val="002E7885"/>
    <w:rsid w:val="002E7DE7"/>
    <w:rsid w:val="002F0441"/>
    <w:rsid w:val="002F04A5"/>
    <w:rsid w:val="002F3C08"/>
    <w:rsid w:val="002F3C99"/>
    <w:rsid w:val="002F4A9B"/>
    <w:rsid w:val="002F58D9"/>
    <w:rsid w:val="002F671D"/>
    <w:rsid w:val="002F7211"/>
    <w:rsid w:val="0030054D"/>
    <w:rsid w:val="00302547"/>
    <w:rsid w:val="00305057"/>
    <w:rsid w:val="0030539D"/>
    <w:rsid w:val="00310297"/>
    <w:rsid w:val="00310357"/>
    <w:rsid w:val="00311B0E"/>
    <w:rsid w:val="00312428"/>
    <w:rsid w:val="00313014"/>
    <w:rsid w:val="003147EA"/>
    <w:rsid w:val="00314C57"/>
    <w:rsid w:val="00315D55"/>
    <w:rsid w:val="003162EB"/>
    <w:rsid w:val="00317510"/>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1DD4"/>
    <w:rsid w:val="003528D4"/>
    <w:rsid w:val="003529D7"/>
    <w:rsid w:val="00354081"/>
    <w:rsid w:val="003544E7"/>
    <w:rsid w:val="00354A0D"/>
    <w:rsid w:val="00356CFB"/>
    <w:rsid w:val="00361400"/>
    <w:rsid w:val="003655FE"/>
    <w:rsid w:val="00365785"/>
    <w:rsid w:val="00365896"/>
    <w:rsid w:val="00365979"/>
    <w:rsid w:val="003665E4"/>
    <w:rsid w:val="003716A7"/>
    <w:rsid w:val="003718DC"/>
    <w:rsid w:val="00371F60"/>
    <w:rsid w:val="00374B1F"/>
    <w:rsid w:val="00376448"/>
    <w:rsid w:val="00376E75"/>
    <w:rsid w:val="003772FC"/>
    <w:rsid w:val="00377B13"/>
    <w:rsid w:val="0038060F"/>
    <w:rsid w:val="0038489C"/>
    <w:rsid w:val="00385A3F"/>
    <w:rsid w:val="00385B9F"/>
    <w:rsid w:val="00390275"/>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6962"/>
    <w:rsid w:val="003A7A29"/>
    <w:rsid w:val="003B07CA"/>
    <w:rsid w:val="003B24DF"/>
    <w:rsid w:val="003B34FC"/>
    <w:rsid w:val="003B377F"/>
    <w:rsid w:val="003B3DD8"/>
    <w:rsid w:val="003B6C52"/>
    <w:rsid w:val="003C0209"/>
    <w:rsid w:val="003C09BF"/>
    <w:rsid w:val="003C0B80"/>
    <w:rsid w:val="003C1E6B"/>
    <w:rsid w:val="003C25DC"/>
    <w:rsid w:val="003C4BD5"/>
    <w:rsid w:val="003C542C"/>
    <w:rsid w:val="003C734B"/>
    <w:rsid w:val="003C7684"/>
    <w:rsid w:val="003D0EEF"/>
    <w:rsid w:val="003D115C"/>
    <w:rsid w:val="003D14EF"/>
    <w:rsid w:val="003D15F1"/>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443"/>
    <w:rsid w:val="003F0C13"/>
    <w:rsid w:val="003F108A"/>
    <w:rsid w:val="003F10FE"/>
    <w:rsid w:val="003F15A5"/>
    <w:rsid w:val="003F203A"/>
    <w:rsid w:val="003F223F"/>
    <w:rsid w:val="003F3B8D"/>
    <w:rsid w:val="003F402D"/>
    <w:rsid w:val="003F4068"/>
    <w:rsid w:val="003F4309"/>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1ECB"/>
    <w:rsid w:val="004437E2"/>
    <w:rsid w:val="00443802"/>
    <w:rsid w:val="00444056"/>
    <w:rsid w:val="00444161"/>
    <w:rsid w:val="00444643"/>
    <w:rsid w:val="004463BC"/>
    <w:rsid w:val="00446780"/>
    <w:rsid w:val="0045085B"/>
    <w:rsid w:val="00451615"/>
    <w:rsid w:val="00452BFA"/>
    <w:rsid w:val="0045589E"/>
    <w:rsid w:val="00457068"/>
    <w:rsid w:val="00460A0B"/>
    <w:rsid w:val="0046298A"/>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4D6F"/>
    <w:rsid w:val="00495585"/>
    <w:rsid w:val="00495911"/>
    <w:rsid w:val="00497A91"/>
    <w:rsid w:val="004A0FFA"/>
    <w:rsid w:val="004A1910"/>
    <w:rsid w:val="004A278F"/>
    <w:rsid w:val="004A28BA"/>
    <w:rsid w:val="004A28EE"/>
    <w:rsid w:val="004A2B97"/>
    <w:rsid w:val="004A3580"/>
    <w:rsid w:val="004A3CD8"/>
    <w:rsid w:val="004A4535"/>
    <w:rsid w:val="004A4A2D"/>
    <w:rsid w:val="004A6CC0"/>
    <w:rsid w:val="004A739F"/>
    <w:rsid w:val="004B06D0"/>
    <w:rsid w:val="004B0D19"/>
    <w:rsid w:val="004B121F"/>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134"/>
    <w:rsid w:val="004F4F21"/>
    <w:rsid w:val="004F78DD"/>
    <w:rsid w:val="004F7A24"/>
    <w:rsid w:val="004F7CEE"/>
    <w:rsid w:val="00502400"/>
    <w:rsid w:val="00503C48"/>
    <w:rsid w:val="00503CCA"/>
    <w:rsid w:val="00505F53"/>
    <w:rsid w:val="00507370"/>
    <w:rsid w:val="00507771"/>
    <w:rsid w:val="00511A09"/>
    <w:rsid w:val="005121FE"/>
    <w:rsid w:val="00512561"/>
    <w:rsid w:val="00512AA4"/>
    <w:rsid w:val="00513E9D"/>
    <w:rsid w:val="0051537A"/>
    <w:rsid w:val="005168B1"/>
    <w:rsid w:val="00522604"/>
    <w:rsid w:val="00523540"/>
    <w:rsid w:val="00523A86"/>
    <w:rsid w:val="00527521"/>
    <w:rsid w:val="00527C53"/>
    <w:rsid w:val="00530903"/>
    <w:rsid w:val="0053121E"/>
    <w:rsid w:val="00532278"/>
    <w:rsid w:val="005328EC"/>
    <w:rsid w:val="00533D47"/>
    <w:rsid w:val="00533E48"/>
    <w:rsid w:val="00535000"/>
    <w:rsid w:val="005356AD"/>
    <w:rsid w:val="0054168E"/>
    <w:rsid w:val="00541DD9"/>
    <w:rsid w:val="00542B4C"/>
    <w:rsid w:val="00543FAE"/>
    <w:rsid w:val="005475E8"/>
    <w:rsid w:val="00547D88"/>
    <w:rsid w:val="005504FC"/>
    <w:rsid w:val="00551F98"/>
    <w:rsid w:val="0055240B"/>
    <w:rsid w:val="00552639"/>
    <w:rsid w:val="00552FBA"/>
    <w:rsid w:val="0055387B"/>
    <w:rsid w:val="00554689"/>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E46"/>
    <w:rsid w:val="00582C38"/>
    <w:rsid w:val="0058369C"/>
    <w:rsid w:val="00583BC6"/>
    <w:rsid w:val="00584B7F"/>
    <w:rsid w:val="00584D8B"/>
    <w:rsid w:val="005851F8"/>
    <w:rsid w:val="00590C70"/>
    <w:rsid w:val="00591927"/>
    <w:rsid w:val="005919F8"/>
    <w:rsid w:val="00592248"/>
    <w:rsid w:val="00594719"/>
    <w:rsid w:val="00594C62"/>
    <w:rsid w:val="00596EBC"/>
    <w:rsid w:val="00597264"/>
    <w:rsid w:val="005A2041"/>
    <w:rsid w:val="005A3582"/>
    <w:rsid w:val="005A3AD2"/>
    <w:rsid w:val="005A4F14"/>
    <w:rsid w:val="005A73F6"/>
    <w:rsid w:val="005A7D38"/>
    <w:rsid w:val="005B1A5A"/>
    <w:rsid w:val="005B220B"/>
    <w:rsid w:val="005B230A"/>
    <w:rsid w:val="005B250E"/>
    <w:rsid w:val="005B2854"/>
    <w:rsid w:val="005B2B74"/>
    <w:rsid w:val="005B2C58"/>
    <w:rsid w:val="005B337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2FE6"/>
    <w:rsid w:val="005E3059"/>
    <w:rsid w:val="005E38F1"/>
    <w:rsid w:val="005E5FE3"/>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3653"/>
    <w:rsid w:val="0060556B"/>
    <w:rsid w:val="006057A5"/>
    <w:rsid w:val="006069F7"/>
    <w:rsid w:val="006072E4"/>
    <w:rsid w:val="00607BAC"/>
    <w:rsid w:val="00610078"/>
    <w:rsid w:val="0061050A"/>
    <w:rsid w:val="006105C3"/>
    <w:rsid w:val="00610CA2"/>
    <w:rsid w:val="0061186A"/>
    <w:rsid w:val="00611F97"/>
    <w:rsid w:val="0061221B"/>
    <w:rsid w:val="006138DF"/>
    <w:rsid w:val="00613977"/>
    <w:rsid w:val="00614013"/>
    <w:rsid w:val="006166F7"/>
    <w:rsid w:val="006166FA"/>
    <w:rsid w:val="006178C6"/>
    <w:rsid w:val="00617A8E"/>
    <w:rsid w:val="006204E8"/>
    <w:rsid w:val="0062247B"/>
    <w:rsid w:val="0062638E"/>
    <w:rsid w:val="006263BF"/>
    <w:rsid w:val="00626C2A"/>
    <w:rsid w:val="00627978"/>
    <w:rsid w:val="00627C39"/>
    <w:rsid w:val="00627E16"/>
    <w:rsid w:val="00630E68"/>
    <w:rsid w:val="00631CB2"/>
    <w:rsid w:val="00633E3F"/>
    <w:rsid w:val="00633F84"/>
    <w:rsid w:val="00637338"/>
    <w:rsid w:val="006408FC"/>
    <w:rsid w:val="00640E5A"/>
    <w:rsid w:val="006418E5"/>
    <w:rsid w:val="00641EB7"/>
    <w:rsid w:val="0064415A"/>
    <w:rsid w:val="00644944"/>
    <w:rsid w:val="00645449"/>
    <w:rsid w:val="00645D97"/>
    <w:rsid w:val="0064790D"/>
    <w:rsid w:val="00647C5B"/>
    <w:rsid w:val="00651132"/>
    <w:rsid w:val="00651CF4"/>
    <w:rsid w:val="00653685"/>
    <w:rsid w:val="006538DD"/>
    <w:rsid w:val="00653B57"/>
    <w:rsid w:val="00657005"/>
    <w:rsid w:val="00657D08"/>
    <w:rsid w:val="00657F2B"/>
    <w:rsid w:val="006611FC"/>
    <w:rsid w:val="00662EA9"/>
    <w:rsid w:val="006632B4"/>
    <w:rsid w:val="00663C50"/>
    <w:rsid w:val="00663EDF"/>
    <w:rsid w:val="00664705"/>
    <w:rsid w:val="0066522E"/>
    <w:rsid w:val="00665FD1"/>
    <w:rsid w:val="00666EF9"/>
    <w:rsid w:val="0066704C"/>
    <w:rsid w:val="00670277"/>
    <w:rsid w:val="0067037F"/>
    <w:rsid w:val="00670B57"/>
    <w:rsid w:val="00672733"/>
    <w:rsid w:val="006727A2"/>
    <w:rsid w:val="00673C92"/>
    <w:rsid w:val="006761EE"/>
    <w:rsid w:val="006763AB"/>
    <w:rsid w:val="00676CA4"/>
    <w:rsid w:val="00683535"/>
    <w:rsid w:val="0068399D"/>
    <w:rsid w:val="00684683"/>
    <w:rsid w:val="00685F35"/>
    <w:rsid w:val="00686483"/>
    <w:rsid w:val="006869D8"/>
    <w:rsid w:val="006907DF"/>
    <w:rsid w:val="00690982"/>
    <w:rsid w:val="00691857"/>
    <w:rsid w:val="00692D60"/>
    <w:rsid w:val="00694D31"/>
    <w:rsid w:val="00696C55"/>
    <w:rsid w:val="006A06BE"/>
    <w:rsid w:val="006A0E50"/>
    <w:rsid w:val="006A1B55"/>
    <w:rsid w:val="006A1D83"/>
    <w:rsid w:val="006A1EC3"/>
    <w:rsid w:val="006A2021"/>
    <w:rsid w:val="006A357B"/>
    <w:rsid w:val="006A3CB5"/>
    <w:rsid w:val="006A46B6"/>
    <w:rsid w:val="006A717B"/>
    <w:rsid w:val="006A7D52"/>
    <w:rsid w:val="006B0D48"/>
    <w:rsid w:val="006B20F3"/>
    <w:rsid w:val="006B2954"/>
    <w:rsid w:val="006B2A47"/>
    <w:rsid w:val="006B6664"/>
    <w:rsid w:val="006B7717"/>
    <w:rsid w:val="006B7FD5"/>
    <w:rsid w:val="006C1AA3"/>
    <w:rsid w:val="006C2470"/>
    <w:rsid w:val="006C45B7"/>
    <w:rsid w:val="006C67C3"/>
    <w:rsid w:val="006D054B"/>
    <w:rsid w:val="006D2C3E"/>
    <w:rsid w:val="006D3AD6"/>
    <w:rsid w:val="006D5000"/>
    <w:rsid w:val="006D5177"/>
    <w:rsid w:val="006D57BA"/>
    <w:rsid w:val="006D692C"/>
    <w:rsid w:val="006D6ABA"/>
    <w:rsid w:val="006D6FB6"/>
    <w:rsid w:val="006D76C8"/>
    <w:rsid w:val="006D7C4A"/>
    <w:rsid w:val="006E3494"/>
    <w:rsid w:val="006E5BCE"/>
    <w:rsid w:val="006E6745"/>
    <w:rsid w:val="006E7DCD"/>
    <w:rsid w:val="006F03FE"/>
    <w:rsid w:val="006F1582"/>
    <w:rsid w:val="006F28D6"/>
    <w:rsid w:val="006F346A"/>
    <w:rsid w:val="006F41B1"/>
    <w:rsid w:val="006F442D"/>
    <w:rsid w:val="006F4C4C"/>
    <w:rsid w:val="006F62DF"/>
    <w:rsid w:val="006F6862"/>
    <w:rsid w:val="007010F1"/>
    <w:rsid w:val="00701C68"/>
    <w:rsid w:val="00702504"/>
    <w:rsid w:val="0070345D"/>
    <w:rsid w:val="00703912"/>
    <w:rsid w:val="00704176"/>
    <w:rsid w:val="0070502E"/>
    <w:rsid w:val="00705C6B"/>
    <w:rsid w:val="0070746D"/>
    <w:rsid w:val="00710865"/>
    <w:rsid w:val="00711310"/>
    <w:rsid w:val="007159BF"/>
    <w:rsid w:val="007163F2"/>
    <w:rsid w:val="00716A40"/>
    <w:rsid w:val="00717649"/>
    <w:rsid w:val="0072113D"/>
    <w:rsid w:val="007225D0"/>
    <w:rsid w:val="0072520E"/>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20EB"/>
    <w:rsid w:val="007423E3"/>
    <w:rsid w:val="007438F8"/>
    <w:rsid w:val="00745856"/>
    <w:rsid w:val="00747581"/>
    <w:rsid w:val="00750AE6"/>
    <w:rsid w:val="007511BF"/>
    <w:rsid w:val="00751997"/>
    <w:rsid w:val="00752FF9"/>
    <w:rsid w:val="007539A3"/>
    <w:rsid w:val="00755680"/>
    <w:rsid w:val="00755FAD"/>
    <w:rsid w:val="007568AF"/>
    <w:rsid w:val="00760056"/>
    <w:rsid w:val="00760AAB"/>
    <w:rsid w:val="00761760"/>
    <w:rsid w:val="00761BA8"/>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90653"/>
    <w:rsid w:val="0079771E"/>
    <w:rsid w:val="007A262E"/>
    <w:rsid w:val="007A2C63"/>
    <w:rsid w:val="007A3385"/>
    <w:rsid w:val="007A3EC3"/>
    <w:rsid w:val="007A4362"/>
    <w:rsid w:val="007A4E10"/>
    <w:rsid w:val="007A6DC8"/>
    <w:rsid w:val="007B091C"/>
    <w:rsid w:val="007B0BCF"/>
    <w:rsid w:val="007B1160"/>
    <w:rsid w:val="007B17EA"/>
    <w:rsid w:val="007B42EF"/>
    <w:rsid w:val="007B5CCF"/>
    <w:rsid w:val="007B6080"/>
    <w:rsid w:val="007B65CD"/>
    <w:rsid w:val="007B6766"/>
    <w:rsid w:val="007B7462"/>
    <w:rsid w:val="007B7530"/>
    <w:rsid w:val="007B7670"/>
    <w:rsid w:val="007C000E"/>
    <w:rsid w:val="007C4BF7"/>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F5"/>
    <w:rsid w:val="007E1F05"/>
    <w:rsid w:val="007E2AB6"/>
    <w:rsid w:val="007E3BBB"/>
    <w:rsid w:val="007E48EB"/>
    <w:rsid w:val="007E59ED"/>
    <w:rsid w:val="007E5AAC"/>
    <w:rsid w:val="007E5C29"/>
    <w:rsid w:val="007E5DA6"/>
    <w:rsid w:val="007E6247"/>
    <w:rsid w:val="007E637B"/>
    <w:rsid w:val="007F329E"/>
    <w:rsid w:val="007F751D"/>
    <w:rsid w:val="007F79BD"/>
    <w:rsid w:val="00800EFF"/>
    <w:rsid w:val="00801B57"/>
    <w:rsid w:val="00801FBF"/>
    <w:rsid w:val="008023B8"/>
    <w:rsid w:val="008026F7"/>
    <w:rsid w:val="00804A12"/>
    <w:rsid w:val="00807141"/>
    <w:rsid w:val="00810956"/>
    <w:rsid w:val="00812443"/>
    <w:rsid w:val="00815B5E"/>
    <w:rsid w:val="00817EB7"/>
    <w:rsid w:val="00822799"/>
    <w:rsid w:val="008228F7"/>
    <w:rsid w:val="008239BD"/>
    <w:rsid w:val="008252B2"/>
    <w:rsid w:val="00825AB2"/>
    <w:rsid w:val="00831776"/>
    <w:rsid w:val="00832858"/>
    <w:rsid w:val="00834D6A"/>
    <w:rsid w:val="00835260"/>
    <w:rsid w:val="00836909"/>
    <w:rsid w:val="008376F5"/>
    <w:rsid w:val="00841485"/>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701F"/>
    <w:rsid w:val="00877C35"/>
    <w:rsid w:val="008804AF"/>
    <w:rsid w:val="008818CA"/>
    <w:rsid w:val="008819AF"/>
    <w:rsid w:val="00881CE8"/>
    <w:rsid w:val="00883AC4"/>
    <w:rsid w:val="00883BF5"/>
    <w:rsid w:val="008846A9"/>
    <w:rsid w:val="008854A7"/>
    <w:rsid w:val="00890390"/>
    <w:rsid w:val="00892C4D"/>
    <w:rsid w:val="0089511D"/>
    <w:rsid w:val="008975A8"/>
    <w:rsid w:val="008A00A1"/>
    <w:rsid w:val="008A1362"/>
    <w:rsid w:val="008A3010"/>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5CF2"/>
    <w:rsid w:val="008C7636"/>
    <w:rsid w:val="008D0261"/>
    <w:rsid w:val="008D0593"/>
    <w:rsid w:val="008D19C0"/>
    <w:rsid w:val="008D283A"/>
    <w:rsid w:val="008D36F1"/>
    <w:rsid w:val="008D38B1"/>
    <w:rsid w:val="008D3F0E"/>
    <w:rsid w:val="008E0267"/>
    <w:rsid w:val="008E0A42"/>
    <w:rsid w:val="008E19F4"/>
    <w:rsid w:val="008E1A17"/>
    <w:rsid w:val="008E316C"/>
    <w:rsid w:val="008E393C"/>
    <w:rsid w:val="008E59D7"/>
    <w:rsid w:val="008E6341"/>
    <w:rsid w:val="008E63FD"/>
    <w:rsid w:val="008E7F58"/>
    <w:rsid w:val="008F0365"/>
    <w:rsid w:val="008F1282"/>
    <w:rsid w:val="008F3E4D"/>
    <w:rsid w:val="008F5AD2"/>
    <w:rsid w:val="008F6106"/>
    <w:rsid w:val="008F62E3"/>
    <w:rsid w:val="008F76BA"/>
    <w:rsid w:val="009008F0"/>
    <w:rsid w:val="00900D3D"/>
    <w:rsid w:val="0090208B"/>
    <w:rsid w:val="009025BB"/>
    <w:rsid w:val="00902C51"/>
    <w:rsid w:val="009030A7"/>
    <w:rsid w:val="009034A7"/>
    <w:rsid w:val="00904A26"/>
    <w:rsid w:val="009051D6"/>
    <w:rsid w:val="0090565C"/>
    <w:rsid w:val="00907881"/>
    <w:rsid w:val="00910AD9"/>
    <w:rsid w:val="00910E98"/>
    <w:rsid w:val="00913A7B"/>
    <w:rsid w:val="00913AF1"/>
    <w:rsid w:val="00914A63"/>
    <w:rsid w:val="00914E89"/>
    <w:rsid w:val="00915DB3"/>
    <w:rsid w:val="00920DBE"/>
    <w:rsid w:val="00920F67"/>
    <w:rsid w:val="009216F9"/>
    <w:rsid w:val="00921D2A"/>
    <w:rsid w:val="00922441"/>
    <w:rsid w:val="00922802"/>
    <w:rsid w:val="00923252"/>
    <w:rsid w:val="00924C10"/>
    <w:rsid w:val="00924DE4"/>
    <w:rsid w:val="00924F4B"/>
    <w:rsid w:val="00927FE7"/>
    <w:rsid w:val="009300A1"/>
    <w:rsid w:val="00930500"/>
    <w:rsid w:val="00930DD9"/>
    <w:rsid w:val="00930EEB"/>
    <w:rsid w:val="0093122A"/>
    <w:rsid w:val="00931E87"/>
    <w:rsid w:val="00933EC0"/>
    <w:rsid w:val="00935B11"/>
    <w:rsid w:val="0094103C"/>
    <w:rsid w:val="00941972"/>
    <w:rsid w:val="00942B7E"/>
    <w:rsid w:val="00944163"/>
    <w:rsid w:val="009451AA"/>
    <w:rsid w:val="0094542A"/>
    <w:rsid w:val="00946A3B"/>
    <w:rsid w:val="009479A1"/>
    <w:rsid w:val="00950A03"/>
    <w:rsid w:val="00951550"/>
    <w:rsid w:val="00952895"/>
    <w:rsid w:val="009538F6"/>
    <w:rsid w:val="00955A1D"/>
    <w:rsid w:val="00957B40"/>
    <w:rsid w:val="00957FCD"/>
    <w:rsid w:val="00960828"/>
    <w:rsid w:val="00961722"/>
    <w:rsid w:val="009621BE"/>
    <w:rsid w:val="00964A09"/>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549"/>
    <w:rsid w:val="009916D6"/>
    <w:rsid w:val="00991AE8"/>
    <w:rsid w:val="00992D88"/>
    <w:rsid w:val="00993281"/>
    <w:rsid w:val="00994D3A"/>
    <w:rsid w:val="009956E0"/>
    <w:rsid w:val="0099575E"/>
    <w:rsid w:val="009958FC"/>
    <w:rsid w:val="009A0266"/>
    <w:rsid w:val="009A06F4"/>
    <w:rsid w:val="009A07B8"/>
    <w:rsid w:val="009A0E46"/>
    <w:rsid w:val="009A1DE8"/>
    <w:rsid w:val="009A4712"/>
    <w:rsid w:val="009A7AC1"/>
    <w:rsid w:val="009B0367"/>
    <w:rsid w:val="009B2BE1"/>
    <w:rsid w:val="009B31B1"/>
    <w:rsid w:val="009B48E2"/>
    <w:rsid w:val="009B5DCB"/>
    <w:rsid w:val="009B6F33"/>
    <w:rsid w:val="009B7B93"/>
    <w:rsid w:val="009C0E0C"/>
    <w:rsid w:val="009C163D"/>
    <w:rsid w:val="009C3984"/>
    <w:rsid w:val="009C403F"/>
    <w:rsid w:val="009C428F"/>
    <w:rsid w:val="009C4B57"/>
    <w:rsid w:val="009C71D6"/>
    <w:rsid w:val="009C7B93"/>
    <w:rsid w:val="009D091E"/>
    <w:rsid w:val="009D0941"/>
    <w:rsid w:val="009D15DD"/>
    <w:rsid w:val="009D43FA"/>
    <w:rsid w:val="009D5879"/>
    <w:rsid w:val="009D65CE"/>
    <w:rsid w:val="009D6BF1"/>
    <w:rsid w:val="009D6F14"/>
    <w:rsid w:val="009E01B7"/>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689"/>
    <w:rsid w:val="00A1696E"/>
    <w:rsid w:val="00A16ADB"/>
    <w:rsid w:val="00A179EB"/>
    <w:rsid w:val="00A20283"/>
    <w:rsid w:val="00A209DE"/>
    <w:rsid w:val="00A222FF"/>
    <w:rsid w:val="00A23336"/>
    <w:rsid w:val="00A23CD1"/>
    <w:rsid w:val="00A244A1"/>
    <w:rsid w:val="00A2564D"/>
    <w:rsid w:val="00A26C25"/>
    <w:rsid w:val="00A2795F"/>
    <w:rsid w:val="00A3063C"/>
    <w:rsid w:val="00A3139A"/>
    <w:rsid w:val="00A34889"/>
    <w:rsid w:val="00A35ACC"/>
    <w:rsid w:val="00A40145"/>
    <w:rsid w:val="00A403FC"/>
    <w:rsid w:val="00A405DE"/>
    <w:rsid w:val="00A40C98"/>
    <w:rsid w:val="00A4268A"/>
    <w:rsid w:val="00A426F7"/>
    <w:rsid w:val="00A43FF9"/>
    <w:rsid w:val="00A461DF"/>
    <w:rsid w:val="00A46A80"/>
    <w:rsid w:val="00A47B6A"/>
    <w:rsid w:val="00A47DFF"/>
    <w:rsid w:val="00A507A0"/>
    <w:rsid w:val="00A50979"/>
    <w:rsid w:val="00A510AC"/>
    <w:rsid w:val="00A51902"/>
    <w:rsid w:val="00A524F7"/>
    <w:rsid w:val="00A525AB"/>
    <w:rsid w:val="00A52DBF"/>
    <w:rsid w:val="00A52ED6"/>
    <w:rsid w:val="00A5463B"/>
    <w:rsid w:val="00A57172"/>
    <w:rsid w:val="00A6053F"/>
    <w:rsid w:val="00A611A1"/>
    <w:rsid w:val="00A61A2B"/>
    <w:rsid w:val="00A61DE0"/>
    <w:rsid w:val="00A62794"/>
    <w:rsid w:val="00A70612"/>
    <w:rsid w:val="00A70D7C"/>
    <w:rsid w:val="00A710F9"/>
    <w:rsid w:val="00A74747"/>
    <w:rsid w:val="00A752C2"/>
    <w:rsid w:val="00A75A99"/>
    <w:rsid w:val="00A768FB"/>
    <w:rsid w:val="00A76ADE"/>
    <w:rsid w:val="00A7734C"/>
    <w:rsid w:val="00A804CC"/>
    <w:rsid w:val="00A80D8B"/>
    <w:rsid w:val="00A816A6"/>
    <w:rsid w:val="00A81A75"/>
    <w:rsid w:val="00A839AD"/>
    <w:rsid w:val="00A86A13"/>
    <w:rsid w:val="00A877AA"/>
    <w:rsid w:val="00A90481"/>
    <w:rsid w:val="00A934E5"/>
    <w:rsid w:val="00A94A99"/>
    <w:rsid w:val="00A95718"/>
    <w:rsid w:val="00A959A7"/>
    <w:rsid w:val="00AA1630"/>
    <w:rsid w:val="00AA273F"/>
    <w:rsid w:val="00AA2C42"/>
    <w:rsid w:val="00AA58E3"/>
    <w:rsid w:val="00AA63CB"/>
    <w:rsid w:val="00AA680A"/>
    <w:rsid w:val="00AA7709"/>
    <w:rsid w:val="00AB0065"/>
    <w:rsid w:val="00AB2950"/>
    <w:rsid w:val="00AB50DE"/>
    <w:rsid w:val="00AB5CD2"/>
    <w:rsid w:val="00AB5D33"/>
    <w:rsid w:val="00AB5E8C"/>
    <w:rsid w:val="00AB6C2A"/>
    <w:rsid w:val="00AB72C2"/>
    <w:rsid w:val="00AB7B2C"/>
    <w:rsid w:val="00AC077F"/>
    <w:rsid w:val="00AC0892"/>
    <w:rsid w:val="00AC2B33"/>
    <w:rsid w:val="00AC4EF0"/>
    <w:rsid w:val="00AC686F"/>
    <w:rsid w:val="00AC74AE"/>
    <w:rsid w:val="00AC7B56"/>
    <w:rsid w:val="00AD017A"/>
    <w:rsid w:val="00AD228A"/>
    <w:rsid w:val="00AD2E0C"/>
    <w:rsid w:val="00AD3F26"/>
    <w:rsid w:val="00AD4F6C"/>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1B80"/>
    <w:rsid w:val="00AF42F7"/>
    <w:rsid w:val="00AF7093"/>
    <w:rsid w:val="00B00D39"/>
    <w:rsid w:val="00B010B2"/>
    <w:rsid w:val="00B011C3"/>
    <w:rsid w:val="00B0229A"/>
    <w:rsid w:val="00B02C6B"/>
    <w:rsid w:val="00B04572"/>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3FC7"/>
    <w:rsid w:val="00B34C17"/>
    <w:rsid w:val="00B34CF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1655"/>
    <w:rsid w:val="00B65D05"/>
    <w:rsid w:val="00B7046B"/>
    <w:rsid w:val="00B70B68"/>
    <w:rsid w:val="00B716F6"/>
    <w:rsid w:val="00B73CDA"/>
    <w:rsid w:val="00B73D01"/>
    <w:rsid w:val="00B75F4C"/>
    <w:rsid w:val="00B76352"/>
    <w:rsid w:val="00B80C89"/>
    <w:rsid w:val="00B81BF1"/>
    <w:rsid w:val="00B83E5E"/>
    <w:rsid w:val="00B868D3"/>
    <w:rsid w:val="00B91EC0"/>
    <w:rsid w:val="00B91EE0"/>
    <w:rsid w:val="00B940AE"/>
    <w:rsid w:val="00B96D9B"/>
    <w:rsid w:val="00B96F0B"/>
    <w:rsid w:val="00B97060"/>
    <w:rsid w:val="00B97E4A"/>
    <w:rsid w:val="00BA05B7"/>
    <w:rsid w:val="00BA0950"/>
    <w:rsid w:val="00BA2078"/>
    <w:rsid w:val="00BA2DE7"/>
    <w:rsid w:val="00BA34E8"/>
    <w:rsid w:val="00BA3569"/>
    <w:rsid w:val="00BA459F"/>
    <w:rsid w:val="00BA4A71"/>
    <w:rsid w:val="00BA56CA"/>
    <w:rsid w:val="00BA6757"/>
    <w:rsid w:val="00BA67ED"/>
    <w:rsid w:val="00BA73FC"/>
    <w:rsid w:val="00BB0249"/>
    <w:rsid w:val="00BB0D99"/>
    <w:rsid w:val="00BB226D"/>
    <w:rsid w:val="00BB22C0"/>
    <w:rsid w:val="00BB2FD0"/>
    <w:rsid w:val="00BB41E6"/>
    <w:rsid w:val="00BB4FC7"/>
    <w:rsid w:val="00BB699B"/>
    <w:rsid w:val="00BB6AF7"/>
    <w:rsid w:val="00BB7E9F"/>
    <w:rsid w:val="00BC1739"/>
    <w:rsid w:val="00BC1F66"/>
    <w:rsid w:val="00BC2F67"/>
    <w:rsid w:val="00BC4324"/>
    <w:rsid w:val="00BC47F3"/>
    <w:rsid w:val="00BC48E4"/>
    <w:rsid w:val="00BC6ADC"/>
    <w:rsid w:val="00BC70F7"/>
    <w:rsid w:val="00BD11A4"/>
    <w:rsid w:val="00BD1389"/>
    <w:rsid w:val="00BD2D6D"/>
    <w:rsid w:val="00BD3187"/>
    <w:rsid w:val="00BD394E"/>
    <w:rsid w:val="00BD5D76"/>
    <w:rsid w:val="00BD62F3"/>
    <w:rsid w:val="00BD7C8A"/>
    <w:rsid w:val="00BD7E28"/>
    <w:rsid w:val="00BE0D56"/>
    <w:rsid w:val="00BE1047"/>
    <w:rsid w:val="00BE17E8"/>
    <w:rsid w:val="00BE1D44"/>
    <w:rsid w:val="00BE2AA2"/>
    <w:rsid w:val="00BE32AD"/>
    <w:rsid w:val="00BE386C"/>
    <w:rsid w:val="00BE3FBE"/>
    <w:rsid w:val="00BE553A"/>
    <w:rsid w:val="00BE75CB"/>
    <w:rsid w:val="00BF0883"/>
    <w:rsid w:val="00BF093D"/>
    <w:rsid w:val="00BF14F1"/>
    <w:rsid w:val="00BF21BC"/>
    <w:rsid w:val="00BF5B75"/>
    <w:rsid w:val="00BF64E8"/>
    <w:rsid w:val="00BF72E9"/>
    <w:rsid w:val="00C00D9E"/>
    <w:rsid w:val="00C01278"/>
    <w:rsid w:val="00C03D69"/>
    <w:rsid w:val="00C048B0"/>
    <w:rsid w:val="00C04F4E"/>
    <w:rsid w:val="00C054E5"/>
    <w:rsid w:val="00C05FF1"/>
    <w:rsid w:val="00C07A5E"/>
    <w:rsid w:val="00C135CB"/>
    <w:rsid w:val="00C138F1"/>
    <w:rsid w:val="00C14757"/>
    <w:rsid w:val="00C14C8E"/>
    <w:rsid w:val="00C14DCC"/>
    <w:rsid w:val="00C15290"/>
    <w:rsid w:val="00C15F45"/>
    <w:rsid w:val="00C160BE"/>
    <w:rsid w:val="00C1770E"/>
    <w:rsid w:val="00C22631"/>
    <w:rsid w:val="00C22B87"/>
    <w:rsid w:val="00C230E7"/>
    <w:rsid w:val="00C23F9E"/>
    <w:rsid w:val="00C24865"/>
    <w:rsid w:val="00C270B9"/>
    <w:rsid w:val="00C27F59"/>
    <w:rsid w:val="00C30359"/>
    <w:rsid w:val="00C31ED0"/>
    <w:rsid w:val="00C4206A"/>
    <w:rsid w:val="00C42E9B"/>
    <w:rsid w:val="00C4373F"/>
    <w:rsid w:val="00C43B58"/>
    <w:rsid w:val="00C44124"/>
    <w:rsid w:val="00C47375"/>
    <w:rsid w:val="00C475F7"/>
    <w:rsid w:val="00C47DCD"/>
    <w:rsid w:val="00C503F6"/>
    <w:rsid w:val="00C50702"/>
    <w:rsid w:val="00C50737"/>
    <w:rsid w:val="00C54A96"/>
    <w:rsid w:val="00C54FCF"/>
    <w:rsid w:val="00C55FCD"/>
    <w:rsid w:val="00C56D44"/>
    <w:rsid w:val="00C5727F"/>
    <w:rsid w:val="00C57950"/>
    <w:rsid w:val="00C57E5C"/>
    <w:rsid w:val="00C6136B"/>
    <w:rsid w:val="00C614E0"/>
    <w:rsid w:val="00C628D6"/>
    <w:rsid w:val="00C63065"/>
    <w:rsid w:val="00C630B9"/>
    <w:rsid w:val="00C631B9"/>
    <w:rsid w:val="00C660E9"/>
    <w:rsid w:val="00C6654E"/>
    <w:rsid w:val="00C66783"/>
    <w:rsid w:val="00C7083B"/>
    <w:rsid w:val="00C76864"/>
    <w:rsid w:val="00C76D87"/>
    <w:rsid w:val="00C80F47"/>
    <w:rsid w:val="00C82314"/>
    <w:rsid w:val="00C83BC8"/>
    <w:rsid w:val="00C84485"/>
    <w:rsid w:val="00C8556D"/>
    <w:rsid w:val="00C8724A"/>
    <w:rsid w:val="00C92765"/>
    <w:rsid w:val="00C92942"/>
    <w:rsid w:val="00C92CEB"/>
    <w:rsid w:val="00C95BE3"/>
    <w:rsid w:val="00C972A5"/>
    <w:rsid w:val="00C97B43"/>
    <w:rsid w:val="00C97D8D"/>
    <w:rsid w:val="00CA0556"/>
    <w:rsid w:val="00CA06FA"/>
    <w:rsid w:val="00CA2795"/>
    <w:rsid w:val="00CA3054"/>
    <w:rsid w:val="00CA30AD"/>
    <w:rsid w:val="00CA4289"/>
    <w:rsid w:val="00CB06F2"/>
    <w:rsid w:val="00CB250E"/>
    <w:rsid w:val="00CB28E0"/>
    <w:rsid w:val="00CB2A26"/>
    <w:rsid w:val="00CB2C57"/>
    <w:rsid w:val="00CB4679"/>
    <w:rsid w:val="00CB46A5"/>
    <w:rsid w:val="00CB4A37"/>
    <w:rsid w:val="00CB6F08"/>
    <w:rsid w:val="00CC047F"/>
    <w:rsid w:val="00CC14F7"/>
    <w:rsid w:val="00CC174F"/>
    <w:rsid w:val="00CC1C2E"/>
    <w:rsid w:val="00CC29DA"/>
    <w:rsid w:val="00CC3070"/>
    <w:rsid w:val="00CC32B4"/>
    <w:rsid w:val="00CC38C5"/>
    <w:rsid w:val="00CC3BFB"/>
    <w:rsid w:val="00CC469D"/>
    <w:rsid w:val="00CC6256"/>
    <w:rsid w:val="00CC66D0"/>
    <w:rsid w:val="00CD121C"/>
    <w:rsid w:val="00CD1EA3"/>
    <w:rsid w:val="00CD302E"/>
    <w:rsid w:val="00CD4BCA"/>
    <w:rsid w:val="00CE1871"/>
    <w:rsid w:val="00CE22F4"/>
    <w:rsid w:val="00CE245E"/>
    <w:rsid w:val="00CE39DF"/>
    <w:rsid w:val="00CE44C8"/>
    <w:rsid w:val="00CE4A05"/>
    <w:rsid w:val="00CE7B02"/>
    <w:rsid w:val="00CF0BA5"/>
    <w:rsid w:val="00CF1026"/>
    <w:rsid w:val="00CF13B1"/>
    <w:rsid w:val="00CF2213"/>
    <w:rsid w:val="00CF3309"/>
    <w:rsid w:val="00CF547A"/>
    <w:rsid w:val="00CF68A3"/>
    <w:rsid w:val="00CF6AE5"/>
    <w:rsid w:val="00D0033D"/>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79B"/>
    <w:rsid w:val="00D22ABF"/>
    <w:rsid w:val="00D31A98"/>
    <w:rsid w:val="00D32541"/>
    <w:rsid w:val="00D33C9D"/>
    <w:rsid w:val="00D35BB2"/>
    <w:rsid w:val="00D36A2C"/>
    <w:rsid w:val="00D36AE2"/>
    <w:rsid w:val="00D3796B"/>
    <w:rsid w:val="00D428C1"/>
    <w:rsid w:val="00D43748"/>
    <w:rsid w:val="00D43A22"/>
    <w:rsid w:val="00D46648"/>
    <w:rsid w:val="00D52F06"/>
    <w:rsid w:val="00D536B4"/>
    <w:rsid w:val="00D54CB9"/>
    <w:rsid w:val="00D554F8"/>
    <w:rsid w:val="00D55929"/>
    <w:rsid w:val="00D56368"/>
    <w:rsid w:val="00D57F25"/>
    <w:rsid w:val="00D60108"/>
    <w:rsid w:val="00D6014F"/>
    <w:rsid w:val="00D62767"/>
    <w:rsid w:val="00D638EC"/>
    <w:rsid w:val="00D6429E"/>
    <w:rsid w:val="00D65F98"/>
    <w:rsid w:val="00D66C61"/>
    <w:rsid w:val="00D71BB9"/>
    <w:rsid w:val="00D73270"/>
    <w:rsid w:val="00D7499E"/>
    <w:rsid w:val="00D74A7A"/>
    <w:rsid w:val="00D75C30"/>
    <w:rsid w:val="00D76E00"/>
    <w:rsid w:val="00D8122E"/>
    <w:rsid w:val="00D8176F"/>
    <w:rsid w:val="00D81BFF"/>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39F"/>
    <w:rsid w:val="00DB398F"/>
    <w:rsid w:val="00DB47AA"/>
    <w:rsid w:val="00DB4870"/>
    <w:rsid w:val="00DB4B62"/>
    <w:rsid w:val="00DB5669"/>
    <w:rsid w:val="00DB5ECA"/>
    <w:rsid w:val="00DB7757"/>
    <w:rsid w:val="00DB77E8"/>
    <w:rsid w:val="00DB7FB0"/>
    <w:rsid w:val="00DC0262"/>
    <w:rsid w:val="00DC047F"/>
    <w:rsid w:val="00DC1D86"/>
    <w:rsid w:val="00DC35B8"/>
    <w:rsid w:val="00DC3E23"/>
    <w:rsid w:val="00DC3EC6"/>
    <w:rsid w:val="00DC41EC"/>
    <w:rsid w:val="00DC5A7B"/>
    <w:rsid w:val="00DC707E"/>
    <w:rsid w:val="00DD01A2"/>
    <w:rsid w:val="00DD0C45"/>
    <w:rsid w:val="00DD47BA"/>
    <w:rsid w:val="00DD50ED"/>
    <w:rsid w:val="00DD5C3A"/>
    <w:rsid w:val="00DD68E5"/>
    <w:rsid w:val="00DD6DEE"/>
    <w:rsid w:val="00DE005C"/>
    <w:rsid w:val="00DE0782"/>
    <w:rsid w:val="00DE2294"/>
    <w:rsid w:val="00DE22F3"/>
    <w:rsid w:val="00DE366E"/>
    <w:rsid w:val="00DE6E1B"/>
    <w:rsid w:val="00DE74DB"/>
    <w:rsid w:val="00DF0064"/>
    <w:rsid w:val="00DF0156"/>
    <w:rsid w:val="00DF20D4"/>
    <w:rsid w:val="00DF268A"/>
    <w:rsid w:val="00DF3869"/>
    <w:rsid w:val="00DF45FC"/>
    <w:rsid w:val="00DF5760"/>
    <w:rsid w:val="00DF5E23"/>
    <w:rsid w:val="00DF5E25"/>
    <w:rsid w:val="00DF7BB6"/>
    <w:rsid w:val="00E0054E"/>
    <w:rsid w:val="00E011C2"/>
    <w:rsid w:val="00E049AE"/>
    <w:rsid w:val="00E04A0C"/>
    <w:rsid w:val="00E0527F"/>
    <w:rsid w:val="00E055AC"/>
    <w:rsid w:val="00E058E8"/>
    <w:rsid w:val="00E070A9"/>
    <w:rsid w:val="00E1029A"/>
    <w:rsid w:val="00E11A44"/>
    <w:rsid w:val="00E1416E"/>
    <w:rsid w:val="00E14A75"/>
    <w:rsid w:val="00E14C83"/>
    <w:rsid w:val="00E152F9"/>
    <w:rsid w:val="00E17096"/>
    <w:rsid w:val="00E17E3C"/>
    <w:rsid w:val="00E20460"/>
    <w:rsid w:val="00E21ABB"/>
    <w:rsid w:val="00E23D63"/>
    <w:rsid w:val="00E2480E"/>
    <w:rsid w:val="00E248BB"/>
    <w:rsid w:val="00E24FC7"/>
    <w:rsid w:val="00E2502C"/>
    <w:rsid w:val="00E26154"/>
    <w:rsid w:val="00E3032A"/>
    <w:rsid w:val="00E30FC2"/>
    <w:rsid w:val="00E332AE"/>
    <w:rsid w:val="00E34752"/>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EA4"/>
    <w:rsid w:val="00E47B02"/>
    <w:rsid w:val="00E52BAD"/>
    <w:rsid w:val="00E52C3B"/>
    <w:rsid w:val="00E5433E"/>
    <w:rsid w:val="00E5482A"/>
    <w:rsid w:val="00E563D7"/>
    <w:rsid w:val="00E60549"/>
    <w:rsid w:val="00E62721"/>
    <w:rsid w:val="00E62CBB"/>
    <w:rsid w:val="00E643F1"/>
    <w:rsid w:val="00E647B9"/>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1B72"/>
    <w:rsid w:val="00E836EA"/>
    <w:rsid w:val="00E84835"/>
    <w:rsid w:val="00E84975"/>
    <w:rsid w:val="00E859D0"/>
    <w:rsid w:val="00E87622"/>
    <w:rsid w:val="00E87EFE"/>
    <w:rsid w:val="00E90539"/>
    <w:rsid w:val="00E913DA"/>
    <w:rsid w:val="00E916BF"/>
    <w:rsid w:val="00E9185F"/>
    <w:rsid w:val="00E93362"/>
    <w:rsid w:val="00E934BC"/>
    <w:rsid w:val="00E95D90"/>
    <w:rsid w:val="00EA0C2A"/>
    <w:rsid w:val="00EA19CD"/>
    <w:rsid w:val="00EA1A05"/>
    <w:rsid w:val="00EA3642"/>
    <w:rsid w:val="00EA5959"/>
    <w:rsid w:val="00EA6260"/>
    <w:rsid w:val="00EB0F44"/>
    <w:rsid w:val="00EB1474"/>
    <w:rsid w:val="00EB14A8"/>
    <w:rsid w:val="00EB1AA5"/>
    <w:rsid w:val="00EB2044"/>
    <w:rsid w:val="00EB3CD5"/>
    <w:rsid w:val="00EB57DA"/>
    <w:rsid w:val="00EB58D6"/>
    <w:rsid w:val="00EB7F03"/>
    <w:rsid w:val="00EC0285"/>
    <w:rsid w:val="00EC103D"/>
    <w:rsid w:val="00EC2888"/>
    <w:rsid w:val="00EC3982"/>
    <w:rsid w:val="00EC51AD"/>
    <w:rsid w:val="00EC6200"/>
    <w:rsid w:val="00EC736A"/>
    <w:rsid w:val="00ED1AE0"/>
    <w:rsid w:val="00ED2B25"/>
    <w:rsid w:val="00ED30DD"/>
    <w:rsid w:val="00ED3E47"/>
    <w:rsid w:val="00ED42DB"/>
    <w:rsid w:val="00ED62D8"/>
    <w:rsid w:val="00ED7F4F"/>
    <w:rsid w:val="00EE0357"/>
    <w:rsid w:val="00EE03C4"/>
    <w:rsid w:val="00EE0A98"/>
    <w:rsid w:val="00EE29B0"/>
    <w:rsid w:val="00EE32A2"/>
    <w:rsid w:val="00EE4BD8"/>
    <w:rsid w:val="00EE4D5E"/>
    <w:rsid w:val="00EE59EC"/>
    <w:rsid w:val="00EE6805"/>
    <w:rsid w:val="00EE7EE7"/>
    <w:rsid w:val="00EF0518"/>
    <w:rsid w:val="00EF0C76"/>
    <w:rsid w:val="00EF332F"/>
    <w:rsid w:val="00EF47B2"/>
    <w:rsid w:val="00EF4D9B"/>
    <w:rsid w:val="00EF5E2F"/>
    <w:rsid w:val="00F00C08"/>
    <w:rsid w:val="00F01DCB"/>
    <w:rsid w:val="00F02F57"/>
    <w:rsid w:val="00F03E7A"/>
    <w:rsid w:val="00F0432C"/>
    <w:rsid w:val="00F056EC"/>
    <w:rsid w:val="00F06ADB"/>
    <w:rsid w:val="00F10817"/>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60276"/>
    <w:rsid w:val="00F639B0"/>
    <w:rsid w:val="00F645AB"/>
    <w:rsid w:val="00F64E52"/>
    <w:rsid w:val="00F65CE5"/>
    <w:rsid w:val="00F66D00"/>
    <w:rsid w:val="00F66D30"/>
    <w:rsid w:val="00F70501"/>
    <w:rsid w:val="00F7123F"/>
    <w:rsid w:val="00F715DA"/>
    <w:rsid w:val="00F71EBE"/>
    <w:rsid w:val="00F72264"/>
    <w:rsid w:val="00F72EFC"/>
    <w:rsid w:val="00F74F25"/>
    <w:rsid w:val="00F757A9"/>
    <w:rsid w:val="00F7689B"/>
    <w:rsid w:val="00F8117E"/>
    <w:rsid w:val="00F82107"/>
    <w:rsid w:val="00F83806"/>
    <w:rsid w:val="00F86F50"/>
    <w:rsid w:val="00F87442"/>
    <w:rsid w:val="00F90BE8"/>
    <w:rsid w:val="00F92ED9"/>
    <w:rsid w:val="00F93F84"/>
    <w:rsid w:val="00F95510"/>
    <w:rsid w:val="00F9568E"/>
    <w:rsid w:val="00F95E33"/>
    <w:rsid w:val="00F95F3C"/>
    <w:rsid w:val="00F96229"/>
    <w:rsid w:val="00F964D1"/>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DF7"/>
    <w:rsid w:val="00FB5045"/>
    <w:rsid w:val="00FB7037"/>
    <w:rsid w:val="00FC087C"/>
    <w:rsid w:val="00FC1B7F"/>
    <w:rsid w:val="00FC27A9"/>
    <w:rsid w:val="00FC4655"/>
    <w:rsid w:val="00FC4D05"/>
    <w:rsid w:val="00FC5DA2"/>
    <w:rsid w:val="00FC7112"/>
    <w:rsid w:val="00FC7CC5"/>
    <w:rsid w:val="00FC7DB9"/>
    <w:rsid w:val="00FD0E1C"/>
    <w:rsid w:val="00FD2CCD"/>
    <w:rsid w:val="00FD3E07"/>
    <w:rsid w:val="00FD4A38"/>
    <w:rsid w:val="00FD4D9C"/>
    <w:rsid w:val="00FD5586"/>
    <w:rsid w:val="00FD5C82"/>
    <w:rsid w:val="00FD61F2"/>
    <w:rsid w:val="00FD781A"/>
    <w:rsid w:val="00FD7D78"/>
    <w:rsid w:val="00FE00B3"/>
    <w:rsid w:val="00FE3553"/>
    <w:rsid w:val="00FE4554"/>
    <w:rsid w:val="00FF1677"/>
    <w:rsid w:val="00FF2C63"/>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74B539"/>
  <w14:defaultImageDpi w14:val="0"/>
  <w15:docId w15:val="{4C76FF29-A611-4CE1-A5A2-E5AA834E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character" w:styleId="Nierozpoznanawzmianka">
    <w:name w:val="Unresolved Mention"/>
    <w:basedOn w:val="Domylnaczcionkaakapitu"/>
    <w:uiPriority w:val="99"/>
    <w:semiHidden/>
    <w:unhideWhenUsed/>
    <w:rsid w:val="0020336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825152">
      <w:bodyDiv w:val="1"/>
      <w:marLeft w:val="0"/>
      <w:marRight w:val="0"/>
      <w:marTop w:val="0"/>
      <w:marBottom w:val="0"/>
      <w:divBdr>
        <w:top w:val="none" w:sz="0" w:space="0" w:color="auto"/>
        <w:left w:val="none" w:sz="0" w:space="0" w:color="auto"/>
        <w:bottom w:val="none" w:sz="0" w:space="0" w:color="auto"/>
        <w:right w:val="none" w:sz="0" w:space="0" w:color="auto"/>
      </w:divBdr>
    </w:div>
    <w:div w:id="1268974209">
      <w:marLeft w:val="0"/>
      <w:marRight w:val="0"/>
      <w:marTop w:val="0"/>
      <w:marBottom w:val="0"/>
      <w:divBdr>
        <w:top w:val="none" w:sz="0" w:space="0" w:color="auto"/>
        <w:left w:val="none" w:sz="0" w:space="0" w:color="auto"/>
        <w:bottom w:val="none" w:sz="0" w:space="0" w:color="auto"/>
        <w:right w:val="none" w:sz="0" w:space="0" w:color="auto"/>
      </w:divBdr>
      <w:divsChild>
        <w:div w:id="1268974212">
          <w:marLeft w:val="821"/>
          <w:marRight w:val="0"/>
          <w:marTop w:val="0"/>
          <w:marBottom w:val="0"/>
          <w:divBdr>
            <w:top w:val="none" w:sz="0" w:space="0" w:color="auto"/>
            <w:left w:val="none" w:sz="0" w:space="0" w:color="auto"/>
            <w:bottom w:val="none" w:sz="0" w:space="0" w:color="auto"/>
            <w:right w:val="none" w:sz="0" w:space="0" w:color="auto"/>
          </w:divBdr>
        </w:div>
        <w:div w:id="1268974252">
          <w:marLeft w:val="821"/>
          <w:marRight w:val="0"/>
          <w:marTop w:val="0"/>
          <w:marBottom w:val="0"/>
          <w:divBdr>
            <w:top w:val="none" w:sz="0" w:space="0" w:color="auto"/>
            <w:left w:val="none" w:sz="0" w:space="0" w:color="auto"/>
            <w:bottom w:val="none" w:sz="0" w:space="0" w:color="auto"/>
            <w:right w:val="none" w:sz="0" w:space="0" w:color="auto"/>
          </w:divBdr>
        </w:div>
      </w:divsChild>
    </w:div>
    <w:div w:id="1268974214">
      <w:marLeft w:val="0"/>
      <w:marRight w:val="0"/>
      <w:marTop w:val="0"/>
      <w:marBottom w:val="0"/>
      <w:divBdr>
        <w:top w:val="none" w:sz="0" w:space="0" w:color="auto"/>
        <w:left w:val="none" w:sz="0" w:space="0" w:color="auto"/>
        <w:bottom w:val="none" w:sz="0" w:space="0" w:color="auto"/>
        <w:right w:val="none" w:sz="0" w:space="0" w:color="auto"/>
      </w:divBdr>
    </w:div>
    <w:div w:id="1268974216">
      <w:marLeft w:val="0"/>
      <w:marRight w:val="0"/>
      <w:marTop w:val="0"/>
      <w:marBottom w:val="0"/>
      <w:divBdr>
        <w:top w:val="none" w:sz="0" w:space="0" w:color="auto"/>
        <w:left w:val="none" w:sz="0" w:space="0" w:color="auto"/>
        <w:bottom w:val="none" w:sz="0" w:space="0" w:color="auto"/>
        <w:right w:val="none" w:sz="0" w:space="0" w:color="auto"/>
      </w:divBdr>
      <w:divsChild>
        <w:div w:id="1268974211">
          <w:marLeft w:val="547"/>
          <w:marRight w:val="0"/>
          <w:marTop w:val="0"/>
          <w:marBottom w:val="0"/>
          <w:divBdr>
            <w:top w:val="none" w:sz="0" w:space="0" w:color="auto"/>
            <w:left w:val="none" w:sz="0" w:space="0" w:color="auto"/>
            <w:bottom w:val="none" w:sz="0" w:space="0" w:color="auto"/>
            <w:right w:val="none" w:sz="0" w:space="0" w:color="auto"/>
          </w:divBdr>
        </w:div>
      </w:divsChild>
    </w:div>
    <w:div w:id="1268974217">
      <w:marLeft w:val="0"/>
      <w:marRight w:val="0"/>
      <w:marTop w:val="0"/>
      <w:marBottom w:val="0"/>
      <w:divBdr>
        <w:top w:val="none" w:sz="0" w:space="0" w:color="auto"/>
        <w:left w:val="none" w:sz="0" w:space="0" w:color="auto"/>
        <w:bottom w:val="none" w:sz="0" w:space="0" w:color="auto"/>
        <w:right w:val="none" w:sz="0" w:space="0" w:color="auto"/>
      </w:divBdr>
      <w:divsChild>
        <w:div w:id="1268974210">
          <w:marLeft w:val="0"/>
          <w:marRight w:val="0"/>
          <w:marTop w:val="72"/>
          <w:marBottom w:val="0"/>
          <w:divBdr>
            <w:top w:val="none" w:sz="0" w:space="0" w:color="auto"/>
            <w:left w:val="none" w:sz="0" w:space="0" w:color="auto"/>
            <w:bottom w:val="none" w:sz="0" w:space="0" w:color="auto"/>
            <w:right w:val="none" w:sz="0" w:space="0" w:color="auto"/>
          </w:divBdr>
        </w:div>
        <w:div w:id="1268974246">
          <w:marLeft w:val="0"/>
          <w:marRight w:val="0"/>
          <w:marTop w:val="72"/>
          <w:marBottom w:val="0"/>
          <w:divBdr>
            <w:top w:val="none" w:sz="0" w:space="0" w:color="auto"/>
            <w:left w:val="none" w:sz="0" w:space="0" w:color="auto"/>
            <w:bottom w:val="none" w:sz="0" w:space="0" w:color="auto"/>
            <w:right w:val="none" w:sz="0" w:space="0" w:color="auto"/>
          </w:divBdr>
          <w:divsChild>
            <w:div w:id="1268974227">
              <w:marLeft w:val="360"/>
              <w:marRight w:val="0"/>
              <w:marTop w:val="0"/>
              <w:marBottom w:val="72"/>
              <w:divBdr>
                <w:top w:val="none" w:sz="0" w:space="0" w:color="auto"/>
                <w:left w:val="none" w:sz="0" w:space="0" w:color="auto"/>
                <w:bottom w:val="none" w:sz="0" w:space="0" w:color="auto"/>
                <w:right w:val="none" w:sz="0" w:space="0" w:color="auto"/>
              </w:divBdr>
            </w:div>
            <w:div w:id="1268974247">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268974218">
      <w:marLeft w:val="0"/>
      <w:marRight w:val="0"/>
      <w:marTop w:val="0"/>
      <w:marBottom w:val="0"/>
      <w:divBdr>
        <w:top w:val="none" w:sz="0" w:space="0" w:color="auto"/>
        <w:left w:val="none" w:sz="0" w:space="0" w:color="auto"/>
        <w:bottom w:val="none" w:sz="0" w:space="0" w:color="auto"/>
        <w:right w:val="none" w:sz="0" w:space="0" w:color="auto"/>
      </w:divBdr>
    </w:div>
    <w:div w:id="1268974219">
      <w:marLeft w:val="0"/>
      <w:marRight w:val="0"/>
      <w:marTop w:val="0"/>
      <w:marBottom w:val="0"/>
      <w:divBdr>
        <w:top w:val="none" w:sz="0" w:space="0" w:color="auto"/>
        <w:left w:val="none" w:sz="0" w:space="0" w:color="auto"/>
        <w:bottom w:val="none" w:sz="0" w:space="0" w:color="auto"/>
        <w:right w:val="none" w:sz="0" w:space="0" w:color="auto"/>
      </w:divBdr>
    </w:div>
    <w:div w:id="1268974220">
      <w:marLeft w:val="0"/>
      <w:marRight w:val="0"/>
      <w:marTop w:val="0"/>
      <w:marBottom w:val="0"/>
      <w:divBdr>
        <w:top w:val="none" w:sz="0" w:space="0" w:color="auto"/>
        <w:left w:val="none" w:sz="0" w:space="0" w:color="auto"/>
        <w:bottom w:val="none" w:sz="0" w:space="0" w:color="auto"/>
        <w:right w:val="none" w:sz="0" w:space="0" w:color="auto"/>
      </w:divBdr>
    </w:div>
    <w:div w:id="1268974221">
      <w:marLeft w:val="0"/>
      <w:marRight w:val="0"/>
      <w:marTop w:val="0"/>
      <w:marBottom w:val="0"/>
      <w:divBdr>
        <w:top w:val="none" w:sz="0" w:space="0" w:color="auto"/>
        <w:left w:val="none" w:sz="0" w:space="0" w:color="auto"/>
        <w:bottom w:val="none" w:sz="0" w:space="0" w:color="auto"/>
        <w:right w:val="none" w:sz="0" w:space="0" w:color="auto"/>
      </w:divBdr>
    </w:div>
    <w:div w:id="1268974222">
      <w:marLeft w:val="0"/>
      <w:marRight w:val="0"/>
      <w:marTop w:val="0"/>
      <w:marBottom w:val="0"/>
      <w:divBdr>
        <w:top w:val="none" w:sz="0" w:space="0" w:color="auto"/>
        <w:left w:val="none" w:sz="0" w:space="0" w:color="auto"/>
        <w:bottom w:val="none" w:sz="0" w:space="0" w:color="auto"/>
        <w:right w:val="none" w:sz="0" w:space="0" w:color="auto"/>
      </w:divBdr>
    </w:div>
    <w:div w:id="1268974223">
      <w:marLeft w:val="0"/>
      <w:marRight w:val="0"/>
      <w:marTop w:val="0"/>
      <w:marBottom w:val="0"/>
      <w:divBdr>
        <w:top w:val="none" w:sz="0" w:space="0" w:color="auto"/>
        <w:left w:val="none" w:sz="0" w:space="0" w:color="auto"/>
        <w:bottom w:val="none" w:sz="0" w:space="0" w:color="auto"/>
        <w:right w:val="none" w:sz="0" w:space="0" w:color="auto"/>
      </w:divBdr>
      <w:divsChild>
        <w:div w:id="1268974251">
          <w:marLeft w:val="0"/>
          <w:marRight w:val="0"/>
          <w:marTop w:val="0"/>
          <w:marBottom w:val="0"/>
          <w:divBdr>
            <w:top w:val="none" w:sz="0" w:space="0" w:color="auto"/>
            <w:left w:val="none" w:sz="0" w:space="0" w:color="auto"/>
            <w:bottom w:val="none" w:sz="0" w:space="0" w:color="auto"/>
            <w:right w:val="none" w:sz="0" w:space="0" w:color="auto"/>
          </w:divBdr>
          <w:divsChild>
            <w:div w:id="1268974250">
              <w:marLeft w:val="0"/>
              <w:marRight w:val="0"/>
              <w:marTop w:val="0"/>
              <w:marBottom w:val="0"/>
              <w:divBdr>
                <w:top w:val="none" w:sz="0" w:space="0" w:color="auto"/>
                <w:left w:val="none" w:sz="0" w:space="0" w:color="auto"/>
                <w:bottom w:val="none" w:sz="0" w:space="0" w:color="auto"/>
                <w:right w:val="none" w:sz="0" w:space="0" w:color="auto"/>
              </w:divBdr>
              <w:divsChild>
                <w:div w:id="12689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74224">
      <w:marLeft w:val="0"/>
      <w:marRight w:val="0"/>
      <w:marTop w:val="0"/>
      <w:marBottom w:val="0"/>
      <w:divBdr>
        <w:top w:val="none" w:sz="0" w:space="0" w:color="auto"/>
        <w:left w:val="none" w:sz="0" w:space="0" w:color="auto"/>
        <w:bottom w:val="none" w:sz="0" w:space="0" w:color="auto"/>
        <w:right w:val="none" w:sz="0" w:space="0" w:color="auto"/>
      </w:divBdr>
    </w:div>
    <w:div w:id="1268974225">
      <w:marLeft w:val="0"/>
      <w:marRight w:val="0"/>
      <w:marTop w:val="0"/>
      <w:marBottom w:val="0"/>
      <w:divBdr>
        <w:top w:val="none" w:sz="0" w:space="0" w:color="auto"/>
        <w:left w:val="none" w:sz="0" w:space="0" w:color="auto"/>
        <w:bottom w:val="none" w:sz="0" w:space="0" w:color="auto"/>
        <w:right w:val="none" w:sz="0" w:space="0" w:color="auto"/>
      </w:divBdr>
    </w:div>
    <w:div w:id="1268974226">
      <w:marLeft w:val="0"/>
      <w:marRight w:val="0"/>
      <w:marTop w:val="0"/>
      <w:marBottom w:val="0"/>
      <w:divBdr>
        <w:top w:val="none" w:sz="0" w:space="0" w:color="auto"/>
        <w:left w:val="none" w:sz="0" w:space="0" w:color="auto"/>
        <w:bottom w:val="none" w:sz="0" w:space="0" w:color="auto"/>
        <w:right w:val="none" w:sz="0" w:space="0" w:color="auto"/>
      </w:divBdr>
    </w:div>
    <w:div w:id="1268974228">
      <w:marLeft w:val="0"/>
      <w:marRight w:val="0"/>
      <w:marTop w:val="0"/>
      <w:marBottom w:val="0"/>
      <w:divBdr>
        <w:top w:val="none" w:sz="0" w:space="0" w:color="auto"/>
        <w:left w:val="none" w:sz="0" w:space="0" w:color="auto"/>
        <w:bottom w:val="none" w:sz="0" w:space="0" w:color="auto"/>
        <w:right w:val="none" w:sz="0" w:space="0" w:color="auto"/>
      </w:divBdr>
    </w:div>
    <w:div w:id="1268974229">
      <w:marLeft w:val="0"/>
      <w:marRight w:val="0"/>
      <w:marTop w:val="0"/>
      <w:marBottom w:val="0"/>
      <w:divBdr>
        <w:top w:val="none" w:sz="0" w:space="0" w:color="auto"/>
        <w:left w:val="none" w:sz="0" w:space="0" w:color="auto"/>
        <w:bottom w:val="none" w:sz="0" w:space="0" w:color="auto"/>
        <w:right w:val="none" w:sz="0" w:space="0" w:color="auto"/>
      </w:divBdr>
    </w:div>
    <w:div w:id="1268974230">
      <w:marLeft w:val="0"/>
      <w:marRight w:val="0"/>
      <w:marTop w:val="0"/>
      <w:marBottom w:val="0"/>
      <w:divBdr>
        <w:top w:val="none" w:sz="0" w:space="0" w:color="auto"/>
        <w:left w:val="none" w:sz="0" w:space="0" w:color="auto"/>
        <w:bottom w:val="none" w:sz="0" w:space="0" w:color="auto"/>
        <w:right w:val="none" w:sz="0" w:space="0" w:color="auto"/>
      </w:divBdr>
      <w:divsChild>
        <w:div w:id="1268974213">
          <w:marLeft w:val="749"/>
          <w:marRight w:val="0"/>
          <w:marTop w:val="0"/>
          <w:marBottom w:val="0"/>
          <w:divBdr>
            <w:top w:val="none" w:sz="0" w:space="0" w:color="auto"/>
            <w:left w:val="none" w:sz="0" w:space="0" w:color="auto"/>
            <w:bottom w:val="none" w:sz="0" w:space="0" w:color="auto"/>
            <w:right w:val="none" w:sz="0" w:space="0" w:color="auto"/>
          </w:divBdr>
        </w:div>
        <w:div w:id="1268974215">
          <w:marLeft w:val="749"/>
          <w:marRight w:val="0"/>
          <w:marTop w:val="0"/>
          <w:marBottom w:val="0"/>
          <w:divBdr>
            <w:top w:val="none" w:sz="0" w:space="0" w:color="auto"/>
            <w:left w:val="none" w:sz="0" w:space="0" w:color="auto"/>
            <w:bottom w:val="none" w:sz="0" w:space="0" w:color="auto"/>
            <w:right w:val="none" w:sz="0" w:space="0" w:color="auto"/>
          </w:divBdr>
        </w:div>
        <w:div w:id="1268974243">
          <w:marLeft w:val="749"/>
          <w:marRight w:val="0"/>
          <w:marTop w:val="0"/>
          <w:marBottom w:val="0"/>
          <w:divBdr>
            <w:top w:val="none" w:sz="0" w:space="0" w:color="auto"/>
            <w:left w:val="none" w:sz="0" w:space="0" w:color="auto"/>
            <w:bottom w:val="none" w:sz="0" w:space="0" w:color="auto"/>
            <w:right w:val="none" w:sz="0" w:space="0" w:color="auto"/>
          </w:divBdr>
        </w:div>
      </w:divsChild>
    </w:div>
    <w:div w:id="1268974232">
      <w:marLeft w:val="0"/>
      <w:marRight w:val="0"/>
      <w:marTop w:val="0"/>
      <w:marBottom w:val="0"/>
      <w:divBdr>
        <w:top w:val="none" w:sz="0" w:space="0" w:color="auto"/>
        <w:left w:val="none" w:sz="0" w:space="0" w:color="auto"/>
        <w:bottom w:val="none" w:sz="0" w:space="0" w:color="auto"/>
        <w:right w:val="none" w:sz="0" w:space="0" w:color="auto"/>
      </w:divBdr>
    </w:div>
    <w:div w:id="1268974233">
      <w:marLeft w:val="0"/>
      <w:marRight w:val="0"/>
      <w:marTop w:val="0"/>
      <w:marBottom w:val="0"/>
      <w:divBdr>
        <w:top w:val="none" w:sz="0" w:space="0" w:color="auto"/>
        <w:left w:val="none" w:sz="0" w:space="0" w:color="auto"/>
        <w:bottom w:val="none" w:sz="0" w:space="0" w:color="auto"/>
        <w:right w:val="none" w:sz="0" w:space="0" w:color="auto"/>
      </w:divBdr>
    </w:div>
    <w:div w:id="1268974234">
      <w:marLeft w:val="0"/>
      <w:marRight w:val="0"/>
      <w:marTop w:val="0"/>
      <w:marBottom w:val="0"/>
      <w:divBdr>
        <w:top w:val="none" w:sz="0" w:space="0" w:color="auto"/>
        <w:left w:val="none" w:sz="0" w:space="0" w:color="auto"/>
        <w:bottom w:val="none" w:sz="0" w:space="0" w:color="auto"/>
        <w:right w:val="none" w:sz="0" w:space="0" w:color="auto"/>
      </w:divBdr>
    </w:div>
    <w:div w:id="1268974235">
      <w:marLeft w:val="0"/>
      <w:marRight w:val="0"/>
      <w:marTop w:val="0"/>
      <w:marBottom w:val="0"/>
      <w:divBdr>
        <w:top w:val="none" w:sz="0" w:space="0" w:color="auto"/>
        <w:left w:val="none" w:sz="0" w:space="0" w:color="auto"/>
        <w:bottom w:val="none" w:sz="0" w:space="0" w:color="auto"/>
        <w:right w:val="none" w:sz="0" w:space="0" w:color="auto"/>
      </w:divBdr>
    </w:div>
    <w:div w:id="1268974237">
      <w:marLeft w:val="0"/>
      <w:marRight w:val="0"/>
      <w:marTop w:val="0"/>
      <w:marBottom w:val="0"/>
      <w:divBdr>
        <w:top w:val="none" w:sz="0" w:space="0" w:color="auto"/>
        <w:left w:val="none" w:sz="0" w:space="0" w:color="auto"/>
        <w:bottom w:val="none" w:sz="0" w:space="0" w:color="auto"/>
        <w:right w:val="none" w:sz="0" w:space="0" w:color="auto"/>
      </w:divBdr>
    </w:div>
    <w:div w:id="1268974238">
      <w:marLeft w:val="0"/>
      <w:marRight w:val="0"/>
      <w:marTop w:val="0"/>
      <w:marBottom w:val="0"/>
      <w:divBdr>
        <w:top w:val="none" w:sz="0" w:space="0" w:color="auto"/>
        <w:left w:val="none" w:sz="0" w:space="0" w:color="auto"/>
        <w:bottom w:val="none" w:sz="0" w:space="0" w:color="auto"/>
        <w:right w:val="none" w:sz="0" w:space="0" w:color="auto"/>
      </w:divBdr>
    </w:div>
    <w:div w:id="1268974239">
      <w:marLeft w:val="0"/>
      <w:marRight w:val="0"/>
      <w:marTop w:val="0"/>
      <w:marBottom w:val="0"/>
      <w:divBdr>
        <w:top w:val="none" w:sz="0" w:space="0" w:color="auto"/>
        <w:left w:val="none" w:sz="0" w:space="0" w:color="auto"/>
        <w:bottom w:val="none" w:sz="0" w:space="0" w:color="auto"/>
        <w:right w:val="none" w:sz="0" w:space="0" w:color="auto"/>
      </w:divBdr>
    </w:div>
    <w:div w:id="1268974240">
      <w:marLeft w:val="0"/>
      <w:marRight w:val="0"/>
      <w:marTop w:val="0"/>
      <w:marBottom w:val="0"/>
      <w:divBdr>
        <w:top w:val="none" w:sz="0" w:space="0" w:color="auto"/>
        <w:left w:val="none" w:sz="0" w:space="0" w:color="auto"/>
        <w:bottom w:val="none" w:sz="0" w:space="0" w:color="auto"/>
        <w:right w:val="none" w:sz="0" w:space="0" w:color="auto"/>
      </w:divBdr>
    </w:div>
    <w:div w:id="1268974241">
      <w:marLeft w:val="0"/>
      <w:marRight w:val="0"/>
      <w:marTop w:val="0"/>
      <w:marBottom w:val="0"/>
      <w:divBdr>
        <w:top w:val="none" w:sz="0" w:space="0" w:color="auto"/>
        <w:left w:val="none" w:sz="0" w:space="0" w:color="auto"/>
        <w:bottom w:val="none" w:sz="0" w:space="0" w:color="auto"/>
        <w:right w:val="none" w:sz="0" w:space="0" w:color="auto"/>
      </w:divBdr>
    </w:div>
    <w:div w:id="1268974242">
      <w:marLeft w:val="0"/>
      <w:marRight w:val="0"/>
      <w:marTop w:val="0"/>
      <w:marBottom w:val="0"/>
      <w:divBdr>
        <w:top w:val="none" w:sz="0" w:space="0" w:color="auto"/>
        <w:left w:val="none" w:sz="0" w:space="0" w:color="auto"/>
        <w:bottom w:val="none" w:sz="0" w:space="0" w:color="auto"/>
        <w:right w:val="none" w:sz="0" w:space="0" w:color="auto"/>
      </w:divBdr>
    </w:div>
    <w:div w:id="1268974244">
      <w:marLeft w:val="0"/>
      <w:marRight w:val="0"/>
      <w:marTop w:val="0"/>
      <w:marBottom w:val="0"/>
      <w:divBdr>
        <w:top w:val="none" w:sz="0" w:space="0" w:color="auto"/>
        <w:left w:val="none" w:sz="0" w:space="0" w:color="auto"/>
        <w:bottom w:val="none" w:sz="0" w:space="0" w:color="auto"/>
        <w:right w:val="none" w:sz="0" w:space="0" w:color="auto"/>
      </w:divBdr>
    </w:div>
    <w:div w:id="1268974245">
      <w:marLeft w:val="0"/>
      <w:marRight w:val="0"/>
      <w:marTop w:val="0"/>
      <w:marBottom w:val="0"/>
      <w:divBdr>
        <w:top w:val="none" w:sz="0" w:space="0" w:color="auto"/>
        <w:left w:val="none" w:sz="0" w:space="0" w:color="auto"/>
        <w:bottom w:val="none" w:sz="0" w:space="0" w:color="auto"/>
        <w:right w:val="none" w:sz="0" w:space="0" w:color="auto"/>
      </w:divBdr>
    </w:div>
    <w:div w:id="1268974248">
      <w:marLeft w:val="0"/>
      <w:marRight w:val="0"/>
      <w:marTop w:val="0"/>
      <w:marBottom w:val="0"/>
      <w:divBdr>
        <w:top w:val="none" w:sz="0" w:space="0" w:color="auto"/>
        <w:left w:val="none" w:sz="0" w:space="0" w:color="auto"/>
        <w:bottom w:val="none" w:sz="0" w:space="0" w:color="auto"/>
        <w:right w:val="none" w:sz="0" w:space="0" w:color="auto"/>
      </w:divBdr>
    </w:div>
    <w:div w:id="1268974249">
      <w:marLeft w:val="0"/>
      <w:marRight w:val="0"/>
      <w:marTop w:val="0"/>
      <w:marBottom w:val="0"/>
      <w:divBdr>
        <w:top w:val="none" w:sz="0" w:space="0" w:color="auto"/>
        <w:left w:val="none" w:sz="0" w:space="0" w:color="auto"/>
        <w:bottom w:val="none" w:sz="0" w:space="0" w:color="auto"/>
        <w:right w:val="none" w:sz="0" w:space="0" w:color="auto"/>
      </w:divBdr>
    </w:div>
    <w:div w:id="1268974253">
      <w:marLeft w:val="0"/>
      <w:marRight w:val="0"/>
      <w:marTop w:val="0"/>
      <w:marBottom w:val="0"/>
      <w:divBdr>
        <w:top w:val="none" w:sz="0" w:space="0" w:color="auto"/>
        <w:left w:val="none" w:sz="0" w:space="0" w:color="auto"/>
        <w:bottom w:val="none" w:sz="0" w:space="0" w:color="auto"/>
        <w:right w:val="none" w:sz="0" w:space="0" w:color="auto"/>
      </w:divBdr>
    </w:div>
    <w:div w:id="1268974254">
      <w:marLeft w:val="0"/>
      <w:marRight w:val="0"/>
      <w:marTop w:val="0"/>
      <w:marBottom w:val="0"/>
      <w:divBdr>
        <w:top w:val="none" w:sz="0" w:space="0" w:color="auto"/>
        <w:left w:val="none" w:sz="0" w:space="0" w:color="auto"/>
        <w:bottom w:val="none" w:sz="0" w:space="0" w:color="auto"/>
        <w:right w:val="none" w:sz="0" w:space="0" w:color="auto"/>
      </w:divBdr>
    </w:div>
    <w:div w:id="1268974255">
      <w:marLeft w:val="0"/>
      <w:marRight w:val="0"/>
      <w:marTop w:val="0"/>
      <w:marBottom w:val="0"/>
      <w:divBdr>
        <w:top w:val="none" w:sz="0" w:space="0" w:color="auto"/>
        <w:left w:val="none" w:sz="0" w:space="0" w:color="auto"/>
        <w:bottom w:val="none" w:sz="0" w:space="0" w:color="auto"/>
        <w:right w:val="none" w:sz="0" w:space="0" w:color="auto"/>
      </w:divBdr>
    </w:div>
    <w:div w:id="1268974257">
      <w:marLeft w:val="0"/>
      <w:marRight w:val="0"/>
      <w:marTop w:val="0"/>
      <w:marBottom w:val="0"/>
      <w:divBdr>
        <w:top w:val="none" w:sz="0" w:space="0" w:color="auto"/>
        <w:left w:val="none" w:sz="0" w:space="0" w:color="auto"/>
        <w:bottom w:val="none" w:sz="0" w:space="0" w:color="auto"/>
        <w:right w:val="none" w:sz="0" w:space="0" w:color="auto"/>
      </w:divBdr>
      <w:divsChild>
        <w:div w:id="1268974236">
          <w:marLeft w:val="360"/>
          <w:marRight w:val="0"/>
          <w:marTop w:val="0"/>
          <w:marBottom w:val="0"/>
          <w:divBdr>
            <w:top w:val="none" w:sz="0" w:space="0" w:color="auto"/>
            <w:left w:val="none" w:sz="0" w:space="0" w:color="auto"/>
            <w:bottom w:val="none" w:sz="0" w:space="0" w:color="auto"/>
            <w:right w:val="none" w:sz="0" w:space="0" w:color="auto"/>
          </w:divBdr>
        </w:div>
        <w:div w:id="1268974256">
          <w:marLeft w:val="360"/>
          <w:marRight w:val="0"/>
          <w:marTop w:val="0"/>
          <w:marBottom w:val="0"/>
          <w:divBdr>
            <w:top w:val="none" w:sz="0" w:space="0" w:color="auto"/>
            <w:left w:val="none" w:sz="0" w:space="0" w:color="auto"/>
            <w:bottom w:val="none" w:sz="0" w:space="0" w:color="auto"/>
            <w:right w:val="none" w:sz="0" w:space="0" w:color="auto"/>
          </w:divBdr>
        </w:div>
      </w:divsChild>
    </w:div>
    <w:div w:id="1268974258">
      <w:marLeft w:val="0"/>
      <w:marRight w:val="0"/>
      <w:marTop w:val="0"/>
      <w:marBottom w:val="0"/>
      <w:divBdr>
        <w:top w:val="none" w:sz="0" w:space="0" w:color="auto"/>
        <w:left w:val="none" w:sz="0" w:space="0" w:color="auto"/>
        <w:bottom w:val="none" w:sz="0" w:space="0" w:color="auto"/>
        <w:right w:val="none" w:sz="0" w:space="0" w:color="auto"/>
      </w:divBdr>
    </w:div>
    <w:div w:id="12689742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iniportal.uzp.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rakow.pl/zamowienia-publiczn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rakow.pl" TargetMode="External"/><Relationship Id="rId5" Type="http://schemas.openxmlformats.org/officeDocument/2006/relationships/webSettings" Target="webSettings.xml"/><Relationship Id="rId15" Type="http://schemas.openxmlformats.org/officeDocument/2006/relationships/hyperlink" Target="https://miniportal.uzp.gov.pl/WarunkiUslugi"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puap.gov.pl/wps/port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E6E70-CDD2-4018-BF34-A163E5F3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7779</Words>
  <Characters>50432</Characters>
  <Application>Microsoft Office Word</Application>
  <DocSecurity>4</DocSecurity>
  <Lines>420</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Mariusz Marciniak</dc:creator>
  <cp:keywords/>
  <cp:lastModifiedBy>Mariusz Marciniak</cp:lastModifiedBy>
  <cp:revision>2</cp:revision>
  <cp:lastPrinted>2021-01-04T10:55:00Z</cp:lastPrinted>
  <dcterms:created xsi:type="dcterms:W3CDTF">2021-04-22T14:50:00Z</dcterms:created>
  <dcterms:modified xsi:type="dcterms:W3CDTF">2021-04-22T14:50:00Z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