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1F1E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0B49853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5B44A92D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tel. 41/35 35 018/ fax 41/35 35 018 wew. 11</w:t>
      </w:r>
    </w:p>
    <w:p w14:paraId="741B1B74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1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421B1F58" w14:textId="5472F50C" w:rsidR="009B6C1B" w:rsidRDefault="009B6C1B" w:rsidP="00603B1D">
      <w:pPr>
        <w:rPr>
          <w:rFonts w:cs="Times New Roman"/>
        </w:rPr>
      </w:pPr>
    </w:p>
    <w:p w14:paraId="76B6EBBE" w14:textId="77777777" w:rsidR="00603B1D" w:rsidRDefault="00603B1D" w:rsidP="00603B1D">
      <w:pPr>
        <w:jc w:val="right"/>
        <w:rPr>
          <w:rFonts w:cs="Times New Roman"/>
        </w:rPr>
      </w:pPr>
      <w:bookmarkStart w:id="0" w:name="_GoBack"/>
      <w:bookmarkEnd w:id="0"/>
    </w:p>
    <w:p w14:paraId="330A8301" w14:textId="0D335B8B" w:rsidR="00603B1D" w:rsidRDefault="00E72F7C" w:rsidP="00E72F7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W związku z pytaniami do postępowania dotyczącego „Zakupu </w:t>
      </w:r>
      <w:r w:rsidR="00DC4FF9">
        <w:rPr>
          <w:rFonts w:cs="Times New Roman"/>
        </w:rPr>
        <w:t>materiałów dezynfekcyjnych i środków ochrony osobistej” zamawiający udziela następujących wyjaśnień:</w:t>
      </w:r>
    </w:p>
    <w:p w14:paraId="1E2AB1C7" w14:textId="77777777" w:rsidR="00DC4FF9" w:rsidRDefault="00DC4FF9" w:rsidP="00E72F7C">
      <w:pPr>
        <w:jc w:val="both"/>
        <w:rPr>
          <w:rFonts w:cs="Times New Roman"/>
        </w:rPr>
      </w:pPr>
    </w:p>
    <w:p w14:paraId="04F15F74" w14:textId="434A5940" w:rsidR="009B6C1B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cs="Times New Roman"/>
        </w:rPr>
        <w:t xml:space="preserve">Pytanie 1 – Czy Zamawiający dopuści płyn tylko do dezynfekcji rąk o zawartości alkoholu etylowego 96% w opakowaniu 500 ml z odpowiednim przeliczeniem asortymentu? </w:t>
      </w:r>
    </w:p>
    <w:p w14:paraId="164EC3FE" w14:textId="2CF0D03F" w:rsidR="00D908F2" w:rsidRPr="00D908F2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Odpowiedź 1 - </w:t>
      </w:r>
      <w:r>
        <w:rPr>
          <w:rFonts w:cs="Times New Roman"/>
        </w:rPr>
        <w:t>Zamawiający nie dopuści płynu tylko do dezynfekcji rąk o zawartości alkoholu etylowego 96% w opakowaniu 500 ml z odpowiednim przeliczeniem asortymentu. Zgodnie z treścią zapytania Płyn do dezynfekcji rąk musi się znajdować w opakowaniach 250 ml.</w:t>
      </w:r>
    </w:p>
    <w:p w14:paraId="0EFE636F" w14:textId="77777777" w:rsidR="00D908F2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3E84D5EB" w14:textId="4D2C340B" w:rsidR="00D908F2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cs="Times New Roman"/>
        </w:rPr>
        <w:t xml:space="preserve">Pytanie 2 – Czy Zamawiający dopuści płyn tylko do dezynfekcji rąk o zawartości alkoholu etylowego 96% w opakowaniu 100 ml z odpowiednim przeliczeniem asortymentu? </w:t>
      </w:r>
    </w:p>
    <w:p w14:paraId="3FB623DA" w14:textId="63035368" w:rsidR="00D908F2" w:rsidRPr="00D908F2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Odpowiedź 2 - </w:t>
      </w:r>
      <w:r>
        <w:rPr>
          <w:rFonts w:cs="Times New Roman"/>
        </w:rPr>
        <w:t>Zamawiający nie dopuści płynu tylko do dezynfekcji rąk o zawartości alkoholu etylowego 96% w opakowaniu 100 ml z odpowiednim przeliczeniem asortymentu. Zgodnie z treścią zapytania Płyn do dezynfekcji rąk musi się znajdować w opakowaniach 250 ml.</w:t>
      </w:r>
    </w:p>
    <w:p w14:paraId="303363B5" w14:textId="77777777" w:rsidR="00D908F2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3B064412" w14:textId="66CA88F4" w:rsidR="00D908F2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cs="Times New Roman"/>
        </w:rPr>
        <w:t xml:space="preserve">Pytanie 3 – Czy Zamawiający dopuści płyn do dezynfekcji rąk z terminem ważności 11 miesięcy? </w:t>
      </w:r>
    </w:p>
    <w:p w14:paraId="7A6E403A" w14:textId="223682FD" w:rsidR="00D908F2" w:rsidRPr="00D908F2" w:rsidRDefault="00474C22" w:rsidP="00D908F2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Odpowiedź 3</w:t>
      </w:r>
      <w:r w:rsidR="00D908F2">
        <w:rPr>
          <w:rFonts w:eastAsia="Times New Roman" w:cstheme="minorHAnsi"/>
          <w:b/>
        </w:rPr>
        <w:t xml:space="preserve"> - </w:t>
      </w:r>
      <w:r w:rsidR="00D908F2">
        <w:rPr>
          <w:rFonts w:cs="Times New Roman"/>
        </w:rPr>
        <w:t>Zamawiający nie dopuści płynu do dezynfekcji rąk z terminem ważności 11 miesięcy. Zgodnie z treścią zapytania Płyn do dezynfekcji rąk musi posiadać termin przydatności min. 12 miesięcy.</w:t>
      </w:r>
    </w:p>
    <w:p w14:paraId="78A05C6A" w14:textId="77777777" w:rsidR="00D908F2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86898AE" w14:textId="77777777" w:rsidR="00D908F2" w:rsidRPr="00632E03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D908F2" w:rsidRPr="00632E03" w:rsidSect="00B82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0E59" w14:textId="77777777" w:rsidR="00A74E21" w:rsidRDefault="00A74E21" w:rsidP="002401D0">
      <w:pPr>
        <w:spacing w:after="0" w:line="240" w:lineRule="auto"/>
      </w:pPr>
      <w:r>
        <w:separator/>
      </w:r>
    </w:p>
  </w:endnote>
  <w:endnote w:type="continuationSeparator" w:id="0">
    <w:p w14:paraId="401C4782" w14:textId="77777777" w:rsidR="00A74E21" w:rsidRDefault="00A74E21" w:rsidP="002401D0">
      <w:pPr>
        <w:spacing w:after="0" w:line="240" w:lineRule="auto"/>
      </w:pPr>
      <w:r>
        <w:continuationSeparator/>
      </w:r>
    </w:p>
  </w:endnote>
  <w:endnote w:type="continuationNotice" w:id="1">
    <w:p w14:paraId="70840F6F" w14:textId="77777777" w:rsidR="00A74E21" w:rsidRDefault="00A74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F6FF" w14:textId="77777777" w:rsidR="00A74E21" w:rsidRDefault="00A74E21" w:rsidP="002401D0">
      <w:pPr>
        <w:spacing w:after="0" w:line="240" w:lineRule="auto"/>
      </w:pPr>
      <w:r>
        <w:separator/>
      </w:r>
    </w:p>
  </w:footnote>
  <w:footnote w:type="continuationSeparator" w:id="0">
    <w:p w14:paraId="22DC6704" w14:textId="77777777" w:rsidR="00A74E21" w:rsidRDefault="00A74E21" w:rsidP="002401D0">
      <w:pPr>
        <w:spacing w:after="0" w:line="240" w:lineRule="auto"/>
      </w:pPr>
      <w:r>
        <w:continuationSeparator/>
      </w:r>
    </w:p>
  </w:footnote>
  <w:footnote w:type="continuationNotice" w:id="1">
    <w:p w14:paraId="5905EFE4" w14:textId="77777777" w:rsidR="00A74E21" w:rsidRDefault="00A74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4C22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B1D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32CE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2B5B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4E21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8F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4FF9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2F7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rak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7614E-8D26-46F3-8CED-41D1A084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1453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5</cp:revision>
  <cp:lastPrinted>2021-08-05T10:58:00Z</cp:lastPrinted>
  <dcterms:created xsi:type="dcterms:W3CDTF">2021-08-12T06:30:00Z</dcterms:created>
  <dcterms:modified xsi:type="dcterms:W3CDTF">2021-08-13T06:45:00Z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