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23E7" w14:textId="77777777" w:rsidR="00D40036" w:rsidRPr="000C7661" w:rsidRDefault="00D40036" w:rsidP="00D40036">
      <w:pPr>
        <w:spacing w:before="480" w:after="480" w:line="276"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7E493E90" w14:textId="77777777" w:rsidR="00D40036" w:rsidRPr="000C7661" w:rsidRDefault="00D40036" w:rsidP="00D40036">
      <w:pPr>
        <w:spacing w:before="40" w:line="276" w:lineRule="auto"/>
        <w:jc w:val="center"/>
        <w:rPr>
          <w:rFonts w:ascii="Arial" w:hAnsi="Arial" w:cs="Arial"/>
          <w:b/>
          <w:caps/>
        </w:rPr>
      </w:pPr>
      <w:r w:rsidRPr="000C7661">
        <w:rPr>
          <w:rFonts w:ascii="Arial" w:hAnsi="Arial" w:cs="Arial"/>
          <w:b/>
          <w:caps/>
        </w:rPr>
        <w:t>zAMAWIAJĄCY:</w:t>
      </w:r>
    </w:p>
    <w:p w14:paraId="033C6833" w14:textId="77777777" w:rsidR="002252AE" w:rsidRDefault="002252AE" w:rsidP="002252AE">
      <w:pPr>
        <w:spacing w:line="276" w:lineRule="auto"/>
        <w:jc w:val="center"/>
        <w:rPr>
          <w:rFonts w:ascii="Arial" w:hAnsi="Arial" w:cs="Arial"/>
          <w:b/>
          <w:bCs/>
        </w:rPr>
      </w:pPr>
      <w:bookmarkStart w:id="0" w:name="_Hlk62993638"/>
      <w:r w:rsidRPr="00AF1B80">
        <w:rPr>
          <w:rFonts w:ascii="Arial" w:hAnsi="Arial" w:cs="Arial"/>
          <w:b/>
          <w:bCs/>
        </w:rPr>
        <w:t>Gmina Raków,</w:t>
      </w:r>
    </w:p>
    <w:p w14:paraId="3F7629AB" w14:textId="77777777" w:rsidR="002252AE" w:rsidRPr="0020336E" w:rsidRDefault="002252AE" w:rsidP="002252AE">
      <w:pPr>
        <w:spacing w:line="276" w:lineRule="auto"/>
        <w:jc w:val="center"/>
        <w:rPr>
          <w:rFonts w:ascii="Arial" w:hAnsi="Arial" w:cs="Arial"/>
          <w:b/>
          <w:bCs/>
        </w:rPr>
      </w:pPr>
      <w:r w:rsidRPr="00AF1B80">
        <w:rPr>
          <w:rFonts w:ascii="Arial" w:hAnsi="Arial" w:cs="Arial"/>
          <w:b/>
          <w:bCs/>
        </w:rPr>
        <w:t xml:space="preserve"> ul. Ogrodowa 1, 26-035 Raków</w:t>
      </w:r>
    </w:p>
    <w:bookmarkEnd w:id="0"/>
    <w:p w14:paraId="53F1B00B" w14:textId="77777777" w:rsidR="00D40036" w:rsidRDefault="00D40036" w:rsidP="00D40036">
      <w:pPr>
        <w:spacing w:line="276" w:lineRule="auto"/>
        <w:jc w:val="center"/>
        <w:rPr>
          <w:rFonts w:ascii="Arial" w:hAnsi="Arial" w:cs="Arial"/>
          <w:b/>
          <w:bCs/>
        </w:rPr>
      </w:pPr>
    </w:p>
    <w:p w14:paraId="79FB75D3" w14:textId="77777777" w:rsidR="00D40036" w:rsidRPr="0020336E" w:rsidRDefault="00D40036" w:rsidP="00D40036">
      <w:pPr>
        <w:spacing w:line="276" w:lineRule="auto"/>
        <w:jc w:val="center"/>
        <w:rPr>
          <w:rFonts w:ascii="Arial" w:hAnsi="Arial" w:cs="Arial"/>
          <w:b/>
          <w:bCs/>
        </w:rPr>
      </w:pPr>
    </w:p>
    <w:p w14:paraId="3EE42C12" w14:textId="77777777" w:rsidR="00D40036" w:rsidRPr="000C7661" w:rsidRDefault="00D40036" w:rsidP="00D40036">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podstawowym bez negocjacji </w:t>
      </w:r>
      <w:r w:rsidR="002E72C7" w:rsidRPr="002E72C7">
        <w:rPr>
          <w:rFonts w:ascii="Arial" w:hAnsi="Arial" w:cs="Arial"/>
          <w:sz w:val="20"/>
          <w:szCs w:val="20"/>
        </w:rPr>
        <w:t xml:space="preserve">z uwzględnieniem przepisów stosowanych przy udzielaniu zamówień na usługi społeczne i inne szczególne usługi </w:t>
      </w:r>
      <w:r w:rsidRPr="000C7661">
        <w:rPr>
          <w:rFonts w:ascii="Arial" w:hAnsi="Arial" w:cs="Arial"/>
          <w:sz w:val="20"/>
          <w:szCs w:val="20"/>
        </w:rPr>
        <w:t xml:space="preserve">o wartości zamówienia nie przekraczającej progów unijnych o jakich stanowi art. 3 ustawy z 11 września 2019 r. - Prawo zamówień publicznych (Dz. U. z </w:t>
      </w:r>
      <w:r w:rsidR="002E72C7">
        <w:rPr>
          <w:rFonts w:ascii="Arial" w:hAnsi="Arial" w:cs="Arial"/>
          <w:sz w:val="20"/>
          <w:szCs w:val="20"/>
        </w:rPr>
        <w:t>2021</w:t>
      </w:r>
      <w:r w:rsidRPr="000C7661">
        <w:rPr>
          <w:rFonts w:ascii="Arial" w:hAnsi="Arial" w:cs="Arial"/>
          <w:sz w:val="20"/>
          <w:szCs w:val="20"/>
        </w:rPr>
        <w:t xml:space="preserve"> r. poz. </w:t>
      </w:r>
      <w:r w:rsidR="002E72C7">
        <w:rPr>
          <w:rFonts w:ascii="Arial" w:hAnsi="Arial" w:cs="Arial"/>
          <w:sz w:val="20"/>
          <w:szCs w:val="20"/>
        </w:rPr>
        <w:t>1129</w:t>
      </w:r>
      <w:r w:rsidRPr="000C7661">
        <w:rPr>
          <w:rFonts w:ascii="Arial" w:hAnsi="Arial" w:cs="Arial"/>
          <w:sz w:val="20"/>
          <w:szCs w:val="20"/>
        </w:rPr>
        <w:t xml:space="preserve">) – dalej </w:t>
      </w:r>
      <w:r>
        <w:rPr>
          <w:rFonts w:ascii="Arial" w:hAnsi="Arial" w:cs="Arial"/>
          <w:sz w:val="20"/>
          <w:szCs w:val="20"/>
        </w:rPr>
        <w:t xml:space="preserve">p.z.p. </w:t>
      </w:r>
      <w:r w:rsidRPr="000C7661">
        <w:rPr>
          <w:rFonts w:ascii="Arial" w:hAnsi="Arial" w:cs="Arial"/>
          <w:sz w:val="20"/>
          <w:szCs w:val="20"/>
        </w:rPr>
        <w:t>na</w:t>
      </w:r>
      <w:r>
        <w:rPr>
          <w:rFonts w:ascii="Arial" w:hAnsi="Arial" w:cs="Arial"/>
          <w:sz w:val="20"/>
          <w:szCs w:val="20"/>
        </w:rPr>
        <w:t xml:space="preserve"> </w:t>
      </w:r>
      <w:r w:rsidR="003305C1">
        <w:rPr>
          <w:rFonts w:ascii="Arial" w:hAnsi="Arial" w:cs="Arial"/>
          <w:sz w:val="20"/>
          <w:szCs w:val="20"/>
        </w:rPr>
        <w:t>usługi</w:t>
      </w:r>
      <w:r w:rsidR="005831E4">
        <w:rPr>
          <w:rFonts w:ascii="Arial" w:hAnsi="Arial" w:cs="Arial"/>
          <w:sz w:val="20"/>
          <w:szCs w:val="20"/>
        </w:rPr>
        <w:t xml:space="preserve"> </w:t>
      </w:r>
      <w:r w:rsidRPr="000C7661">
        <w:rPr>
          <w:rFonts w:ascii="Arial" w:hAnsi="Arial" w:cs="Arial"/>
          <w:sz w:val="20"/>
          <w:szCs w:val="20"/>
        </w:rPr>
        <w:t>pn.</w:t>
      </w:r>
    </w:p>
    <w:p w14:paraId="527B714D" w14:textId="4097B368" w:rsidR="00D40036" w:rsidRPr="00946783" w:rsidRDefault="00D40036" w:rsidP="00946783">
      <w:pPr>
        <w:spacing w:line="276" w:lineRule="auto"/>
        <w:jc w:val="center"/>
        <w:rPr>
          <w:rFonts w:ascii="Arial" w:hAnsi="Arial" w:cs="Arial"/>
          <w:b/>
        </w:rPr>
      </w:pPr>
      <w:r w:rsidRPr="00946783">
        <w:rPr>
          <w:rFonts w:ascii="Arial" w:hAnsi="Arial" w:cs="Arial"/>
          <w:b/>
        </w:rPr>
        <w:t>„</w:t>
      </w:r>
      <w:bookmarkStart w:id="1" w:name="_Hlk80811084"/>
      <w:r w:rsidR="002252AE" w:rsidRPr="002252AE">
        <w:rPr>
          <w:rFonts w:ascii="Arial" w:hAnsi="Arial" w:cs="Arial"/>
          <w:b/>
        </w:rPr>
        <w:t>Zarządzanie projektem pn. „Gmina Raków przyjazna dla osób potrzebujących wsparcia w codziennym funkcjonowaniu</w:t>
      </w:r>
      <w:bookmarkEnd w:id="1"/>
      <w:r w:rsidRPr="00946783">
        <w:rPr>
          <w:rFonts w:ascii="Arial" w:hAnsi="Arial" w:cs="Arial"/>
          <w:b/>
        </w:rPr>
        <w:t>”</w:t>
      </w:r>
    </w:p>
    <w:p w14:paraId="64B66ABE" w14:textId="77777777" w:rsidR="00D40036" w:rsidRPr="00A2564D" w:rsidRDefault="00D40036" w:rsidP="00D40036">
      <w:pPr>
        <w:spacing w:line="276" w:lineRule="auto"/>
        <w:jc w:val="center"/>
        <w:rPr>
          <w:rFonts w:ascii="Arial" w:hAnsi="Arial" w:cs="Arial"/>
          <w:b/>
        </w:rPr>
      </w:pPr>
      <w:r w:rsidRPr="00A2564D">
        <w:rPr>
          <w:rFonts w:ascii="Arial" w:hAnsi="Arial" w:cs="Arial"/>
          <w:b/>
        </w:rPr>
        <w:t xml:space="preserve"> </w:t>
      </w:r>
    </w:p>
    <w:p w14:paraId="4529D7B6" w14:textId="77777777" w:rsidR="00D40036" w:rsidRPr="000C7661" w:rsidRDefault="00D40036" w:rsidP="00D40036">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przy użyciu środków komunikacji elektronicznej. Składanie ofert następuje </w:t>
      </w:r>
      <w:r w:rsidRPr="003C09BF">
        <w:rPr>
          <w:rFonts w:ascii="Arial" w:hAnsi="Arial" w:cs="Arial"/>
          <w:b/>
          <w:color w:val="FF0000"/>
          <w:sz w:val="20"/>
          <w:szCs w:val="20"/>
        </w:rPr>
        <w:t>przy użyciu miniPortalu https://miniportal.uzp.gov.pl, ePUAPu https://epuap.gov.pl/wps/portal</w:t>
      </w:r>
    </w:p>
    <w:p w14:paraId="71452F0A" w14:textId="56D0701B" w:rsidR="00D40036" w:rsidRPr="000C7661" w:rsidRDefault="00D40036" w:rsidP="00D40036">
      <w:pPr>
        <w:tabs>
          <w:tab w:val="center" w:pos="4536"/>
          <w:tab w:val="left" w:pos="6945"/>
        </w:tabs>
        <w:spacing w:before="600" w:after="600" w:line="276" w:lineRule="auto"/>
        <w:jc w:val="center"/>
        <w:rPr>
          <w:rFonts w:ascii="Arial" w:hAnsi="Arial" w:cs="Arial"/>
          <w:caps/>
          <w:sz w:val="20"/>
          <w:szCs w:val="20"/>
        </w:rPr>
      </w:pPr>
      <w:r w:rsidRPr="000C7661">
        <w:rPr>
          <w:rFonts w:ascii="Arial" w:hAnsi="Arial" w:cs="Arial"/>
          <w:sz w:val="20"/>
          <w:szCs w:val="20"/>
        </w:rPr>
        <w:t>Nr postępowania:</w:t>
      </w:r>
      <w:r w:rsidR="00A222D2">
        <w:rPr>
          <w:rFonts w:ascii="Arial" w:hAnsi="Arial" w:cs="Arial"/>
          <w:sz w:val="20"/>
          <w:szCs w:val="20"/>
        </w:rPr>
        <w:t xml:space="preserve"> IPM.KS</w:t>
      </w:r>
      <w:r w:rsidR="009C485F">
        <w:rPr>
          <w:rFonts w:ascii="Arial" w:hAnsi="Arial" w:cs="Arial"/>
          <w:sz w:val="20"/>
          <w:szCs w:val="20"/>
        </w:rPr>
        <w:t>.271.1.2021</w:t>
      </w:r>
    </w:p>
    <w:p w14:paraId="73C4933C" w14:textId="32EAD129" w:rsidR="002252AE" w:rsidRPr="0020336E" w:rsidRDefault="002252AE" w:rsidP="002252AE">
      <w:pPr>
        <w:pStyle w:val="Tytu"/>
        <w:spacing w:after="40" w:line="276" w:lineRule="auto"/>
        <w:rPr>
          <w:rFonts w:cs="Arial"/>
          <w:caps/>
          <w:sz w:val="20"/>
        </w:rPr>
      </w:pPr>
      <w:r>
        <w:rPr>
          <w:rFonts w:cs="Arial"/>
          <w:sz w:val="20"/>
        </w:rPr>
        <w:t xml:space="preserve">Raków </w:t>
      </w:r>
      <w:r w:rsidR="00242561">
        <w:rPr>
          <w:rFonts w:cs="Arial"/>
          <w:sz w:val="20"/>
        </w:rPr>
        <w:t>13</w:t>
      </w:r>
      <w:r w:rsidR="00833199">
        <w:rPr>
          <w:rFonts w:cs="Arial"/>
          <w:sz w:val="20"/>
        </w:rPr>
        <w:t xml:space="preserve"> września</w:t>
      </w:r>
      <w:r>
        <w:rPr>
          <w:rFonts w:cs="Arial"/>
          <w:sz w:val="20"/>
        </w:rPr>
        <w:t xml:space="preserve"> </w:t>
      </w:r>
      <w:r w:rsidRPr="0020336E">
        <w:rPr>
          <w:rFonts w:cs="Arial"/>
          <w:sz w:val="20"/>
        </w:rPr>
        <w:t>2021</w:t>
      </w:r>
    </w:p>
    <w:p w14:paraId="29C5F3B3" w14:textId="77777777" w:rsidR="00D40036" w:rsidRDefault="00D40036" w:rsidP="00D40036">
      <w:pPr>
        <w:spacing w:line="276" w:lineRule="auto"/>
        <w:rPr>
          <w:rFonts w:ascii="Arial" w:hAnsi="Arial" w:cs="Arial"/>
          <w:b/>
          <w:caps/>
          <w:sz w:val="20"/>
          <w:szCs w:val="20"/>
        </w:rPr>
      </w:pPr>
    </w:p>
    <w:p w14:paraId="2A22DA05" w14:textId="77777777" w:rsidR="00D40036" w:rsidRPr="00310357" w:rsidRDefault="00D40036" w:rsidP="00D40036">
      <w:pPr>
        <w:spacing w:line="276" w:lineRule="auto"/>
        <w:sectPr w:rsidR="00D40036" w:rsidRPr="00310357" w:rsidSect="00A66947">
          <w:headerReference w:type="default" r:id="rId10"/>
          <w:footerReference w:type="default" r:id="rId11"/>
          <w:headerReference w:type="first" r:id="rId12"/>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1612A9F1"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Pr="000C7661">
        <w:rPr>
          <w:rFonts w:ascii="Arial" w:hAnsi="Arial" w:cs="Arial"/>
          <w:b/>
          <w:bCs/>
          <w:kern w:val="32"/>
          <w:sz w:val="20"/>
        </w:rPr>
        <w:t>NAZWA ORAZ ADRES ZAMAWIAJĄCEGO</w:t>
      </w:r>
    </w:p>
    <w:p w14:paraId="650E37E6" w14:textId="77777777" w:rsidR="00D40036" w:rsidRPr="0020336E" w:rsidRDefault="00D40036" w:rsidP="00D40036">
      <w:pPr>
        <w:tabs>
          <w:tab w:val="left" w:pos="540"/>
        </w:tabs>
        <w:spacing w:line="276" w:lineRule="auto"/>
        <w:ind w:left="284"/>
        <w:jc w:val="both"/>
        <w:rPr>
          <w:rFonts w:ascii="Arial" w:hAnsi="Arial" w:cs="Arial"/>
          <w:b/>
          <w:bCs/>
          <w:sz w:val="16"/>
          <w:szCs w:val="16"/>
        </w:rPr>
      </w:pPr>
    </w:p>
    <w:p w14:paraId="6D9C6B7B" w14:textId="77777777" w:rsidR="007B20CB" w:rsidRPr="00AF1B80" w:rsidRDefault="007B20CB" w:rsidP="007B20CB">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Zamawiający: </w:t>
      </w:r>
      <w:r w:rsidRPr="00AF1B80">
        <w:rPr>
          <w:rFonts w:ascii="Arial" w:hAnsi="Arial" w:cs="Arial"/>
          <w:b/>
          <w:bCs/>
          <w:sz w:val="20"/>
          <w:szCs w:val="20"/>
        </w:rPr>
        <w:tab/>
      </w:r>
      <w:bookmarkStart w:id="6" w:name="_Hlk80811171"/>
      <w:r w:rsidRPr="00AF1B80">
        <w:rPr>
          <w:rFonts w:ascii="Arial" w:hAnsi="Arial" w:cs="Arial"/>
          <w:b/>
          <w:bCs/>
          <w:sz w:val="20"/>
          <w:szCs w:val="20"/>
        </w:rPr>
        <w:t>Gmina Raków, ul. Ogrodowa 1, 26-035 Raków</w:t>
      </w:r>
      <w:bookmarkEnd w:id="6"/>
      <w:r w:rsidRPr="00AF1B80">
        <w:rPr>
          <w:rFonts w:ascii="Arial" w:hAnsi="Arial" w:cs="Arial"/>
          <w:b/>
          <w:bCs/>
          <w:sz w:val="20"/>
          <w:szCs w:val="20"/>
        </w:rPr>
        <w:t xml:space="preserve">, </w:t>
      </w:r>
    </w:p>
    <w:p w14:paraId="24D44CD7" w14:textId="77777777" w:rsidR="007B20CB" w:rsidRPr="00AF1B80" w:rsidRDefault="007B20CB" w:rsidP="007B20CB">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Telefon: 41 35-35-018 Faks: 41 35-35-018 w. 11</w:t>
      </w:r>
    </w:p>
    <w:p w14:paraId="7F94A7F2" w14:textId="77777777" w:rsidR="007B20CB" w:rsidRPr="00AF1B80" w:rsidRDefault="007B20CB" w:rsidP="007B20CB">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04FBF8F0" w14:textId="77777777" w:rsidR="007B20CB" w:rsidRDefault="007B20CB" w:rsidP="007B20CB">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email: </w:t>
      </w:r>
      <w:hyperlink r:id="rId13" w:history="1">
        <w:r w:rsidRPr="001826E7">
          <w:rPr>
            <w:rStyle w:val="Hipercze"/>
            <w:rFonts w:ascii="Arial" w:hAnsi="Arial" w:cs="Arial"/>
            <w:b/>
            <w:bCs/>
            <w:sz w:val="20"/>
            <w:szCs w:val="20"/>
          </w:rPr>
          <w:t>urzad@rakow.pl</w:t>
        </w:r>
      </w:hyperlink>
    </w:p>
    <w:p w14:paraId="0B1336AB" w14:textId="77777777" w:rsidR="00D40036" w:rsidRDefault="00D40036" w:rsidP="00D40036">
      <w:pPr>
        <w:tabs>
          <w:tab w:val="left" w:pos="540"/>
        </w:tabs>
        <w:spacing w:line="276" w:lineRule="auto"/>
        <w:ind w:left="284"/>
        <w:jc w:val="both"/>
        <w:rPr>
          <w:rFonts w:ascii="Arial" w:hAnsi="Arial" w:cs="Arial"/>
          <w:caps/>
        </w:rPr>
      </w:pPr>
    </w:p>
    <w:p w14:paraId="55DAFDB6" w14:textId="77777777" w:rsidR="002252AE" w:rsidRPr="002252AE" w:rsidRDefault="002252AE" w:rsidP="002252AE">
      <w:pPr>
        <w:spacing w:line="276" w:lineRule="auto"/>
        <w:ind w:left="284"/>
        <w:jc w:val="both"/>
        <w:rPr>
          <w:rFonts w:ascii="Arial" w:hAnsi="Arial" w:cs="Arial"/>
          <w:b/>
          <w:bCs/>
          <w:iCs/>
          <w:sz w:val="20"/>
          <w:szCs w:val="20"/>
        </w:rPr>
      </w:pPr>
      <w:r w:rsidRPr="002252AE">
        <w:rPr>
          <w:rFonts w:ascii="Arial" w:hAnsi="Arial" w:cs="Arial"/>
          <w:b/>
          <w:bCs/>
          <w:iCs/>
          <w:sz w:val="20"/>
          <w:szCs w:val="20"/>
        </w:rPr>
        <w:t xml:space="preserve">Strona prowadzonego postępowania: </w:t>
      </w:r>
      <w:hyperlink r:id="rId14" w:history="1">
        <w:r w:rsidRPr="002252AE">
          <w:rPr>
            <w:rStyle w:val="Hipercze"/>
            <w:rFonts w:ascii="Arial" w:hAnsi="Arial" w:cs="Arial"/>
            <w:b/>
            <w:bCs/>
            <w:iCs/>
            <w:sz w:val="20"/>
            <w:szCs w:val="20"/>
          </w:rPr>
          <w:t>https://miniportal.uzp.gov.pl/Postepowania</w:t>
        </w:r>
      </w:hyperlink>
      <w:r w:rsidRPr="002252AE">
        <w:rPr>
          <w:rFonts w:ascii="Arial" w:hAnsi="Arial" w:cs="Arial"/>
          <w:b/>
          <w:bCs/>
          <w:iCs/>
          <w:sz w:val="20"/>
          <w:szCs w:val="20"/>
        </w:rPr>
        <w:t xml:space="preserve"> </w:t>
      </w:r>
    </w:p>
    <w:p w14:paraId="4D441ACA" w14:textId="77777777" w:rsidR="002252AE" w:rsidRPr="002252AE" w:rsidRDefault="002252AE" w:rsidP="002252AE">
      <w:pPr>
        <w:spacing w:line="276" w:lineRule="auto"/>
        <w:ind w:left="284"/>
        <w:jc w:val="both"/>
        <w:rPr>
          <w:rFonts w:ascii="Cambria" w:hAnsi="Cambria" w:cs="Arial"/>
          <w:b/>
          <w:bCs/>
          <w:iCs/>
          <w:sz w:val="20"/>
          <w:szCs w:val="20"/>
        </w:rPr>
      </w:pPr>
    </w:p>
    <w:p w14:paraId="48C491E5" w14:textId="77777777" w:rsidR="002252AE" w:rsidRPr="002252AE" w:rsidRDefault="002252AE" w:rsidP="002252AE">
      <w:pPr>
        <w:tabs>
          <w:tab w:val="left" w:pos="540"/>
        </w:tabs>
        <w:spacing w:line="276" w:lineRule="auto"/>
        <w:ind w:left="284"/>
        <w:jc w:val="both"/>
        <w:rPr>
          <w:rFonts w:ascii="Arial" w:hAnsi="Arial" w:cs="Arial"/>
          <w:b/>
          <w:bCs/>
          <w:sz w:val="20"/>
          <w:szCs w:val="20"/>
        </w:rPr>
      </w:pPr>
      <w:r w:rsidRPr="002252AE">
        <w:rPr>
          <w:rFonts w:ascii="Arial" w:hAnsi="Arial" w:cs="Arial"/>
          <w:b/>
          <w:bCs/>
          <w:sz w:val="20"/>
          <w:szCs w:val="20"/>
        </w:rPr>
        <w:t xml:space="preserve">Adres strony internetowej, na której jest prowadzone postępowanie i na której będą dostępne wszelkie dokumenty związane z prowadzoną procedurą: </w:t>
      </w:r>
      <w:hyperlink r:id="rId15" w:history="1">
        <w:r w:rsidRPr="002252AE">
          <w:rPr>
            <w:rStyle w:val="Hipercze"/>
            <w:rFonts w:ascii="Arial" w:hAnsi="Arial" w:cs="Arial"/>
            <w:b/>
            <w:bCs/>
            <w:sz w:val="20"/>
            <w:szCs w:val="20"/>
          </w:rPr>
          <w:t>https://bip.rakow.pl/zamowienia-publiczne.html</w:t>
        </w:r>
      </w:hyperlink>
      <w:r w:rsidRPr="002252AE">
        <w:rPr>
          <w:rFonts w:ascii="Arial" w:hAnsi="Arial" w:cs="Arial"/>
          <w:b/>
          <w:bCs/>
          <w:sz w:val="20"/>
          <w:szCs w:val="20"/>
        </w:rPr>
        <w:t xml:space="preserve"> </w:t>
      </w:r>
    </w:p>
    <w:p w14:paraId="52ABFB3A"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Pr="000C7661">
        <w:rPr>
          <w:rFonts w:ascii="Arial" w:hAnsi="Arial" w:cs="Arial"/>
          <w:b/>
          <w:sz w:val="20"/>
        </w:rPr>
        <w:t>OCHRONA DANYCH OSOBOWYCH</w:t>
      </w:r>
    </w:p>
    <w:p w14:paraId="2AD1B68A" w14:textId="77777777" w:rsidR="00D40036" w:rsidRPr="000C7661" w:rsidRDefault="00D40036" w:rsidP="00D40036">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A549723" w14:textId="7D54C4E5"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Pr>
          <w:rFonts w:ascii="Arial" w:hAnsi="Arial" w:cs="Arial"/>
          <w:sz w:val="20"/>
        </w:rPr>
        <w:t xml:space="preserve">: </w:t>
      </w:r>
      <w:r w:rsidR="002252AE">
        <w:rPr>
          <w:rFonts w:ascii="Arial" w:hAnsi="Arial" w:cs="Arial"/>
          <w:b/>
          <w:bCs/>
          <w:sz w:val="20"/>
        </w:rPr>
        <w:t xml:space="preserve">Gmina </w:t>
      </w:r>
      <w:r w:rsidR="002252AE" w:rsidRPr="00AF1B80">
        <w:rPr>
          <w:rFonts w:ascii="Arial" w:hAnsi="Arial" w:cs="Arial"/>
          <w:b/>
          <w:bCs/>
          <w:sz w:val="20"/>
        </w:rPr>
        <w:t>Raków, ul. Ogrodowa 1, 26-035 Raków</w:t>
      </w:r>
      <w:r>
        <w:rPr>
          <w:rFonts w:ascii="Arial" w:hAnsi="Arial" w:cs="Arial"/>
          <w:sz w:val="20"/>
        </w:rPr>
        <w:t>;</w:t>
      </w:r>
    </w:p>
    <w:p w14:paraId="2A36ECBD"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1824CC07"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odbiorcami Pani/Pana danych osobowych będą osoby lub podmioty, którym udostępniona zostanie dokumentacja postępowania w oparciu o art. 74 ustawy P.Z.P.</w:t>
      </w:r>
    </w:p>
    <w:p w14:paraId="56B3F951"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51706AEC"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60C2B90C" w14:textId="77777777" w:rsidR="00D40036" w:rsidRPr="000C7661" w:rsidRDefault="005831E4" w:rsidP="00D40036">
      <w:pPr>
        <w:pStyle w:val="pkt"/>
        <w:numPr>
          <w:ilvl w:val="0"/>
          <w:numId w:val="35"/>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00D40036" w:rsidRPr="000C7661">
        <w:rPr>
          <w:rFonts w:ascii="Arial" w:hAnsi="Arial" w:cs="Arial"/>
          <w:sz w:val="20"/>
        </w:rPr>
        <w:t>w odniesieniu do Pani/Pana danych osobowych decyzje nie będą podejmowane w sposób zautomatyzowany, stosownie do art. 22 RODO.</w:t>
      </w:r>
    </w:p>
    <w:p w14:paraId="2941EEFB"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6179E30E"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08820E"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16 RODO prawo do sprostowania Pani/Pana danych osobowych (</w:t>
      </w:r>
      <w:r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C7661">
        <w:rPr>
          <w:rFonts w:ascii="Arial" w:hAnsi="Arial" w:cs="Arial"/>
          <w:sz w:val="20"/>
        </w:rPr>
        <w:t>);</w:t>
      </w:r>
    </w:p>
    <w:p w14:paraId="0D721121"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C7661">
        <w:rPr>
          <w:rFonts w:ascii="Arial" w:hAnsi="Arial" w:cs="Arial"/>
          <w:sz w:val="20"/>
        </w:rPr>
        <w:t>);</w:t>
      </w:r>
    </w:p>
    <w:p w14:paraId="6C07E1BF" w14:textId="77777777"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prawo do wniesienia skargi do Prezesa Urzędu Ochrony Danych Osobowych, gdy uzna Pani/Pan, że przetwarzanie danych osobowych Pani/Pana dotyczących narusza przepisy RODO;</w:t>
      </w:r>
      <w:r w:rsidR="005831E4">
        <w:rPr>
          <w:rFonts w:ascii="Arial" w:hAnsi="Arial" w:cs="Arial"/>
          <w:sz w:val="20"/>
        </w:rPr>
        <w:t xml:space="preserve"> </w:t>
      </w:r>
    </w:p>
    <w:p w14:paraId="056C5686"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2840092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w związku z art. 17 ust. 3 lit. b, d lub e RODO prawo do usunięcia danych osobowych;</w:t>
      </w:r>
    </w:p>
    <w:p w14:paraId="3BABF90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prawo do przenoszenia danych osobowych, o którym mowa w art. 20 RODO;</w:t>
      </w:r>
    </w:p>
    <w:p w14:paraId="4F7D75E8" w14:textId="77777777"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1B21227F"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6135141D"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4C517C4B" w14:textId="264467BF" w:rsidR="00D40036" w:rsidRPr="000C7661" w:rsidRDefault="00D40036" w:rsidP="00D40036">
      <w:pPr>
        <w:pStyle w:val="pkt"/>
        <w:numPr>
          <w:ilvl w:val="0"/>
          <w:numId w:val="38"/>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w:t>
      </w:r>
      <w:r w:rsidR="002E72C7" w:rsidRPr="002E72C7">
        <w:rPr>
          <w:rFonts w:ascii="Arial" w:hAnsi="Arial" w:cs="Arial"/>
          <w:sz w:val="20"/>
        </w:rPr>
        <w:t xml:space="preserve">trybie podstawowym bez przeprowadzenia negocjacji z uwzględnieniem przepisów stosowanych przy udzielaniu zamówień na usługi społeczne i inne szczególne usługi zgodnie z art. 275 pkt 1 w związku z art. 359 pkt 2 </w:t>
      </w:r>
      <w:r>
        <w:rPr>
          <w:rFonts w:ascii="Arial" w:hAnsi="Arial" w:cs="Arial"/>
          <w:sz w:val="20"/>
        </w:rPr>
        <w:t xml:space="preserve">p.z.p. </w:t>
      </w:r>
      <w:r w:rsidRPr="000C7661">
        <w:rPr>
          <w:rFonts w:ascii="Arial" w:hAnsi="Arial" w:cs="Arial"/>
          <w:sz w:val="20"/>
        </w:rPr>
        <w:t xml:space="preserve">oraz niniejszej Specyfikacji Warunków Zamówienia, zwaną dalej „SWZ”. </w:t>
      </w:r>
    </w:p>
    <w:p w14:paraId="6D1A2854"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1F8A0B9D"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r>
        <w:rPr>
          <w:rFonts w:ascii="Arial" w:hAnsi="Arial" w:cs="Arial"/>
          <w:sz w:val="20"/>
        </w:rPr>
        <w:t>p.z.p.</w:t>
      </w:r>
      <w:r w:rsidR="005831E4">
        <w:rPr>
          <w:rFonts w:ascii="Arial" w:hAnsi="Arial" w:cs="Arial"/>
          <w:sz w:val="20"/>
        </w:rPr>
        <w:t xml:space="preserve"> </w:t>
      </w:r>
    </w:p>
    <w:p w14:paraId="0DEC4B7F"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aukcji elektronicznej.</w:t>
      </w:r>
    </w:p>
    <w:p w14:paraId="3D190939"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0483B17E" w14:textId="77777777" w:rsidR="00D40036"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4B3CE3D3"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941972">
        <w:rPr>
          <w:rFonts w:ascii="Arial" w:hAnsi="Arial" w:cs="Arial"/>
          <w:sz w:val="20"/>
        </w:rPr>
        <w:t xml:space="preserve">Zamawiający nie zastrzega możliwości ubiegania się o udzielenie zamówienia wyłącznie przez </w:t>
      </w:r>
      <w:r w:rsidRPr="0020336E">
        <w:rPr>
          <w:rFonts w:ascii="Arial" w:hAnsi="Arial" w:cs="Arial"/>
          <w:sz w:val="20"/>
        </w:rPr>
        <w:t xml:space="preserve">wykonawców, o których mowa w art. 94 p.z.p. </w:t>
      </w:r>
    </w:p>
    <w:p w14:paraId="79FCE034" w14:textId="77777777" w:rsidR="00D40036" w:rsidRPr="0020336E" w:rsidRDefault="002E72C7" w:rsidP="00D40036">
      <w:pPr>
        <w:pStyle w:val="pkt"/>
        <w:numPr>
          <w:ilvl w:val="0"/>
          <w:numId w:val="38"/>
        </w:numPr>
        <w:tabs>
          <w:tab w:val="left" w:pos="426"/>
        </w:tabs>
        <w:spacing w:before="0" w:after="0" w:line="276" w:lineRule="auto"/>
        <w:ind w:left="426" w:hanging="426"/>
        <w:rPr>
          <w:rFonts w:ascii="Arial" w:hAnsi="Arial" w:cs="Arial"/>
          <w:sz w:val="20"/>
        </w:rPr>
      </w:pPr>
      <w:r w:rsidRPr="002E72C7">
        <w:rPr>
          <w:rFonts w:ascii="Arial" w:hAnsi="Arial" w:cs="Arial"/>
          <w:iCs/>
          <w:sz w:val="20"/>
        </w:rPr>
        <w:t>Zamawiający stosownie do dyspozycji wynikającej z art. 95 ustawy określa, że nie wymaga zatrudnienia przez wykonawcę lub podwykonawcę na podstawie stosunku pracy osób wykonujących czynności w zakresie realizacji zamówienia</w:t>
      </w:r>
      <w:r w:rsidR="00D40036" w:rsidRPr="0020336E">
        <w:rPr>
          <w:rFonts w:ascii="Arial" w:hAnsi="Arial" w:cs="Arial"/>
          <w:iCs/>
          <w:sz w:val="20"/>
        </w:rPr>
        <w:t>.</w:t>
      </w:r>
    </w:p>
    <w:p w14:paraId="753220D3"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 xml:space="preserve">Zamawiający nie określa dodatkowych wymagań związanych z zatrudnianiem osób, o których mowa w art. 96 ust. 2 pkt 2 p.z.p. </w:t>
      </w:r>
    </w:p>
    <w:p w14:paraId="1F223B43"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t>OPIS PRZEDMIOTU ZAMÓWIENIA</w:t>
      </w:r>
    </w:p>
    <w:p w14:paraId="7F482F82" w14:textId="130A42C6" w:rsidR="00D40036" w:rsidRPr="005831E4" w:rsidRDefault="002252AE" w:rsidP="005831E4">
      <w:pPr>
        <w:pStyle w:val="Akapitzlist"/>
        <w:numPr>
          <w:ilvl w:val="0"/>
          <w:numId w:val="21"/>
        </w:numPr>
        <w:tabs>
          <w:tab w:val="clear" w:pos="595"/>
        </w:tabs>
        <w:spacing w:line="276" w:lineRule="auto"/>
        <w:ind w:left="426" w:hanging="426"/>
        <w:jc w:val="both"/>
        <w:rPr>
          <w:rFonts w:ascii="Arial" w:hAnsi="Arial" w:cs="Arial"/>
          <w:sz w:val="10"/>
          <w:szCs w:val="20"/>
        </w:rPr>
      </w:pPr>
      <w:r w:rsidRPr="002252AE">
        <w:rPr>
          <w:rFonts w:ascii="Arial" w:hAnsi="Arial" w:cs="Arial"/>
          <w:sz w:val="20"/>
          <w:szCs w:val="20"/>
        </w:rPr>
        <w:t>Przedmiotem zamówienia jest świadczenie usługi zarządzania projektem pn. „Gmina Raków przyjazna dla osób potrzebujących wsparcia w codziennym funkcjonowaniu”</w:t>
      </w:r>
      <w:r w:rsidR="002E72C7">
        <w:rPr>
          <w:rFonts w:ascii="Arial" w:hAnsi="Arial" w:cs="Arial"/>
          <w:sz w:val="20"/>
          <w:szCs w:val="20"/>
        </w:rPr>
        <w:t>:</w:t>
      </w:r>
    </w:p>
    <w:p w14:paraId="0F539AF2" w14:textId="77777777" w:rsidR="005831E4" w:rsidRPr="003F4309" w:rsidRDefault="005831E4" w:rsidP="005831E4">
      <w:pPr>
        <w:pStyle w:val="Akapitzlist"/>
        <w:spacing w:line="276" w:lineRule="auto"/>
        <w:ind w:left="426"/>
        <w:jc w:val="both"/>
        <w:rPr>
          <w:rFonts w:ascii="Arial" w:hAnsi="Arial" w:cs="Arial"/>
          <w:sz w:val="10"/>
          <w:szCs w:val="20"/>
        </w:rPr>
      </w:pPr>
    </w:p>
    <w:p w14:paraId="3F264311" w14:textId="77777777" w:rsidR="002252AE" w:rsidRPr="00E60E4E" w:rsidRDefault="002252AE" w:rsidP="002252AE">
      <w:pPr>
        <w:pStyle w:val="Bezodstpw"/>
        <w:ind w:left="426"/>
        <w:jc w:val="both"/>
        <w:rPr>
          <w:rFonts w:ascii="Arial" w:hAnsi="Arial" w:cs="Arial"/>
          <w:sz w:val="20"/>
          <w:szCs w:val="20"/>
        </w:rPr>
      </w:pPr>
      <w:r w:rsidRPr="00E60E4E">
        <w:rPr>
          <w:rFonts w:ascii="Arial" w:hAnsi="Arial" w:cs="Arial"/>
          <w:sz w:val="20"/>
          <w:szCs w:val="20"/>
        </w:rPr>
        <w:t>Projekt „</w:t>
      </w:r>
      <w:r w:rsidRPr="00E60E4E">
        <w:rPr>
          <w:rFonts w:ascii="Arial" w:hAnsi="Arial" w:cs="Arial"/>
          <w:b/>
          <w:bCs/>
          <w:color w:val="000000"/>
          <w:sz w:val="20"/>
          <w:szCs w:val="20"/>
          <w:bdr w:val="none" w:sz="0" w:space="0" w:color="auto" w:frame="1"/>
        </w:rPr>
        <w:t>GMINA RAKÓW PRZYJAZNA DLA OSÓB POTRZEBUJĄCYCH WSPARCIA W CODZIENNYM FUNKCJONOWANIU</w:t>
      </w:r>
      <w:r w:rsidRPr="00E60E4E">
        <w:rPr>
          <w:rFonts w:ascii="Arial" w:hAnsi="Arial" w:cs="Arial"/>
          <w:sz w:val="20"/>
          <w:szCs w:val="20"/>
        </w:rPr>
        <w:t>” współfinansowany jest przez Unię Europejską ze środków Europejskiego Funduszu Społecznego w ramach Regionalnego Programu Operacyjnego Województwa Świętokrzyskiego na lata 2014-2020, Priorytet RPSW.09.00.00 Włączenie społeczne i walka z ubóstwem, Działanie RPSW.09.02.00 Ułatwienie dostępu do wysokiej jakości usług społecznych i zdrowotnych, Poddziałanie RPSW.09.02.01 Rozwój wysokiej jakości usług społecznych (projekty konkursowe), którego wykonawcą jest Gmina Raków.</w:t>
      </w:r>
    </w:p>
    <w:p w14:paraId="39E7A6D6" w14:textId="77777777" w:rsidR="002252AE" w:rsidRPr="00E60E4E" w:rsidRDefault="002252AE" w:rsidP="002252AE">
      <w:pPr>
        <w:pStyle w:val="Bezodstpw"/>
        <w:ind w:left="426"/>
        <w:jc w:val="both"/>
        <w:rPr>
          <w:rFonts w:ascii="Arial" w:hAnsi="Arial" w:cs="Arial"/>
          <w:sz w:val="20"/>
          <w:szCs w:val="20"/>
        </w:rPr>
      </w:pPr>
      <w:r w:rsidRPr="00E60E4E">
        <w:rPr>
          <w:rFonts w:ascii="Arial" w:hAnsi="Arial" w:cs="Arial"/>
          <w:sz w:val="20"/>
          <w:szCs w:val="20"/>
        </w:rPr>
        <w:t xml:space="preserve">Projekt przewiduje organizację i przeprowadzenie usług opiekuńczych dla osób niesamodzielnych </w:t>
      </w:r>
      <w:r w:rsidRPr="00E60E4E">
        <w:rPr>
          <w:rFonts w:ascii="Arial" w:hAnsi="Arial" w:cs="Arial"/>
          <w:sz w:val="20"/>
          <w:szCs w:val="20"/>
        </w:rPr>
        <w:br/>
        <w:t xml:space="preserve">w </w:t>
      </w:r>
      <w:r w:rsidRPr="00E60E4E">
        <w:rPr>
          <w:rFonts w:ascii="Arial" w:hAnsi="Arial" w:cs="Arial"/>
          <w:color w:val="000000"/>
          <w:sz w:val="20"/>
          <w:szCs w:val="20"/>
        </w:rPr>
        <w:t>KLUBACH SENIORA</w:t>
      </w:r>
      <w:r w:rsidRPr="00E60E4E">
        <w:rPr>
          <w:rFonts w:ascii="Arial" w:hAnsi="Arial" w:cs="Arial"/>
          <w:sz w:val="20"/>
          <w:szCs w:val="20"/>
        </w:rPr>
        <w:t xml:space="preserve"> w Gminie Raków.</w:t>
      </w:r>
    </w:p>
    <w:p w14:paraId="06F83A69" w14:textId="77777777" w:rsidR="002252AE" w:rsidRPr="00E60E4E" w:rsidRDefault="002252AE" w:rsidP="002252AE">
      <w:pPr>
        <w:pStyle w:val="Bezodstpw"/>
        <w:ind w:left="426"/>
        <w:jc w:val="both"/>
        <w:rPr>
          <w:rFonts w:ascii="Arial" w:hAnsi="Arial" w:cs="Arial"/>
          <w:sz w:val="20"/>
          <w:szCs w:val="20"/>
        </w:rPr>
      </w:pPr>
      <w:r w:rsidRPr="00E60E4E">
        <w:rPr>
          <w:rFonts w:ascii="Arial" w:hAnsi="Arial" w:cs="Arial"/>
          <w:sz w:val="20"/>
          <w:szCs w:val="20"/>
        </w:rPr>
        <w:t>Obszarem działania Klubu Seniora w Rakowie jest powiat kielecki, województwo świętokrzyskie.</w:t>
      </w:r>
    </w:p>
    <w:p w14:paraId="7BE57960" w14:textId="77777777" w:rsidR="002252AE" w:rsidRPr="00E60E4E" w:rsidRDefault="002252AE" w:rsidP="002252AE">
      <w:pPr>
        <w:pStyle w:val="Bezodstpw"/>
        <w:ind w:left="426"/>
        <w:jc w:val="both"/>
        <w:rPr>
          <w:rFonts w:ascii="Arial" w:hAnsi="Arial" w:cs="Arial"/>
          <w:sz w:val="20"/>
          <w:szCs w:val="20"/>
        </w:rPr>
      </w:pPr>
      <w:r w:rsidRPr="00E60E4E">
        <w:rPr>
          <w:rFonts w:ascii="Arial" w:hAnsi="Arial" w:cs="Arial"/>
          <w:sz w:val="20"/>
          <w:szCs w:val="20"/>
        </w:rPr>
        <w:t xml:space="preserve">Do Klubu Seniora mogą być przyjęte osoby, które ukończyły 60 lat życia, są osobami niesamodzielnymi oraz są mieszkańcami gminy Raków oraz złożyły pisemną deklarację uczestnictwa w Klubie Seniora. </w:t>
      </w:r>
    </w:p>
    <w:p w14:paraId="2D6E50A9" w14:textId="77777777" w:rsidR="002252AE" w:rsidRPr="00E60E4E" w:rsidRDefault="002252AE" w:rsidP="002252AE">
      <w:pPr>
        <w:pStyle w:val="Bezodstpw"/>
        <w:ind w:left="426"/>
        <w:jc w:val="both"/>
        <w:rPr>
          <w:rFonts w:ascii="Arial" w:hAnsi="Arial" w:cs="Arial"/>
          <w:sz w:val="20"/>
          <w:szCs w:val="20"/>
        </w:rPr>
      </w:pPr>
      <w:r w:rsidRPr="00E60E4E">
        <w:rPr>
          <w:rFonts w:ascii="Arial" w:hAnsi="Arial" w:cs="Arial"/>
          <w:sz w:val="20"/>
          <w:szCs w:val="20"/>
        </w:rPr>
        <w:t xml:space="preserve">Zajęcia w Klubie Seniora odbywają się od poniedziałku do piątku </w:t>
      </w:r>
      <w:r w:rsidRPr="00E60E4E">
        <w:rPr>
          <w:rFonts w:ascii="Arial" w:hAnsi="Arial" w:cs="Arial"/>
          <w:color w:val="000000"/>
          <w:sz w:val="20"/>
          <w:szCs w:val="20"/>
        </w:rPr>
        <w:t>- 4 godziny dziennie.</w:t>
      </w:r>
    </w:p>
    <w:p w14:paraId="7C1935BD" w14:textId="77777777" w:rsidR="002252AE" w:rsidRPr="00E60E4E" w:rsidRDefault="002252AE" w:rsidP="002252AE">
      <w:pPr>
        <w:ind w:left="426"/>
        <w:textAlignment w:val="baseline"/>
        <w:rPr>
          <w:rFonts w:ascii="Arial" w:hAnsi="Arial" w:cs="Arial"/>
          <w:sz w:val="20"/>
          <w:szCs w:val="20"/>
        </w:rPr>
      </w:pPr>
    </w:p>
    <w:p w14:paraId="6E2F8566" w14:textId="77777777" w:rsidR="002252AE" w:rsidRPr="00E60E4E" w:rsidRDefault="002252AE" w:rsidP="002252AE">
      <w:pPr>
        <w:spacing w:line="276" w:lineRule="auto"/>
        <w:ind w:left="426"/>
        <w:jc w:val="both"/>
        <w:textAlignment w:val="baseline"/>
        <w:rPr>
          <w:rFonts w:ascii="Arial" w:hAnsi="Arial" w:cs="Arial"/>
          <w:sz w:val="20"/>
          <w:szCs w:val="20"/>
          <w:u w:val="single"/>
        </w:rPr>
      </w:pPr>
      <w:r w:rsidRPr="00E60E4E">
        <w:rPr>
          <w:rFonts w:ascii="Arial" w:hAnsi="Arial" w:cs="Arial"/>
          <w:sz w:val="20"/>
          <w:szCs w:val="20"/>
          <w:u w:val="single"/>
        </w:rPr>
        <w:t>Przedmiotem zamówienia jest świadczenie usługi zarządzania projektem, obejmującej w szczególności: </w:t>
      </w:r>
    </w:p>
    <w:p w14:paraId="301D9011"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Nadzór realizacji wsparcia usług opiekuńczych skierowanych do osób niesamodzielnych skierowanych do projektu decyzją Ośrodka Pomocy Społecznej</w:t>
      </w:r>
    </w:p>
    <w:p w14:paraId="792CB94F" w14:textId="27807A4C"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 xml:space="preserve">Przygotowanie opisu przedmiotu zamówienia do postępowań o udzielenie zamówień publicznych na dostawy </w:t>
      </w:r>
      <w:r>
        <w:rPr>
          <w:rFonts w:ascii="Arial" w:hAnsi="Arial" w:cs="Arial"/>
          <w:sz w:val="20"/>
          <w:szCs w:val="20"/>
        </w:rPr>
        <w:t xml:space="preserve">i </w:t>
      </w:r>
      <w:r w:rsidRPr="00E60E4E">
        <w:rPr>
          <w:rFonts w:ascii="Arial" w:hAnsi="Arial" w:cs="Arial"/>
          <w:sz w:val="20"/>
          <w:szCs w:val="20"/>
        </w:rPr>
        <w:t>usług w ramach realizowanego projektu.</w:t>
      </w:r>
    </w:p>
    <w:p w14:paraId="43CE036F"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Dostosowania biura projektu oraz sal/miejsc, do potrzeb osób z niepełnosprawnościami (np. podjazd dla wózków, winda, odpowiednie oznaczenie stopni dla osób słabowidzących, odpowiednia szerokość drzwi lub drzwi automatyczne, przystosowane łazienki itp.);</w:t>
      </w:r>
    </w:p>
    <w:p w14:paraId="51669D5A"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Prowadzenie strony internetowej projektu w sposób, który zapewni dostęp dla osób z różnymi rodzajami niepełnosprawności przez zastosowanie standardu WCAG 2.0 (np. możliwość powiększenia wielkości czcionki, odpowiedni dobór kolorów i ich kontrastu, łatwa do zrozumienia treść itp.); </w:t>
      </w:r>
    </w:p>
    <w:p w14:paraId="68AF7257"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Prowadzenie rekrutacji uczestników projektu w sposób, zapewniający równy dostęp do uzyskania wsparcia – ogłoszenia o naborze do projektu oraz wszelkie informacje związane z projektem, zamieszczone na stronie internetowej Wnioskodawcy, powinny być dostępne dla wszystkich potencjalnych kandydatów, w tym osób z różnymi rodzajami niepełnosprawności, np. dla osób głuchoniemych (treści przetłumaczone na język migowy i zamieszczone w postaci filmu), słabowidzących (odpowiedni dobór koloru i kontrast, audiodeskrypcja), dla osób z niepełnosprawnością intelektualną (łatwa do zrozumienia treść informacji) itp. </w:t>
      </w:r>
    </w:p>
    <w:p w14:paraId="2DC25BFB"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 xml:space="preserve">Prowadzenie biura projektu na terenie Gminy Raków z możliwością udostępnienia pełnej dokumentacji wdrażanego projektu oraz zapewniające uczestnikom projektu możliwość osobistego kontaktu z jego kadrą </w:t>
      </w:r>
      <w:r w:rsidRPr="00E60E4E">
        <w:rPr>
          <w:rFonts w:ascii="Arial" w:hAnsi="Arial" w:cs="Arial"/>
          <w:color w:val="000000"/>
          <w:sz w:val="20"/>
          <w:szCs w:val="20"/>
        </w:rPr>
        <w:t>ORAZ DOSTOSOWANEGO DO OSÓB NIEPEŁNOSPRAWNYCH, poprzez posiadanie podjazdów i wind.</w:t>
      </w:r>
    </w:p>
    <w:p w14:paraId="144F8700"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Zapewnienie realizacji zasad: równości szans kobiet i mężczyzn i niedyskryminacji (w tym osób z niepełnosprawnościami) zgodnie z aktualnie obowiązującymi wytycznymi w tym zakresie mającymi zastosowanie do realizowanego projektu; </w:t>
      </w:r>
    </w:p>
    <w:p w14:paraId="49FAC42C"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Prowadzenie codziennej komunikacji roboczej dotyczącej wdrażanych przedsięwzięć z wykorzystaniem kanałów elektronicznych/telefonicznych;</w:t>
      </w:r>
    </w:p>
    <w:p w14:paraId="3444962A" w14:textId="77777777" w:rsidR="002252AE" w:rsidRPr="00E60E4E" w:rsidRDefault="002252AE" w:rsidP="002252AE">
      <w:pPr>
        <w:numPr>
          <w:ilvl w:val="0"/>
          <w:numId w:val="64"/>
        </w:numPr>
        <w:spacing w:line="276" w:lineRule="auto"/>
        <w:ind w:left="426"/>
        <w:jc w:val="both"/>
        <w:textAlignment w:val="baseline"/>
        <w:rPr>
          <w:rFonts w:ascii="Arial" w:hAnsi="Arial" w:cs="Arial"/>
          <w:sz w:val="20"/>
          <w:szCs w:val="20"/>
        </w:rPr>
      </w:pPr>
      <w:r w:rsidRPr="00E60E4E">
        <w:rPr>
          <w:rFonts w:ascii="Arial" w:hAnsi="Arial" w:cs="Arial"/>
          <w:sz w:val="20"/>
          <w:szCs w:val="20"/>
        </w:rPr>
        <w:t xml:space="preserve">zatrudnienie Kierownika Klubu Seniora </w:t>
      </w:r>
      <w:r w:rsidRPr="00E60E4E">
        <w:rPr>
          <w:rFonts w:ascii="Arial" w:hAnsi="Arial" w:cs="Arial"/>
          <w:color w:val="000000"/>
          <w:sz w:val="20"/>
          <w:szCs w:val="20"/>
        </w:rPr>
        <w:t>Z UPRAWNIENIAMI ZGODNYMI Z USTAWĄ O POMOCY SPOŁECZNEJ tj. Posiadanie specjalizacji z zakresu organizacji pomocy społecznej</w:t>
      </w:r>
      <w:r w:rsidRPr="00E60E4E">
        <w:rPr>
          <w:rFonts w:ascii="Arial" w:hAnsi="Arial" w:cs="Arial"/>
          <w:sz w:val="20"/>
          <w:szCs w:val="20"/>
        </w:rPr>
        <w:t xml:space="preserve"> do którego należy:</w:t>
      </w:r>
    </w:p>
    <w:p w14:paraId="46419C5A"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planowanie, koordynowanie działań w Klubie Seniora w Raków wraz z Filiami;</w:t>
      </w:r>
    </w:p>
    <w:p w14:paraId="5E181364"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sprawowanie nadzoru i kontroli nad:</w:t>
      </w:r>
    </w:p>
    <w:p w14:paraId="5CACD657" w14:textId="77777777" w:rsidR="002252AE" w:rsidRPr="00E60E4E" w:rsidRDefault="002252AE" w:rsidP="002252AE">
      <w:pPr>
        <w:numPr>
          <w:ilvl w:val="3"/>
          <w:numId w:val="63"/>
        </w:numPr>
        <w:tabs>
          <w:tab w:val="left" w:pos="709"/>
          <w:tab w:val="left" w:pos="845"/>
        </w:tabs>
        <w:spacing w:line="276" w:lineRule="auto"/>
        <w:ind w:left="426" w:hanging="125"/>
        <w:jc w:val="both"/>
        <w:rPr>
          <w:rFonts w:ascii="Arial" w:hAnsi="Arial" w:cs="Arial"/>
          <w:sz w:val="20"/>
          <w:szCs w:val="20"/>
        </w:rPr>
      </w:pPr>
      <w:r w:rsidRPr="00E60E4E">
        <w:rPr>
          <w:rFonts w:ascii="Arial" w:hAnsi="Arial" w:cs="Arial"/>
          <w:sz w:val="20"/>
          <w:szCs w:val="20"/>
        </w:rPr>
        <w:t>właściwą realizacją zadań przez poszczególnych pracowników Klubu Seniora w Rakowie, Bardo, Ociesękach, Szumsku.</w:t>
      </w:r>
    </w:p>
    <w:p w14:paraId="6DA7C0D6" w14:textId="77777777" w:rsidR="002252AE" w:rsidRPr="00E60E4E" w:rsidRDefault="002252AE" w:rsidP="002252AE">
      <w:pPr>
        <w:numPr>
          <w:ilvl w:val="3"/>
          <w:numId w:val="63"/>
        </w:numPr>
        <w:tabs>
          <w:tab w:val="left" w:pos="709"/>
          <w:tab w:val="left" w:pos="844"/>
        </w:tabs>
        <w:spacing w:line="276" w:lineRule="auto"/>
        <w:ind w:left="426" w:right="320" w:hanging="105"/>
        <w:jc w:val="both"/>
        <w:rPr>
          <w:rFonts w:ascii="Arial" w:hAnsi="Arial" w:cs="Arial"/>
          <w:sz w:val="20"/>
          <w:szCs w:val="20"/>
        </w:rPr>
      </w:pPr>
      <w:r w:rsidRPr="00E60E4E">
        <w:rPr>
          <w:rFonts w:ascii="Arial" w:hAnsi="Arial" w:cs="Arial"/>
          <w:sz w:val="20"/>
          <w:szCs w:val="20"/>
        </w:rPr>
        <w:t>warunkami sanitarnymi, przeciwpożarowymi, BHP oraz nad bezpieczeństwem zarówno pracowników jak i uczestników zajęć;</w:t>
      </w:r>
    </w:p>
    <w:p w14:paraId="579DCDE6" w14:textId="77777777" w:rsidR="002252AE" w:rsidRPr="00E60E4E" w:rsidRDefault="002252AE" w:rsidP="002252AE">
      <w:pPr>
        <w:numPr>
          <w:ilvl w:val="3"/>
          <w:numId w:val="63"/>
        </w:numPr>
        <w:tabs>
          <w:tab w:val="left" w:pos="709"/>
          <w:tab w:val="left" w:pos="844"/>
        </w:tabs>
        <w:spacing w:line="276" w:lineRule="auto"/>
        <w:ind w:left="426" w:right="360" w:hanging="105"/>
        <w:jc w:val="both"/>
        <w:rPr>
          <w:rFonts w:ascii="Arial" w:hAnsi="Arial" w:cs="Arial"/>
          <w:sz w:val="20"/>
          <w:szCs w:val="20"/>
        </w:rPr>
      </w:pPr>
      <w:r w:rsidRPr="00E60E4E">
        <w:rPr>
          <w:rFonts w:ascii="Arial" w:hAnsi="Arial" w:cs="Arial"/>
          <w:sz w:val="20"/>
          <w:szCs w:val="20"/>
        </w:rPr>
        <w:t>obiegiem dokumentacji wewnętrznej i zewnętrznej w zakresie dotyczącym działalności Klubu Seniora w Rakowie wraz z Filiami;</w:t>
      </w:r>
    </w:p>
    <w:p w14:paraId="5BF0C9A5" w14:textId="77777777" w:rsidR="002252AE" w:rsidRPr="00E60E4E" w:rsidRDefault="002252AE" w:rsidP="002252AE">
      <w:pPr>
        <w:numPr>
          <w:ilvl w:val="3"/>
          <w:numId w:val="63"/>
        </w:numPr>
        <w:tabs>
          <w:tab w:val="left" w:pos="709"/>
          <w:tab w:val="left" w:pos="845"/>
        </w:tabs>
        <w:spacing w:line="276" w:lineRule="auto"/>
        <w:ind w:left="426" w:hanging="125"/>
        <w:jc w:val="both"/>
        <w:rPr>
          <w:rFonts w:ascii="Arial" w:hAnsi="Arial" w:cs="Arial"/>
          <w:sz w:val="20"/>
          <w:szCs w:val="20"/>
        </w:rPr>
      </w:pPr>
      <w:r w:rsidRPr="00E60E4E">
        <w:rPr>
          <w:rFonts w:ascii="Arial" w:hAnsi="Arial" w:cs="Arial"/>
          <w:sz w:val="20"/>
          <w:szCs w:val="20"/>
        </w:rPr>
        <w:t>przestrzeganiem przez podległych pracowników porządku i dyscypliny pracy;</w:t>
      </w:r>
    </w:p>
    <w:p w14:paraId="3F7497A8" w14:textId="77777777" w:rsidR="002252AE" w:rsidRPr="00E60E4E" w:rsidRDefault="002252AE" w:rsidP="002252AE">
      <w:pPr>
        <w:numPr>
          <w:ilvl w:val="3"/>
          <w:numId w:val="63"/>
        </w:numPr>
        <w:tabs>
          <w:tab w:val="left" w:pos="709"/>
          <w:tab w:val="left" w:pos="845"/>
        </w:tabs>
        <w:spacing w:line="276" w:lineRule="auto"/>
        <w:ind w:left="426" w:hanging="125"/>
        <w:jc w:val="both"/>
        <w:rPr>
          <w:rFonts w:ascii="Arial" w:hAnsi="Arial" w:cs="Arial"/>
          <w:sz w:val="20"/>
          <w:szCs w:val="20"/>
        </w:rPr>
      </w:pPr>
      <w:r w:rsidRPr="00E60E4E">
        <w:rPr>
          <w:rFonts w:ascii="Arial" w:hAnsi="Arial" w:cs="Arial"/>
          <w:sz w:val="20"/>
          <w:szCs w:val="20"/>
        </w:rPr>
        <w:t>przestrzeganiem tajemnicy służbowej zgodnie z obowiązującymi przepisami;</w:t>
      </w:r>
    </w:p>
    <w:p w14:paraId="76EAE444"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przygotowywanie i sporządzanie umów, porozumień, raportów, sprawozdań;</w:t>
      </w:r>
    </w:p>
    <w:p w14:paraId="2C43F58C" w14:textId="563659CD"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załatwianie formalności oraz rozwiązywanie wszelkich problemów związany</w:t>
      </w:r>
      <w:r w:rsidR="00DF63E2">
        <w:rPr>
          <w:rFonts w:ascii="Arial" w:hAnsi="Arial" w:cs="Arial"/>
          <w:sz w:val="20"/>
          <w:szCs w:val="20"/>
        </w:rPr>
        <w:t xml:space="preserve">ch </w:t>
      </w:r>
      <w:r w:rsidRPr="00E60E4E">
        <w:rPr>
          <w:rFonts w:ascii="Arial" w:hAnsi="Arial" w:cs="Arial"/>
          <w:sz w:val="20"/>
          <w:szCs w:val="20"/>
        </w:rPr>
        <w:t>z funkcjonowaniem Klubu Seniora w Rakowie wraz z Filiami;</w:t>
      </w:r>
    </w:p>
    <w:p w14:paraId="462FC49D"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pilnowanie terminów i zobowiązań;</w:t>
      </w:r>
    </w:p>
    <w:p w14:paraId="3196A330"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doskonalenie wewnętrznej organizacji oraz metod i form pracy podległych pracowników;</w:t>
      </w:r>
    </w:p>
    <w:p w14:paraId="7AFF2E58"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w razie nieobecności pracownika w pracy wyznaczyć zastępcę oraz określić zakres jego zadań;</w:t>
      </w:r>
    </w:p>
    <w:p w14:paraId="2AA1D1DE"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tworzenie właściwych stosunków współpracy w Klubie Seniora w Daleszycach wraz z Filiami;</w:t>
      </w:r>
    </w:p>
    <w:p w14:paraId="1CFCFAB5" w14:textId="77777777" w:rsidR="002252AE" w:rsidRPr="00E60E4E" w:rsidRDefault="002252AE" w:rsidP="002252AE">
      <w:pPr>
        <w:numPr>
          <w:ilvl w:val="1"/>
          <w:numId w:val="63"/>
        </w:numPr>
        <w:tabs>
          <w:tab w:val="left" w:pos="709"/>
        </w:tabs>
        <w:spacing w:line="276" w:lineRule="auto"/>
        <w:ind w:left="426" w:hanging="347"/>
        <w:jc w:val="both"/>
        <w:rPr>
          <w:rFonts w:ascii="Arial" w:hAnsi="Arial" w:cs="Arial"/>
          <w:sz w:val="20"/>
          <w:szCs w:val="20"/>
        </w:rPr>
      </w:pPr>
      <w:r w:rsidRPr="00E60E4E">
        <w:rPr>
          <w:rFonts w:ascii="Arial" w:hAnsi="Arial" w:cs="Arial"/>
          <w:sz w:val="20"/>
          <w:szCs w:val="20"/>
        </w:rPr>
        <w:t>prowadzenie listy członków Klubu Seniora oraz jej bieżące aktualizowanie;</w:t>
      </w:r>
    </w:p>
    <w:p w14:paraId="302AA90D" w14:textId="77777777" w:rsidR="002252AE" w:rsidRPr="00E60E4E" w:rsidRDefault="002252AE" w:rsidP="002252AE">
      <w:pPr>
        <w:numPr>
          <w:ilvl w:val="1"/>
          <w:numId w:val="63"/>
        </w:numPr>
        <w:ind w:left="426" w:hanging="284"/>
        <w:jc w:val="both"/>
        <w:rPr>
          <w:rFonts w:ascii="Arial" w:hAnsi="Arial" w:cs="Arial"/>
          <w:sz w:val="20"/>
          <w:szCs w:val="20"/>
        </w:rPr>
      </w:pPr>
      <w:r w:rsidRPr="00E60E4E">
        <w:rPr>
          <w:rFonts w:ascii="Arial" w:hAnsi="Arial" w:cs="Arial"/>
          <w:sz w:val="20"/>
          <w:szCs w:val="20"/>
        </w:rPr>
        <w:t xml:space="preserve"> pozyskiwanie środków na bieżącą działalność Klubu (m. in: ASOS, Urząd Wojewódzki, Urząd Marszałkowski, Starostwo Powiatowe, FIO i inne);</w:t>
      </w:r>
    </w:p>
    <w:p w14:paraId="3856693A" w14:textId="196D7074" w:rsidR="00D40036" w:rsidRDefault="00D40036" w:rsidP="00D40036">
      <w:pPr>
        <w:autoSpaceDE w:val="0"/>
        <w:autoSpaceDN w:val="0"/>
        <w:adjustRightInd w:val="0"/>
        <w:spacing w:line="276" w:lineRule="auto"/>
        <w:ind w:left="595" w:hanging="453"/>
        <w:jc w:val="both"/>
        <w:rPr>
          <w:rFonts w:ascii="Arial" w:hAnsi="Arial" w:cs="Arial"/>
          <w:b/>
          <w:bCs/>
          <w:sz w:val="10"/>
          <w:szCs w:val="20"/>
        </w:rPr>
      </w:pPr>
    </w:p>
    <w:p w14:paraId="167FC7F2" w14:textId="77777777" w:rsidR="002252AE" w:rsidRPr="003F4309" w:rsidRDefault="002252AE" w:rsidP="00D40036">
      <w:pPr>
        <w:autoSpaceDE w:val="0"/>
        <w:autoSpaceDN w:val="0"/>
        <w:adjustRightInd w:val="0"/>
        <w:spacing w:line="276" w:lineRule="auto"/>
        <w:ind w:left="595" w:hanging="453"/>
        <w:jc w:val="both"/>
        <w:rPr>
          <w:rFonts w:ascii="Arial" w:hAnsi="Arial" w:cs="Arial"/>
          <w:b/>
          <w:bCs/>
          <w:sz w:val="10"/>
          <w:szCs w:val="20"/>
        </w:rPr>
      </w:pPr>
    </w:p>
    <w:p w14:paraId="5C19554A" w14:textId="77777777" w:rsidR="002252AE" w:rsidRDefault="00D40036" w:rsidP="002252AE">
      <w:pPr>
        <w:numPr>
          <w:ilvl w:val="0"/>
          <w:numId w:val="21"/>
        </w:numPr>
        <w:tabs>
          <w:tab w:val="clear" w:pos="595"/>
        </w:tabs>
        <w:spacing w:line="276" w:lineRule="auto"/>
        <w:ind w:left="434" w:hanging="434"/>
        <w:jc w:val="both"/>
        <w:rPr>
          <w:rFonts w:ascii="Arial" w:hAnsi="Arial" w:cs="Arial"/>
          <w:sz w:val="20"/>
          <w:szCs w:val="20"/>
        </w:rPr>
      </w:pPr>
      <w:r w:rsidRPr="00AA60CE">
        <w:rPr>
          <w:rFonts w:ascii="Arial" w:hAnsi="Arial" w:cs="Arial"/>
          <w:sz w:val="20"/>
          <w:szCs w:val="20"/>
        </w:rPr>
        <w:t xml:space="preserve">Wspólny Słownik Zamówień CPV: </w:t>
      </w:r>
    </w:p>
    <w:p w14:paraId="6CF427EB" w14:textId="5CCA688A" w:rsidR="002252AE" w:rsidRPr="002252AE" w:rsidRDefault="002252AE" w:rsidP="002252AE">
      <w:pPr>
        <w:spacing w:line="276" w:lineRule="auto"/>
        <w:ind w:left="434"/>
        <w:jc w:val="both"/>
        <w:rPr>
          <w:rFonts w:ascii="Arial" w:hAnsi="Arial" w:cs="Arial"/>
          <w:sz w:val="20"/>
          <w:szCs w:val="20"/>
        </w:rPr>
      </w:pPr>
      <w:r w:rsidRPr="002252AE">
        <w:rPr>
          <w:rFonts w:ascii="Arial" w:hAnsi="Arial" w:cs="Arial"/>
          <w:b/>
          <w:bCs/>
          <w:sz w:val="20"/>
          <w:szCs w:val="20"/>
          <w:lang w:eastAsia="x-none"/>
        </w:rPr>
        <w:t>79421000-1 Usługi zarządzania projektem inne niż w zakresie robot budowlanych</w:t>
      </w:r>
    </w:p>
    <w:p w14:paraId="1B6AA93E" w14:textId="77777777" w:rsidR="00975CDE" w:rsidRPr="00975CDE" w:rsidRDefault="00975CDE" w:rsidP="00975CDE">
      <w:pPr>
        <w:autoSpaceDE w:val="0"/>
        <w:autoSpaceDN w:val="0"/>
        <w:adjustRightInd w:val="0"/>
        <w:spacing w:line="276" w:lineRule="auto"/>
        <w:ind w:left="426"/>
        <w:rPr>
          <w:rFonts w:ascii="Arial" w:hAnsi="Arial" w:cs="Arial"/>
          <w:bCs/>
          <w:iCs/>
          <w:sz w:val="20"/>
          <w:szCs w:val="20"/>
        </w:rPr>
      </w:pPr>
    </w:p>
    <w:p w14:paraId="65EB6E0A" w14:textId="77777777" w:rsidR="00D40036" w:rsidRDefault="00D40036" w:rsidP="00D40036">
      <w:pPr>
        <w:pStyle w:val="pkt"/>
        <w:numPr>
          <w:ilvl w:val="0"/>
          <w:numId w:val="21"/>
        </w:numPr>
        <w:tabs>
          <w:tab w:val="clear" w:pos="595"/>
        </w:tabs>
        <w:spacing w:before="0" w:after="0" w:line="276" w:lineRule="auto"/>
        <w:ind w:left="434" w:hanging="434"/>
        <w:rPr>
          <w:rFonts w:ascii="Arial" w:hAnsi="Arial" w:cs="Arial"/>
          <w:b/>
          <w:bCs/>
          <w:sz w:val="20"/>
        </w:rPr>
      </w:pPr>
      <w:r w:rsidRPr="00AA60CE">
        <w:rPr>
          <w:rFonts w:ascii="Arial" w:hAnsi="Arial" w:cs="Arial"/>
          <w:b/>
          <w:bCs/>
          <w:sz w:val="20"/>
        </w:rPr>
        <w:t xml:space="preserve">Zamawiający </w:t>
      </w:r>
      <w:r w:rsidR="002E72C7">
        <w:rPr>
          <w:rFonts w:ascii="Arial" w:hAnsi="Arial" w:cs="Arial"/>
          <w:b/>
          <w:bCs/>
          <w:sz w:val="20"/>
        </w:rPr>
        <w:t xml:space="preserve">nie </w:t>
      </w:r>
      <w:r w:rsidRPr="00AA60CE">
        <w:rPr>
          <w:rFonts w:ascii="Arial" w:hAnsi="Arial" w:cs="Arial"/>
          <w:b/>
          <w:bCs/>
          <w:sz w:val="20"/>
        </w:rPr>
        <w:t>dopuszcza składania ofert częściowych</w:t>
      </w:r>
    </w:p>
    <w:p w14:paraId="13E969A0" w14:textId="77777777" w:rsidR="002E72C7" w:rsidRPr="002E72C7" w:rsidRDefault="002E72C7" w:rsidP="002E72C7">
      <w:pPr>
        <w:pStyle w:val="pkt"/>
        <w:spacing w:line="276" w:lineRule="auto"/>
        <w:ind w:left="434"/>
        <w:rPr>
          <w:rFonts w:ascii="Arial" w:hAnsi="Arial" w:cs="Arial"/>
          <w:sz w:val="20"/>
        </w:rPr>
      </w:pPr>
      <w:r w:rsidRPr="002E72C7">
        <w:rPr>
          <w:rFonts w:ascii="Arial" w:hAnsi="Arial" w:cs="Arial"/>
          <w:sz w:val="20"/>
        </w:rPr>
        <w:tab/>
        <w:t xml:space="preserve">W przypadku niniejszego postępowania Zamawiający odstąpił od podziału na części ponieważ uznał, że nie zachodzi potrzeba udzielania niniejszego zamówienia w częściach. Podział zamówienia powodowałby nadmierne koszty wykonania zamówienia lub też wymagał nadmiernego jednoczesnego zaangażowania zasobów ludzkich do skoordynowania działań różnych wykonawców realizujących poszczególne części zamówienia, co mogłoby zagrozić właściwemu jego wykonaniu. </w:t>
      </w:r>
    </w:p>
    <w:p w14:paraId="7C85D97E" w14:textId="77777777" w:rsidR="00D40036" w:rsidRPr="000C7661" w:rsidRDefault="00D40036" w:rsidP="00D40036">
      <w:pPr>
        <w:pStyle w:val="pkt"/>
        <w:numPr>
          <w:ilvl w:val="0"/>
          <w:numId w:val="21"/>
        </w:numPr>
        <w:tabs>
          <w:tab w:val="clear" w:pos="595"/>
        </w:tabs>
        <w:spacing w:before="0" w:after="0" w:line="276" w:lineRule="auto"/>
        <w:ind w:left="434" w:hanging="434"/>
        <w:rPr>
          <w:rFonts w:ascii="Arial" w:hAnsi="Arial" w:cs="Arial"/>
          <w:sz w:val="20"/>
        </w:rPr>
      </w:pPr>
      <w:r w:rsidRPr="000C7661">
        <w:rPr>
          <w:rFonts w:ascii="Arial" w:hAnsi="Arial" w:cs="Arial"/>
          <w:sz w:val="20"/>
        </w:rPr>
        <w:t>Zamawiający nie dopuszcza składania ofert wariantowych oraz w postaci katalogów elektronicznych.</w:t>
      </w:r>
    </w:p>
    <w:p w14:paraId="35F5A3B8" w14:textId="523C20F0" w:rsidR="00D40036" w:rsidRDefault="00D40036" w:rsidP="00D40036">
      <w:pPr>
        <w:pStyle w:val="Akapitzlist"/>
        <w:numPr>
          <w:ilvl w:val="0"/>
          <w:numId w:val="21"/>
        </w:numPr>
        <w:tabs>
          <w:tab w:val="clear" w:pos="595"/>
        </w:tabs>
        <w:spacing w:line="276" w:lineRule="auto"/>
        <w:ind w:left="462" w:hanging="462"/>
        <w:jc w:val="both"/>
        <w:rPr>
          <w:rFonts w:ascii="Arial" w:hAnsi="Arial" w:cs="Arial"/>
          <w:sz w:val="20"/>
          <w:szCs w:val="20"/>
        </w:rPr>
      </w:pPr>
      <w:r w:rsidRPr="000C7661">
        <w:rPr>
          <w:rFonts w:ascii="Arial" w:hAnsi="Arial" w:cs="Arial"/>
          <w:sz w:val="20"/>
          <w:szCs w:val="20"/>
        </w:rPr>
        <w:t>Zamawiający</w:t>
      </w:r>
      <w:r w:rsidR="002252AE">
        <w:rPr>
          <w:rFonts w:ascii="Arial" w:hAnsi="Arial" w:cs="Arial"/>
          <w:sz w:val="20"/>
          <w:szCs w:val="20"/>
        </w:rPr>
        <w:t xml:space="preserve"> nie</w:t>
      </w:r>
      <w:r w:rsidRPr="000C7661">
        <w:rPr>
          <w:rFonts w:ascii="Arial" w:hAnsi="Arial" w:cs="Arial"/>
          <w:sz w:val="20"/>
          <w:szCs w:val="20"/>
        </w:rPr>
        <w:t xml:space="preserve"> przewiduje udzielania zamówień, o których mowa w art. 214 ust. 1 pkt 7</w:t>
      </w:r>
      <w:r w:rsidRPr="00653B57">
        <w:rPr>
          <w:rFonts w:ascii="Arial" w:hAnsi="Arial" w:cs="Arial"/>
          <w:sz w:val="20"/>
          <w:szCs w:val="20"/>
        </w:rPr>
        <w:t>.</w:t>
      </w:r>
    </w:p>
    <w:p w14:paraId="094E8428"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t>WIZJA LOKALNA</w:t>
      </w:r>
    </w:p>
    <w:p w14:paraId="2430B1B3" w14:textId="77777777" w:rsidR="00D40036" w:rsidRPr="000C7661" w:rsidRDefault="00090C89" w:rsidP="00D40036">
      <w:pPr>
        <w:pStyle w:val="arimr"/>
        <w:widowControl/>
        <w:numPr>
          <w:ilvl w:val="0"/>
          <w:numId w:val="41"/>
        </w:numPr>
        <w:suppressAutoHyphens/>
        <w:snapToGrid/>
        <w:spacing w:before="240" w:after="40" w:line="276" w:lineRule="auto"/>
        <w:ind w:left="426" w:hanging="426"/>
        <w:jc w:val="both"/>
        <w:rPr>
          <w:rFonts w:ascii="Arial" w:hAnsi="Arial" w:cs="Arial"/>
          <w:sz w:val="20"/>
          <w:lang w:val="pl-PL"/>
        </w:rPr>
      </w:pPr>
      <w:r>
        <w:rPr>
          <w:rFonts w:ascii="Arial" w:hAnsi="Arial" w:cs="Arial"/>
          <w:sz w:val="20"/>
          <w:lang w:val="pl-PL"/>
        </w:rPr>
        <w:t>Z</w:t>
      </w:r>
      <w:r w:rsidR="00D40036" w:rsidRPr="000C7661">
        <w:rPr>
          <w:rFonts w:ascii="Arial" w:hAnsi="Arial" w:cs="Arial"/>
          <w:sz w:val="20"/>
          <w:lang w:val="pl-PL"/>
        </w:rPr>
        <w:t xml:space="preserve">amawiający </w:t>
      </w:r>
      <w:r w:rsidR="00D40036">
        <w:rPr>
          <w:rFonts w:ascii="Arial" w:hAnsi="Arial" w:cs="Arial"/>
          <w:sz w:val="20"/>
          <w:lang w:val="pl-PL"/>
        </w:rPr>
        <w:t>nie przewiduje odbycia wizji lokalnej</w:t>
      </w:r>
      <w:r w:rsidR="005831E4">
        <w:rPr>
          <w:rFonts w:ascii="Arial" w:hAnsi="Arial" w:cs="Arial"/>
          <w:sz w:val="20"/>
          <w:lang w:val="pl-PL"/>
        </w:rPr>
        <w:t xml:space="preserve"> </w:t>
      </w:r>
      <w:r w:rsidR="00D40036" w:rsidRPr="00F3160E">
        <w:rPr>
          <w:rFonts w:ascii="Arial" w:hAnsi="Arial" w:cs="Arial"/>
          <w:sz w:val="20"/>
          <w:lang w:val="pl-PL"/>
        </w:rPr>
        <w:t xml:space="preserve">lub sprawdzeniem dokumentów dotyczących zamówienia </w:t>
      </w:r>
    </w:p>
    <w:p w14:paraId="7B1DD838"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PODWYKONAWSTWO</w:t>
      </w:r>
    </w:p>
    <w:p w14:paraId="42FCE563" w14:textId="77777777" w:rsidR="00D40036" w:rsidRPr="00653B57" w:rsidRDefault="00D40036" w:rsidP="00D40036">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1.</w:t>
      </w:r>
      <w:r w:rsidRPr="00653B57">
        <w:rPr>
          <w:rFonts w:ascii="Arial" w:hAnsi="Arial" w:cs="Arial"/>
          <w:b/>
          <w:bCs/>
          <w:sz w:val="20"/>
          <w:lang w:val="pl-PL"/>
        </w:rPr>
        <w:tab/>
      </w:r>
      <w:r w:rsidRPr="00653B57">
        <w:rPr>
          <w:rFonts w:ascii="Arial" w:hAnsi="Arial" w:cs="Arial"/>
          <w:sz w:val="20"/>
          <w:lang w:val="pl-PL"/>
        </w:rPr>
        <w:t xml:space="preserve">Wykonawca, który zamierza powierzyć wykonanie części </w:t>
      </w:r>
      <w:r w:rsidR="009722CA">
        <w:rPr>
          <w:rFonts w:ascii="Arial" w:hAnsi="Arial" w:cs="Arial"/>
          <w:sz w:val="20"/>
          <w:lang w:val="pl-PL"/>
        </w:rPr>
        <w:t xml:space="preserve">zamówienia </w:t>
      </w:r>
      <w:r w:rsidRPr="00653B57">
        <w:rPr>
          <w:rFonts w:ascii="Arial" w:hAnsi="Arial" w:cs="Arial"/>
          <w:sz w:val="20"/>
          <w:lang w:val="pl-PL"/>
        </w:rPr>
        <w:t>innej firmie (podwykonawcy) jest zobowiązany do:</w:t>
      </w:r>
    </w:p>
    <w:p w14:paraId="7AF8E958"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1)</w:t>
      </w:r>
      <w:r w:rsidRPr="00653B57">
        <w:rPr>
          <w:rFonts w:ascii="Arial" w:hAnsi="Arial"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3A1CC1C4" w14:textId="77777777" w:rsidR="00D40036" w:rsidRPr="00653B57" w:rsidRDefault="00192568" w:rsidP="00D40036">
      <w:pPr>
        <w:pStyle w:val="arimr"/>
        <w:suppressAutoHyphens/>
        <w:spacing w:line="276" w:lineRule="auto"/>
        <w:ind w:left="851" w:hanging="453"/>
        <w:jc w:val="both"/>
        <w:rPr>
          <w:rFonts w:ascii="Arial" w:hAnsi="Arial" w:cs="Arial"/>
          <w:sz w:val="20"/>
          <w:lang w:val="pl-PL"/>
        </w:rPr>
      </w:pPr>
      <w:r>
        <w:rPr>
          <w:rFonts w:ascii="Arial" w:hAnsi="Arial" w:cs="Arial"/>
          <w:sz w:val="20"/>
          <w:lang w:val="pl-PL"/>
        </w:rPr>
        <w:t>2</w:t>
      </w:r>
      <w:r w:rsidR="00D40036" w:rsidRPr="00653B57">
        <w:rPr>
          <w:rFonts w:ascii="Arial" w:hAnsi="Arial" w:cs="Arial"/>
          <w:sz w:val="20"/>
          <w:lang w:val="pl-PL"/>
        </w:rPr>
        <w:t>)</w:t>
      </w:r>
      <w:r w:rsidR="00D40036" w:rsidRPr="00653B57">
        <w:rPr>
          <w:rFonts w:ascii="Arial" w:hAnsi="Arial" w:cs="Arial"/>
          <w:sz w:val="20"/>
          <w:lang w:val="pl-PL"/>
        </w:rPr>
        <w:tab/>
        <w:t>za zgodą Zamawiającego Wykonawca może w trakcie realizacji zamówienia zgłosić nowych podwykonawców do realizacji zamówienia jeżeli uzna, że jest to niezbędne do prawidłowej realizacji zamówienia;</w:t>
      </w:r>
    </w:p>
    <w:p w14:paraId="7C424C26"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TERMIN WYKONANIA ZAMÓWIENIA</w:t>
      </w:r>
      <w:r>
        <w:rPr>
          <w:rFonts w:ascii="Arial" w:hAnsi="Arial" w:cs="Arial"/>
          <w:b/>
          <w:sz w:val="20"/>
          <w:lang w:val="pl-PL"/>
        </w:rPr>
        <w:t xml:space="preserve"> </w:t>
      </w:r>
    </w:p>
    <w:p w14:paraId="167046BE" w14:textId="51BCE407" w:rsidR="00D40036" w:rsidRPr="003A0FF1" w:rsidRDefault="00D40036" w:rsidP="00D40036">
      <w:pPr>
        <w:pStyle w:val="pkt"/>
        <w:numPr>
          <w:ilvl w:val="0"/>
          <w:numId w:val="40"/>
        </w:numPr>
        <w:spacing w:before="240" w:after="0" w:line="276" w:lineRule="auto"/>
        <w:ind w:left="426" w:hanging="426"/>
        <w:rPr>
          <w:rFonts w:ascii="Arial" w:hAnsi="Arial" w:cs="Arial"/>
          <w:b/>
          <w:bCs/>
          <w:color w:val="FF0000"/>
          <w:sz w:val="20"/>
        </w:rPr>
      </w:pPr>
      <w:r w:rsidRPr="000C7661">
        <w:rPr>
          <w:rFonts w:ascii="Arial" w:hAnsi="Arial" w:cs="Arial"/>
          <w:sz w:val="20"/>
        </w:rPr>
        <w:t xml:space="preserve">Termin </w:t>
      </w:r>
      <w:r w:rsidRPr="00AB7093">
        <w:rPr>
          <w:rFonts w:ascii="Arial" w:hAnsi="Arial" w:cs="Arial"/>
          <w:sz w:val="20"/>
        </w:rPr>
        <w:t xml:space="preserve">realizacji zamówienia wynosi: </w:t>
      </w:r>
      <w:r w:rsidR="002848B6">
        <w:rPr>
          <w:rFonts w:ascii="Arial" w:hAnsi="Arial" w:cs="Arial"/>
          <w:b/>
          <w:bCs/>
          <w:sz w:val="20"/>
        </w:rPr>
        <w:t>od podpisania umowy</w:t>
      </w:r>
      <w:r w:rsidR="002252AE">
        <w:rPr>
          <w:rFonts w:ascii="Arial" w:hAnsi="Arial" w:cs="Arial"/>
          <w:b/>
          <w:bCs/>
          <w:sz w:val="20"/>
        </w:rPr>
        <w:t xml:space="preserve"> </w:t>
      </w:r>
      <w:r w:rsidR="00CC3E5E">
        <w:rPr>
          <w:rFonts w:ascii="Arial" w:hAnsi="Arial" w:cs="Arial"/>
          <w:b/>
          <w:bCs/>
          <w:sz w:val="20"/>
        </w:rPr>
        <w:t>do 30.06.2023.</w:t>
      </w:r>
    </w:p>
    <w:p w14:paraId="526EE6CA" w14:textId="77777777" w:rsidR="00D40036" w:rsidRPr="000C7661" w:rsidRDefault="00D40036" w:rsidP="00D40036">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p>
    <w:p w14:paraId="0398C1E8" w14:textId="77777777" w:rsidR="00D40036" w:rsidRPr="000C7661" w:rsidRDefault="00D40036" w:rsidP="00D40036">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7" w:name="bookmark3"/>
    </w:p>
    <w:p w14:paraId="165391B0" w14:textId="77777777" w:rsidR="00D40036" w:rsidRPr="000C7661" w:rsidRDefault="00D40036" w:rsidP="00D40036">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7"/>
    </w:p>
    <w:p w14:paraId="215B4BD5" w14:textId="77777777" w:rsidR="002252AE" w:rsidRDefault="00D40036" w:rsidP="002252AE">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uprawnień do prowadzenia określonej działalności gospodarczej lub zawodowej, o ile wynika to z odrębnych przepisów:</w:t>
      </w:r>
    </w:p>
    <w:p w14:paraId="57238232" w14:textId="164CF4E2" w:rsidR="002252AE" w:rsidRPr="002252AE" w:rsidRDefault="002252AE" w:rsidP="007B20CB">
      <w:pPr>
        <w:pStyle w:val="Teksttreci0"/>
        <w:shd w:val="clear" w:color="auto" w:fill="auto"/>
        <w:spacing w:line="276" w:lineRule="auto"/>
        <w:ind w:left="426" w:right="20" w:firstLine="0"/>
        <w:jc w:val="both"/>
        <w:rPr>
          <w:rFonts w:ascii="Arial" w:hAnsi="Arial" w:cs="Arial"/>
          <w:b/>
          <w:sz w:val="20"/>
          <w:szCs w:val="20"/>
        </w:rPr>
      </w:pPr>
      <w:r w:rsidRPr="002252AE">
        <w:rPr>
          <w:rFonts w:ascii="Arial" w:hAnsi="Arial" w:cs="Arial"/>
          <w:sz w:val="20"/>
          <w:szCs w:val="20"/>
        </w:rPr>
        <w:t>Zamawiający nie stawia warunku w powyższym zakresie.</w:t>
      </w:r>
    </w:p>
    <w:p w14:paraId="14E850F4" w14:textId="77777777" w:rsidR="000258BB" w:rsidRPr="000C7661" w:rsidRDefault="000258BB" w:rsidP="000258BB">
      <w:pPr>
        <w:pStyle w:val="Teksttreci0"/>
        <w:shd w:val="clear" w:color="auto" w:fill="auto"/>
        <w:spacing w:line="276" w:lineRule="auto"/>
        <w:ind w:right="20" w:firstLine="0"/>
        <w:jc w:val="both"/>
        <w:rPr>
          <w:rFonts w:ascii="Arial" w:hAnsi="Arial" w:cs="Arial"/>
          <w:b/>
          <w:sz w:val="20"/>
          <w:szCs w:val="20"/>
        </w:rPr>
      </w:pPr>
    </w:p>
    <w:p w14:paraId="2F766D72" w14:textId="01364C4A" w:rsidR="00D40036" w:rsidRPr="007B0BCF" w:rsidRDefault="00D40036" w:rsidP="00D40036">
      <w:pPr>
        <w:pStyle w:val="Teksttreci0"/>
        <w:numPr>
          <w:ilvl w:val="0"/>
          <w:numId w:val="39"/>
        </w:numPr>
        <w:shd w:val="clear" w:color="auto" w:fill="auto"/>
        <w:spacing w:line="276" w:lineRule="auto"/>
        <w:ind w:left="852" w:right="20" w:hanging="426"/>
        <w:jc w:val="both"/>
        <w:rPr>
          <w:rFonts w:ascii="Arial" w:hAnsi="Arial" w:cs="Arial"/>
          <w:sz w:val="20"/>
          <w:szCs w:val="20"/>
        </w:rPr>
      </w:pPr>
      <w:r w:rsidRPr="000C7661">
        <w:rPr>
          <w:rFonts w:ascii="Arial" w:hAnsi="Arial" w:cs="Arial"/>
          <w:b/>
          <w:sz w:val="20"/>
          <w:szCs w:val="20"/>
        </w:rPr>
        <w:t>sytuacji ekonomicznej lub finansowej:</w:t>
      </w:r>
    </w:p>
    <w:p w14:paraId="6D5168DB" w14:textId="77777777" w:rsidR="000B15FA" w:rsidRPr="000C7661" w:rsidRDefault="000B15FA" w:rsidP="007B20CB">
      <w:pPr>
        <w:pStyle w:val="Teksttreci0"/>
        <w:shd w:val="clear" w:color="auto" w:fill="auto"/>
        <w:spacing w:line="276" w:lineRule="auto"/>
        <w:ind w:right="20" w:firstLine="426"/>
        <w:jc w:val="both"/>
        <w:rPr>
          <w:rFonts w:ascii="Arial" w:hAnsi="Arial" w:cs="Arial"/>
          <w:sz w:val="20"/>
          <w:szCs w:val="20"/>
        </w:rPr>
      </w:pPr>
      <w:r w:rsidRPr="000C7661">
        <w:rPr>
          <w:rFonts w:ascii="Arial" w:hAnsi="Arial" w:cs="Arial"/>
          <w:sz w:val="20"/>
          <w:szCs w:val="20"/>
        </w:rPr>
        <w:t>Zamawiający nie stawia warunku w powyższym zakresie.</w:t>
      </w:r>
    </w:p>
    <w:p w14:paraId="67308D78" w14:textId="77777777" w:rsidR="00D40036" w:rsidRPr="007B0BCF" w:rsidRDefault="00D40036" w:rsidP="00D40036">
      <w:pPr>
        <w:pStyle w:val="Teksttreci0"/>
        <w:spacing w:line="276" w:lineRule="auto"/>
        <w:ind w:left="852" w:right="20" w:hanging="1"/>
        <w:jc w:val="both"/>
        <w:rPr>
          <w:rFonts w:ascii="Arial" w:hAnsi="Arial" w:cs="Arial"/>
          <w:sz w:val="20"/>
          <w:szCs w:val="20"/>
        </w:rPr>
      </w:pPr>
    </w:p>
    <w:p w14:paraId="4CB034CC" w14:textId="1B1951AE" w:rsidR="00D40036" w:rsidRDefault="00D40036" w:rsidP="00D40036">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1EE647C9" w14:textId="77777777" w:rsidR="00D40036" w:rsidRDefault="000A51D3" w:rsidP="000B15FA">
      <w:pPr>
        <w:widowControl w:val="0"/>
        <w:numPr>
          <w:ilvl w:val="1"/>
          <w:numId w:val="12"/>
        </w:numPr>
        <w:autoSpaceDE w:val="0"/>
        <w:autoSpaceDN w:val="0"/>
        <w:adjustRightInd w:val="0"/>
        <w:spacing w:before="100" w:after="100" w:line="276" w:lineRule="auto"/>
        <w:ind w:left="426" w:right="-2" w:firstLine="0"/>
        <w:jc w:val="both"/>
        <w:rPr>
          <w:rFonts w:ascii="Arial" w:hAnsi="Arial" w:cs="Arial"/>
          <w:b/>
          <w:sz w:val="20"/>
          <w:szCs w:val="20"/>
        </w:rPr>
      </w:pPr>
      <w:bookmarkStart w:id="8" w:name="_Hlk72427917"/>
      <w:r>
        <w:rPr>
          <w:rFonts w:ascii="Arial" w:hAnsi="Arial" w:cs="Arial"/>
          <w:b/>
          <w:sz w:val="20"/>
          <w:szCs w:val="20"/>
        </w:rPr>
        <w:t xml:space="preserve"> </w:t>
      </w:r>
      <w:r w:rsidR="00D40036" w:rsidRPr="00A16689">
        <w:rPr>
          <w:rFonts w:ascii="Arial" w:hAnsi="Arial" w:cs="Arial"/>
          <w:b/>
          <w:sz w:val="20"/>
          <w:szCs w:val="20"/>
        </w:rPr>
        <w:t xml:space="preserve">wykonanych </w:t>
      </w:r>
      <w:r w:rsidR="009722CA">
        <w:rPr>
          <w:rFonts w:ascii="Arial" w:hAnsi="Arial" w:cs="Arial"/>
          <w:b/>
          <w:sz w:val="20"/>
          <w:szCs w:val="20"/>
        </w:rPr>
        <w:t>usług</w:t>
      </w:r>
      <w:r w:rsidR="00D40036" w:rsidRPr="00A16689">
        <w:rPr>
          <w:rFonts w:ascii="Arial" w:hAnsi="Arial" w:cs="Arial"/>
          <w:b/>
          <w:sz w:val="20"/>
          <w:szCs w:val="20"/>
        </w:rPr>
        <w:t>.</w:t>
      </w:r>
    </w:p>
    <w:p w14:paraId="035C9D0D" w14:textId="77777777" w:rsidR="00D40036" w:rsidRPr="00A16689"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 xml:space="preserve">Na potwierdzenie niniejszego warunku należy złożyć wykaz </w:t>
      </w:r>
      <w:r w:rsidR="000B15FA" w:rsidRPr="000B15FA">
        <w:rPr>
          <w:rFonts w:ascii="Arial" w:hAnsi="Arial" w:cs="Arial"/>
          <w:sz w:val="20"/>
          <w:szCs w:val="20"/>
        </w:rPr>
        <w:t>usług wykonanych</w:t>
      </w:r>
      <w:r w:rsidR="000B15FA">
        <w:rPr>
          <w:rFonts w:ascii="Arial" w:hAnsi="Arial" w:cs="Arial"/>
          <w:sz w:val="20"/>
          <w:szCs w:val="20"/>
        </w:rPr>
        <w:t xml:space="preserve"> </w:t>
      </w:r>
      <w:r w:rsidR="000B15FA" w:rsidRPr="000B15FA">
        <w:rPr>
          <w:rFonts w:ascii="Arial" w:hAnsi="Arial" w:cs="Arial"/>
          <w:sz w:val="20"/>
          <w:szCs w:val="20"/>
        </w:rPr>
        <w:t>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w:t>
      </w:r>
      <w:r w:rsidR="000B15FA">
        <w:rPr>
          <w:rFonts w:ascii="Arial" w:hAnsi="Arial" w:cs="Arial"/>
          <w:sz w:val="20"/>
          <w:szCs w:val="20"/>
        </w:rPr>
        <w:t>.</w:t>
      </w:r>
      <w:r w:rsidRPr="00A16689">
        <w:rPr>
          <w:rFonts w:ascii="Arial" w:hAnsi="Arial" w:cs="Arial"/>
          <w:sz w:val="20"/>
          <w:szCs w:val="20"/>
        </w:rPr>
        <w:t xml:space="preserve"> </w:t>
      </w:r>
    </w:p>
    <w:p w14:paraId="1301A396" w14:textId="77777777" w:rsidR="00D40036"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Zamawiający uzna warunek za spełniony jeżeli Wykonawca wykaże, że w tym okresie wykonał:</w:t>
      </w:r>
    </w:p>
    <w:p w14:paraId="3963CF58" w14:textId="1D15B523" w:rsidR="008A06ED" w:rsidRDefault="000258BB"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0258BB">
        <w:rPr>
          <w:rFonts w:ascii="Arial" w:hAnsi="Arial" w:cs="Arial"/>
          <w:sz w:val="20"/>
          <w:szCs w:val="20"/>
        </w:rPr>
        <w:t xml:space="preserve">co najmniej 2 usługi </w:t>
      </w:r>
      <w:r w:rsidR="002252AE" w:rsidRPr="002252AE">
        <w:rPr>
          <w:rFonts w:ascii="Arial" w:hAnsi="Arial" w:cs="Arial"/>
          <w:sz w:val="20"/>
          <w:szCs w:val="20"/>
        </w:rPr>
        <w:t xml:space="preserve">polegającą na zarządzaniu, lub udziale w zarządzaniu </w:t>
      </w:r>
      <w:r w:rsidR="007B20CB" w:rsidRPr="002252AE">
        <w:rPr>
          <w:rFonts w:ascii="Arial" w:hAnsi="Arial" w:cs="Arial"/>
          <w:sz w:val="20"/>
          <w:szCs w:val="20"/>
        </w:rPr>
        <w:t>projekt</w:t>
      </w:r>
      <w:r w:rsidR="007B20CB">
        <w:rPr>
          <w:rFonts w:ascii="Arial" w:hAnsi="Arial" w:cs="Arial"/>
          <w:sz w:val="20"/>
          <w:szCs w:val="20"/>
        </w:rPr>
        <w:t>em</w:t>
      </w:r>
      <w:r w:rsidR="002252AE" w:rsidRPr="002252AE">
        <w:rPr>
          <w:rFonts w:ascii="Arial" w:hAnsi="Arial" w:cs="Arial"/>
          <w:sz w:val="20"/>
          <w:szCs w:val="20"/>
        </w:rPr>
        <w:t xml:space="preserve"> finansowan</w:t>
      </w:r>
      <w:r w:rsidR="008A06ED">
        <w:rPr>
          <w:rFonts w:ascii="Arial" w:hAnsi="Arial" w:cs="Arial"/>
          <w:sz w:val="20"/>
          <w:szCs w:val="20"/>
        </w:rPr>
        <w:t>ym</w:t>
      </w:r>
      <w:r w:rsidR="002252AE" w:rsidRPr="002252AE">
        <w:rPr>
          <w:rFonts w:ascii="Arial" w:hAnsi="Arial" w:cs="Arial"/>
          <w:sz w:val="20"/>
          <w:szCs w:val="20"/>
        </w:rPr>
        <w:t xml:space="preserve"> ze środków </w:t>
      </w:r>
      <w:r w:rsidR="008A06ED">
        <w:rPr>
          <w:rFonts w:ascii="Arial" w:hAnsi="Arial" w:cs="Arial"/>
          <w:sz w:val="20"/>
          <w:szCs w:val="20"/>
        </w:rPr>
        <w:t xml:space="preserve">unii europejskiej </w:t>
      </w:r>
      <w:r w:rsidR="002252AE" w:rsidRPr="002252AE">
        <w:rPr>
          <w:rFonts w:ascii="Arial" w:hAnsi="Arial" w:cs="Arial"/>
          <w:sz w:val="20"/>
          <w:szCs w:val="20"/>
        </w:rPr>
        <w:t xml:space="preserve"> o ŁĄCZNEJ wartości PROJEKTÓW nie mniejszej niż  300 000,00 zł brutto</w:t>
      </w:r>
      <w:r w:rsidRPr="000258BB">
        <w:rPr>
          <w:rFonts w:ascii="Arial" w:hAnsi="Arial" w:cs="Arial"/>
          <w:sz w:val="20"/>
          <w:szCs w:val="20"/>
        </w:rPr>
        <w:t xml:space="preserve">. </w:t>
      </w:r>
    </w:p>
    <w:p w14:paraId="40ED7D3F" w14:textId="5A52E68F" w:rsidR="00D40036" w:rsidRPr="00B33FC7" w:rsidRDefault="000258BB" w:rsidP="000B15FA">
      <w:pPr>
        <w:widowControl w:val="0"/>
        <w:autoSpaceDE w:val="0"/>
        <w:autoSpaceDN w:val="0"/>
        <w:adjustRightInd w:val="0"/>
        <w:spacing w:before="100" w:after="100" w:line="276" w:lineRule="auto"/>
        <w:ind w:left="426" w:right="-2"/>
        <w:jc w:val="both"/>
        <w:rPr>
          <w:rFonts w:ascii="Arial" w:hAnsi="Arial" w:cs="Arial"/>
          <w:b/>
          <w:bCs/>
          <w:sz w:val="20"/>
          <w:szCs w:val="20"/>
        </w:rPr>
      </w:pPr>
      <w:r w:rsidRPr="000258BB">
        <w:rPr>
          <w:rFonts w:ascii="Arial" w:hAnsi="Arial" w:cs="Arial"/>
          <w:sz w:val="20"/>
          <w:szCs w:val="20"/>
        </w:rPr>
        <w:t>W wykazie należy podać wartość przedmiotu, rodzaj usługi, datę wykonania, odbiorcę</w:t>
      </w:r>
      <w:r w:rsidR="00D40036" w:rsidRPr="000B15FA">
        <w:rPr>
          <w:rFonts w:ascii="Arial" w:hAnsi="Arial" w:cs="Arial"/>
          <w:b/>
          <w:bCs/>
          <w:sz w:val="20"/>
          <w:szCs w:val="20"/>
        </w:rPr>
        <w:t>.</w:t>
      </w:r>
    </w:p>
    <w:p w14:paraId="71EAA5DC" w14:textId="77777777" w:rsidR="00D40036" w:rsidRPr="00A16689" w:rsidRDefault="00D40036" w:rsidP="000B15FA">
      <w:pPr>
        <w:pStyle w:val="Bezodstpw"/>
        <w:spacing w:line="276" w:lineRule="auto"/>
        <w:ind w:left="426"/>
        <w:jc w:val="both"/>
        <w:rPr>
          <w:rFonts w:ascii="Arial" w:hAnsi="Arial" w:cs="Arial"/>
          <w:b/>
          <w:sz w:val="20"/>
          <w:szCs w:val="20"/>
          <w:lang w:eastAsia="en-US"/>
        </w:rPr>
      </w:pPr>
      <w:r w:rsidRPr="00A16689">
        <w:rPr>
          <w:rFonts w:ascii="Arial" w:hAnsi="Arial" w:cs="Arial"/>
          <w:b/>
          <w:sz w:val="20"/>
          <w:szCs w:val="20"/>
          <w:lang w:eastAsia="en-US"/>
        </w:rPr>
        <w:t xml:space="preserve">Do każdej pozycji wykazu należy załączyć dowody określające, czy </w:t>
      </w:r>
      <w:r w:rsidR="008707CF">
        <w:rPr>
          <w:rFonts w:ascii="Arial" w:hAnsi="Arial" w:cs="Arial"/>
          <w:b/>
          <w:sz w:val="20"/>
          <w:szCs w:val="20"/>
          <w:lang w:eastAsia="en-US"/>
        </w:rPr>
        <w:t>usługi</w:t>
      </w:r>
      <w:r w:rsidRPr="00A16689">
        <w:rPr>
          <w:rFonts w:ascii="Arial" w:hAnsi="Arial" w:cs="Arial"/>
          <w:b/>
          <w:sz w:val="20"/>
          <w:szCs w:val="20"/>
          <w:lang w:eastAsia="en-US"/>
        </w:rPr>
        <w:t xml:space="preserve"> te zostały wykonane w sposób należyty.</w:t>
      </w:r>
    </w:p>
    <w:p w14:paraId="51E9F02B" w14:textId="77777777" w:rsidR="00D40036" w:rsidRDefault="00D40036" w:rsidP="000B15FA">
      <w:pPr>
        <w:spacing w:line="276" w:lineRule="auto"/>
        <w:ind w:left="426"/>
        <w:jc w:val="both"/>
        <w:rPr>
          <w:rFonts w:ascii="Arial" w:hAnsi="Arial" w:cs="Arial"/>
          <w:b/>
          <w:bCs/>
          <w:sz w:val="20"/>
          <w:szCs w:val="20"/>
        </w:rPr>
      </w:pPr>
    </w:p>
    <w:p w14:paraId="16AF7638" w14:textId="77777777" w:rsidR="00D40036" w:rsidRPr="00A16689" w:rsidRDefault="00D40036" w:rsidP="000B15FA">
      <w:pPr>
        <w:pStyle w:val="Bezodstpw"/>
        <w:numPr>
          <w:ilvl w:val="1"/>
          <w:numId w:val="12"/>
        </w:numPr>
        <w:spacing w:line="276" w:lineRule="auto"/>
        <w:ind w:left="426" w:firstLine="0"/>
        <w:jc w:val="both"/>
        <w:rPr>
          <w:rFonts w:ascii="Arial" w:hAnsi="Arial" w:cs="Arial"/>
          <w:b/>
          <w:sz w:val="20"/>
          <w:szCs w:val="20"/>
        </w:rPr>
      </w:pPr>
      <w:r w:rsidRPr="00A16689">
        <w:rPr>
          <w:rFonts w:ascii="Arial" w:hAnsi="Arial" w:cs="Arial"/>
          <w:b/>
          <w:sz w:val="20"/>
          <w:szCs w:val="20"/>
        </w:rPr>
        <w:t>wykazu osób, które będą uczestniczyć w wykonywaniu zamówienia publicznego.</w:t>
      </w:r>
    </w:p>
    <w:p w14:paraId="6456F897" w14:textId="77777777" w:rsidR="00D40036"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Na potwierdzenie niniejszego warunku należy złożyć</w:t>
      </w:r>
      <w:r>
        <w:rPr>
          <w:rFonts w:ascii="Arial" w:hAnsi="Arial" w:cs="Arial"/>
          <w:sz w:val="20"/>
          <w:szCs w:val="20"/>
        </w:rPr>
        <w:t>:</w:t>
      </w:r>
    </w:p>
    <w:p w14:paraId="778BA62C" w14:textId="77777777" w:rsidR="00D40036" w:rsidRPr="00A16689" w:rsidRDefault="00D40036" w:rsidP="000B15FA">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372E6B6" w14:textId="77777777" w:rsidR="00D40036" w:rsidRDefault="00D40036" w:rsidP="000B15FA">
      <w:pPr>
        <w:pStyle w:val="Bezodstpw"/>
        <w:spacing w:after="240" w:line="276" w:lineRule="auto"/>
        <w:ind w:left="426"/>
        <w:jc w:val="both"/>
        <w:rPr>
          <w:rFonts w:ascii="Arial" w:hAnsi="Arial" w:cs="Arial"/>
          <w:sz w:val="20"/>
          <w:szCs w:val="20"/>
        </w:rPr>
      </w:pPr>
      <w:r w:rsidRPr="00A16689">
        <w:rPr>
          <w:rFonts w:ascii="Arial" w:hAnsi="Arial" w:cs="Arial"/>
          <w:sz w:val="20"/>
          <w:szCs w:val="20"/>
        </w:rPr>
        <w:t>Zamawiający uzna warunek za spełniony jeżeli Wykonawca wykaże, że dysponuje n/w osobami:</w:t>
      </w:r>
    </w:p>
    <w:p w14:paraId="413AB3F8" w14:textId="32D49BA2" w:rsidR="008A06ED" w:rsidRPr="00E60E4E" w:rsidRDefault="008A06ED" w:rsidP="008A06ED">
      <w:pPr>
        <w:pStyle w:val="Bezodstpw"/>
        <w:spacing w:line="276" w:lineRule="auto"/>
        <w:ind w:left="426" w:firstLine="1"/>
        <w:jc w:val="both"/>
        <w:rPr>
          <w:rFonts w:ascii="Arial" w:hAnsi="Arial" w:cs="Arial"/>
          <w:sz w:val="20"/>
          <w:szCs w:val="20"/>
        </w:rPr>
      </w:pPr>
      <w:r w:rsidRPr="00E60E4E">
        <w:rPr>
          <w:rFonts w:ascii="Arial" w:hAnsi="Arial" w:cs="Arial"/>
          <w:sz w:val="20"/>
          <w:szCs w:val="20"/>
        </w:rPr>
        <w:t xml:space="preserve">- </w:t>
      </w:r>
      <w:r w:rsidRPr="00E60E4E">
        <w:rPr>
          <w:rFonts w:ascii="Arial" w:hAnsi="Arial" w:cs="Arial"/>
          <w:b/>
          <w:sz w:val="20"/>
          <w:szCs w:val="20"/>
        </w:rPr>
        <w:t>Osobą na stanowisku kierowniczym</w:t>
      </w:r>
      <w:r w:rsidRPr="00E60E4E">
        <w:rPr>
          <w:rFonts w:ascii="Arial" w:hAnsi="Arial" w:cs="Arial"/>
          <w:sz w:val="20"/>
          <w:szCs w:val="20"/>
        </w:rPr>
        <w:t>/</w:t>
      </w:r>
      <w:r w:rsidRPr="00E60E4E">
        <w:rPr>
          <w:rFonts w:ascii="Arial" w:hAnsi="Arial" w:cs="Arial"/>
          <w:color w:val="000000"/>
          <w:sz w:val="20"/>
          <w:szCs w:val="20"/>
        </w:rPr>
        <w:t>KIEROWNIK KLUBU SENIORA</w:t>
      </w:r>
      <w:r w:rsidRPr="00E60E4E">
        <w:rPr>
          <w:rFonts w:ascii="Arial" w:hAnsi="Arial" w:cs="Arial"/>
          <w:sz w:val="20"/>
          <w:szCs w:val="20"/>
        </w:rPr>
        <w:t xml:space="preserve"> z doświadczeniem w zarządzaniu min. 3 projektami, finansowanymi ze środków Unii Europejskiej, o wartości </w:t>
      </w:r>
      <w:r w:rsidRPr="00E60E4E">
        <w:rPr>
          <w:rFonts w:ascii="Arial" w:hAnsi="Arial" w:cs="Arial"/>
          <w:color w:val="000000"/>
          <w:sz w:val="20"/>
          <w:szCs w:val="20"/>
        </w:rPr>
        <w:t xml:space="preserve">ŁĄCZNEJ co najmniej 1 000 000,00 zł brutto; oraz </w:t>
      </w:r>
      <w:r w:rsidRPr="00E60E4E">
        <w:rPr>
          <w:rFonts w:ascii="Arial" w:eastAsia="Times New Roman" w:hAnsi="Arial" w:cs="Arial"/>
          <w:color w:val="000000"/>
          <w:sz w:val="20"/>
          <w:szCs w:val="20"/>
        </w:rPr>
        <w:t>posiadanie specjalizacji z zakresu organizacji pomocy społecznej</w:t>
      </w:r>
    </w:p>
    <w:p w14:paraId="04170D56" w14:textId="77777777" w:rsidR="008A06ED" w:rsidRPr="00E60E4E" w:rsidRDefault="008A06ED" w:rsidP="008A06ED">
      <w:pPr>
        <w:pStyle w:val="Bezodstpw"/>
        <w:spacing w:line="276" w:lineRule="auto"/>
        <w:ind w:left="426" w:firstLine="1"/>
        <w:jc w:val="both"/>
        <w:rPr>
          <w:rFonts w:ascii="Arial" w:hAnsi="Arial" w:cs="Arial"/>
          <w:color w:val="000000"/>
          <w:sz w:val="20"/>
          <w:szCs w:val="20"/>
        </w:rPr>
      </w:pPr>
      <w:r w:rsidRPr="00E60E4E">
        <w:rPr>
          <w:rFonts w:ascii="Arial" w:hAnsi="Arial" w:cs="Arial"/>
          <w:color w:val="000000"/>
          <w:sz w:val="20"/>
          <w:szCs w:val="20"/>
        </w:rPr>
        <w:t xml:space="preserve">- </w:t>
      </w:r>
      <w:r w:rsidRPr="00E60E4E">
        <w:rPr>
          <w:rFonts w:ascii="Arial" w:hAnsi="Arial" w:cs="Arial"/>
          <w:b/>
          <w:color w:val="000000"/>
          <w:sz w:val="20"/>
          <w:szCs w:val="20"/>
        </w:rPr>
        <w:t xml:space="preserve">Osobą na stanowisku specjalisty ds. rozliczeń </w:t>
      </w:r>
      <w:r w:rsidRPr="00E60E4E">
        <w:rPr>
          <w:rFonts w:ascii="Arial" w:hAnsi="Arial" w:cs="Arial"/>
          <w:color w:val="000000"/>
          <w:sz w:val="20"/>
          <w:szCs w:val="20"/>
        </w:rPr>
        <w:t>z doświadczeniem w pracy przy min. 3 projektach współfinansowanych ze środków Unii Europejskiej w systemie zamówień publicznych i rozliczeń wniosków,</w:t>
      </w:r>
    </w:p>
    <w:p w14:paraId="50BF5D89" w14:textId="2CFECB70" w:rsidR="007315D7" w:rsidRPr="00DF63E2" w:rsidRDefault="008A06ED" w:rsidP="00DF63E2">
      <w:pPr>
        <w:pStyle w:val="Bezodstpw"/>
        <w:spacing w:line="276" w:lineRule="auto"/>
        <w:ind w:left="426" w:firstLine="1"/>
        <w:jc w:val="both"/>
        <w:rPr>
          <w:rFonts w:ascii="Arial" w:hAnsi="Arial" w:cs="Arial"/>
          <w:b/>
          <w:color w:val="000000"/>
          <w:sz w:val="20"/>
          <w:szCs w:val="20"/>
        </w:rPr>
      </w:pPr>
      <w:r w:rsidRPr="00E60E4E">
        <w:rPr>
          <w:rFonts w:ascii="Arial" w:hAnsi="Arial" w:cs="Arial"/>
          <w:b/>
          <w:bCs/>
          <w:color w:val="000000"/>
          <w:sz w:val="20"/>
          <w:szCs w:val="20"/>
        </w:rPr>
        <w:t>- Osobą na stanowisku specjalisty ds. zamówień publicznych</w:t>
      </w:r>
      <w:r w:rsidRPr="00E60E4E">
        <w:rPr>
          <w:rFonts w:ascii="Arial" w:hAnsi="Arial" w:cs="Arial"/>
          <w:color w:val="000000"/>
          <w:sz w:val="20"/>
          <w:szCs w:val="20"/>
        </w:rPr>
        <w:t xml:space="preserve"> z doświadczeniem w </w:t>
      </w:r>
      <w:r w:rsidR="003D7FCF">
        <w:rPr>
          <w:rFonts w:ascii="Arial" w:hAnsi="Arial" w:cs="Arial"/>
          <w:color w:val="000000"/>
          <w:sz w:val="20"/>
          <w:szCs w:val="20"/>
        </w:rPr>
        <w:t>p</w:t>
      </w:r>
      <w:r w:rsidRPr="00E60E4E">
        <w:rPr>
          <w:rFonts w:ascii="Arial" w:hAnsi="Arial" w:cs="Arial"/>
          <w:color w:val="000000"/>
          <w:sz w:val="20"/>
          <w:szCs w:val="20"/>
        </w:rPr>
        <w:t xml:space="preserve">racy przy min. 3 projektach współfinansowanych ze środków Unii Europejskiej. </w:t>
      </w:r>
    </w:p>
    <w:bookmarkEnd w:id="8"/>
    <w:p w14:paraId="22FFF9FD"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sidRPr="000C7661">
        <w:rPr>
          <w:rFonts w:ascii="Arial" w:hAnsi="Arial" w:cs="Arial"/>
          <w:b/>
          <w:sz w:val="20"/>
          <w:szCs w:val="20"/>
        </w:rPr>
        <w:t>PODSTAWY WYKLUCZENIA Z POSTĘPOWANIA</w:t>
      </w:r>
    </w:p>
    <w:p w14:paraId="512614EF" w14:textId="77777777" w:rsidR="00D40036" w:rsidRPr="000C7661" w:rsidRDefault="00D40036" w:rsidP="00D40036">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3CFDED3D" w14:textId="77777777" w:rsidR="00D40036" w:rsidRPr="000C7661" w:rsidRDefault="00D40036" w:rsidP="00D40036">
      <w:pPr>
        <w:pStyle w:val="Teksttreci0"/>
        <w:numPr>
          <w:ilvl w:val="0"/>
          <w:numId w:val="27"/>
        </w:numPr>
        <w:shd w:val="clear" w:color="auto" w:fill="auto"/>
        <w:spacing w:line="276" w:lineRule="auto"/>
        <w:ind w:left="812" w:hanging="38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 art. 108 ust. 1 </w:t>
      </w:r>
      <w:r>
        <w:rPr>
          <w:rFonts w:ascii="Arial" w:hAnsi="Arial" w:cs="Arial"/>
          <w:sz w:val="20"/>
          <w:szCs w:val="20"/>
        </w:rPr>
        <w:t>p.z.p.</w:t>
      </w:r>
      <w:r w:rsidRPr="000C7661">
        <w:rPr>
          <w:rFonts w:ascii="Arial" w:hAnsi="Arial" w:cs="Arial"/>
          <w:sz w:val="20"/>
          <w:szCs w:val="20"/>
        </w:rPr>
        <w:t>;</w:t>
      </w:r>
    </w:p>
    <w:p w14:paraId="748323E2" w14:textId="77777777" w:rsidR="00D40036" w:rsidRPr="000C7661" w:rsidRDefault="00D40036" w:rsidP="00D40036">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rPr>
      </w:pPr>
      <w:r w:rsidRPr="000C7661">
        <w:rPr>
          <w:rFonts w:ascii="Arial" w:hAnsi="Arial" w:cs="Arial"/>
          <w:sz w:val="20"/>
          <w:szCs w:val="20"/>
        </w:rPr>
        <w:t xml:space="preserve">Wykluczenie Wykonawcy następuje zgodnie z art. 111 p.z.p. </w:t>
      </w:r>
    </w:p>
    <w:p w14:paraId="6604966D"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sidRPr="000C7661">
        <w:rPr>
          <w:rFonts w:ascii="Arial" w:hAnsi="Arial" w:cs="Arial"/>
          <w:b/>
          <w:sz w:val="20"/>
          <w:szCs w:val="20"/>
        </w:rPr>
        <w:t>OŚWIADCZENIA I DOKUMENTY, JAKIE ZOBOWIĄZANI SĄ DOSTARCZYĆ WYKONAWCY W CELU POTWIERDZENIA SPEŁNIANIA WARUNKÓW UDZIAŁU W POSTĘPOWANIU ORAZ WYKAZANIA BRAKU PODSTAW WYKLUCZENIA (PODMIOTOWE ŚRODKI DOWODOWE)</w:t>
      </w:r>
    </w:p>
    <w:p w14:paraId="590BC137" w14:textId="77777777" w:rsidR="00D40036" w:rsidRPr="000C7661" w:rsidRDefault="00D40036" w:rsidP="00D40036">
      <w:pPr>
        <w:pStyle w:val="Akapitzlist"/>
        <w:numPr>
          <w:ilvl w:val="0"/>
          <w:numId w:val="29"/>
        </w:numPr>
        <w:spacing w:before="240" w:line="276" w:lineRule="auto"/>
        <w:ind w:left="284" w:hanging="426"/>
        <w:jc w:val="both"/>
        <w:rPr>
          <w:rFonts w:ascii="Arial" w:hAnsi="Arial" w:cs="Arial"/>
          <w:sz w:val="20"/>
          <w:szCs w:val="20"/>
        </w:rPr>
      </w:pPr>
      <w:bookmarkStart w:id="9" w:name="_Hlk71576977"/>
      <w:r w:rsidRPr="000C7661">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0C7661">
        <w:rPr>
          <w:rFonts w:ascii="Arial" w:hAnsi="Arial" w:cs="Arial"/>
          <w:b/>
          <w:sz w:val="20"/>
          <w:szCs w:val="20"/>
        </w:rPr>
        <w:t>Załącznikiem do SWZ</w:t>
      </w:r>
      <w:bookmarkEnd w:id="9"/>
      <w:r w:rsidRPr="000C7661">
        <w:rPr>
          <w:rFonts w:ascii="Arial" w:hAnsi="Arial" w:cs="Arial"/>
          <w:sz w:val="20"/>
          <w:szCs w:val="20"/>
        </w:rPr>
        <w:t>;</w:t>
      </w:r>
    </w:p>
    <w:p w14:paraId="33005138" w14:textId="77777777"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2E389CF3" w14:textId="77777777"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4CE9D451" w14:textId="77777777"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Podmiotowe środki dowodowe wymagane od wykonawcy obejmują:</w:t>
      </w:r>
    </w:p>
    <w:p w14:paraId="5C1EC4FE" w14:textId="77777777" w:rsidR="00D40036" w:rsidRDefault="000B15FA" w:rsidP="00D40036">
      <w:pPr>
        <w:pStyle w:val="Akapitzlist"/>
        <w:numPr>
          <w:ilvl w:val="2"/>
          <w:numId w:val="12"/>
        </w:numPr>
        <w:spacing w:line="276" w:lineRule="auto"/>
        <w:ind w:left="710" w:hanging="435"/>
        <w:jc w:val="both"/>
        <w:rPr>
          <w:rFonts w:ascii="Arial" w:hAnsi="Arial" w:cs="Arial"/>
          <w:sz w:val="20"/>
          <w:szCs w:val="20"/>
        </w:rPr>
      </w:pPr>
      <w:r w:rsidRPr="00A16689">
        <w:rPr>
          <w:rFonts w:ascii="Arial" w:hAnsi="Arial" w:cs="Arial"/>
          <w:sz w:val="20"/>
          <w:szCs w:val="20"/>
        </w:rPr>
        <w:t xml:space="preserve">wykaz </w:t>
      </w:r>
      <w:r w:rsidRPr="000B15FA">
        <w:rPr>
          <w:rFonts w:ascii="Arial" w:hAnsi="Arial" w:cs="Arial"/>
          <w:sz w:val="20"/>
          <w:szCs w:val="20"/>
        </w:rPr>
        <w:t>usług wykonanych</w:t>
      </w:r>
      <w:r>
        <w:rPr>
          <w:rFonts w:ascii="Arial" w:hAnsi="Arial" w:cs="Arial"/>
          <w:sz w:val="20"/>
          <w:szCs w:val="20"/>
        </w:rPr>
        <w:t xml:space="preserve"> </w:t>
      </w:r>
      <w:r w:rsidRPr="000B15FA">
        <w:rPr>
          <w:rFonts w:ascii="Arial" w:hAnsi="Arial" w:cs="Arial"/>
          <w:sz w:val="20"/>
          <w:szCs w:val="20"/>
        </w:rPr>
        <w:t>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w:t>
      </w:r>
      <w:r w:rsidR="00D40036" w:rsidRPr="000C7661">
        <w:rPr>
          <w:rFonts w:ascii="Arial" w:hAnsi="Arial" w:cs="Arial"/>
          <w:sz w:val="20"/>
          <w:szCs w:val="20"/>
        </w:rPr>
        <w:t xml:space="preserve">- </w:t>
      </w:r>
      <w:r w:rsidR="00D40036" w:rsidRPr="00992D88">
        <w:rPr>
          <w:rFonts w:ascii="Arial" w:hAnsi="Arial" w:cs="Arial"/>
          <w:b/>
          <w:bCs/>
          <w:sz w:val="20"/>
          <w:szCs w:val="20"/>
        </w:rPr>
        <w:t>załącznik do SWZ</w:t>
      </w:r>
      <w:r w:rsidR="00D40036" w:rsidRPr="000C7661">
        <w:rPr>
          <w:rFonts w:ascii="Arial" w:hAnsi="Arial" w:cs="Arial"/>
          <w:sz w:val="20"/>
          <w:szCs w:val="20"/>
        </w:rPr>
        <w:t>;</w:t>
      </w:r>
    </w:p>
    <w:p w14:paraId="237820F6" w14:textId="77777777" w:rsidR="00D40036" w:rsidRPr="000B15FA" w:rsidRDefault="00D40036" w:rsidP="00D40036">
      <w:pPr>
        <w:pStyle w:val="Akapitzlist"/>
        <w:numPr>
          <w:ilvl w:val="2"/>
          <w:numId w:val="12"/>
        </w:numPr>
        <w:spacing w:line="276" w:lineRule="auto"/>
        <w:ind w:left="710" w:hanging="435"/>
        <w:jc w:val="both"/>
        <w:rPr>
          <w:rFonts w:ascii="Arial" w:hAnsi="Arial" w:cs="Arial"/>
          <w:sz w:val="20"/>
          <w:szCs w:val="20"/>
        </w:rPr>
      </w:pPr>
      <w:r w:rsidRPr="002644BA">
        <w:rPr>
          <w:rFonts w:ascii="Arial" w:hAnsi="Arial" w:cs="Arial"/>
          <w:sz w:val="20"/>
          <w:szCs w:val="20"/>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0C7661">
        <w:rPr>
          <w:rFonts w:ascii="Arial" w:hAnsi="Arial" w:cs="Arial"/>
          <w:sz w:val="20"/>
          <w:szCs w:val="20"/>
        </w:rPr>
        <w:t xml:space="preserve">- </w:t>
      </w:r>
      <w:r w:rsidRPr="00992D88">
        <w:rPr>
          <w:rFonts w:ascii="Arial" w:hAnsi="Arial" w:cs="Arial"/>
          <w:b/>
          <w:bCs/>
          <w:sz w:val="20"/>
          <w:szCs w:val="20"/>
        </w:rPr>
        <w:t>załącznik do SWZ</w:t>
      </w:r>
      <w:r>
        <w:rPr>
          <w:rFonts w:ascii="Arial" w:hAnsi="Arial" w:cs="Arial"/>
          <w:b/>
          <w:bCs/>
          <w:sz w:val="20"/>
          <w:szCs w:val="20"/>
        </w:rPr>
        <w:t>;</w:t>
      </w:r>
    </w:p>
    <w:p w14:paraId="4476527D" w14:textId="77777777" w:rsidR="000B15FA" w:rsidRPr="000C7661" w:rsidRDefault="000B15FA" w:rsidP="000B15FA">
      <w:pPr>
        <w:pStyle w:val="Akapitzlist"/>
        <w:spacing w:line="276" w:lineRule="auto"/>
        <w:ind w:left="710"/>
        <w:jc w:val="both"/>
        <w:rPr>
          <w:rFonts w:ascii="Arial" w:hAnsi="Arial" w:cs="Arial"/>
          <w:sz w:val="20"/>
          <w:szCs w:val="20"/>
        </w:rPr>
      </w:pPr>
    </w:p>
    <w:p w14:paraId="0A4761E0" w14:textId="77777777" w:rsidR="00D40036" w:rsidRPr="000C7661" w:rsidRDefault="00D40036" w:rsidP="00A66947">
      <w:pPr>
        <w:pStyle w:val="Akapitzlist"/>
        <w:numPr>
          <w:ilvl w:val="0"/>
          <w:numId w:val="45"/>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6F828765" w14:textId="77777777" w:rsidR="00D40036" w:rsidRPr="000C7661" w:rsidRDefault="00D40036" w:rsidP="00D40036">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Pr>
          <w:rFonts w:ascii="Arial" w:hAnsi="Arial" w:cs="Arial"/>
          <w:sz w:val="20"/>
          <w:szCs w:val="20"/>
        </w:rPr>
        <w:t xml:space="preserve"> oświadczeniu, o którym mowa w art. 125 ust. 1 p.z.p</w:t>
      </w:r>
      <w:r w:rsidRPr="000C7661">
        <w:rPr>
          <w:rFonts w:ascii="Arial" w:hAnsi="Arial" w:cs="Arial"/>
          <w:sz w:val="20"/>
          <w:szCs w:val="20"/>
        </w:rPr>
        <w:t xml:space="preserve"> dane umożliwiające dostęp do tych środków;</w:t>
      </w:r>
    </w:p>
    <w:p w14:paraId="7D91104B" w14:textId="77777777" w:rsidR="00D40036" w:rsidRPr="000C7661" w:rsidRDefault="00D40036" w:rsidP="00D40036">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412B0EF2" w14:textId="77777777" w:rsidR="00D40036" w:rsidRPr="000C7661" w:rsidRDefault="00D40036" w:rsidP="00D40036">
      <w:pPr>
        <w:spacing w:line="276"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2BE943F0" w14:textId="77777777" w:rsidR="00D40036" w:rsidRPr="000C7661" w:rsidRDefault="00D40036" w:rsidP="00D40036">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p.z.p. lub niniejszą SWZ do oświadczeń i dokumentów składanych przez Wykonawcę w postępowaniu zastosowanie mają w szczególności przepisy 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14:paraId="2EE028DA"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t>POLEGANIE NA ZASOBACH INNYCH PODMIOTÓW</w:t>
      </w:r>
    </w:p>
    <w:p w14:paraId="688C04CA" w14:textId="77777777" w:rsidR="00D40036" w:rsidRPr="002644BA" w:rsidRDefault="00D40036" w:rsidP="00D40036">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rPr>
      </w:pPr>
      <w:r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EA0B22A"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5DFEDF7"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2644BA">
        <w:rPr>
          <w:rFonts w:ascii="Arial" w:hAnsi="Arial" w:cs="Arial"/>
          <w:b/>
          <w:bCs/>
          <w:sz w:val="20"/>
          <w:szCs w:val="20"/>
        </w:rPr>
        <w:t>.</w:t>
      </w:r>
    </w:p>
    <w:p w14:paraId="0AB90E7A" w14:textId="77777777" w:rsidR="00D40036" w:rsidRPr="00957B4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786D0774"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09C3E2A2"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3ADA0D23"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r>
        <w:rPr>
          <w:rFonts w:ascii="Arial" w:hAnsi="Arial" w:cs="Arial"/>
          <w:sz w:val="20"/>
          <w:szCs w:val="20"/>
        </w:rPr>
        <w:t>;</w:t>
      </w:r>
    </w:p>
    <w:p w14:paraId="5A36B89A" w14:textId="77777777" w:rsidR="00D40036" w:rsidRPr="000C7661" w:rsidRDefault="00D40036" w:rsidP="00D40036">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54D154"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0EF2DC6"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b/>
          <w:sz w:val="20"/>
          <w:szCs w:val="20"/>
        </w:rPr>
        <w:t xml:space="preserve">UWAGA: </w:t>
      </w:r>
      <w:r w:rsidRPr="000C7661">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BBEFDC" w14:textId="77777777" w:rsidR="00D40036" w:rsidRPr="000C7661" w:rsidRDefault="00D40036" w:rsidP="00D40036">
      <w:pPr>
        <w:pStyle w:val="Teksttreci0"/>
        <w:numPr>
          <w:ilvl w:val="3"/>
          <w:numId w:val="22"/>
        </w:numPr>
        <w:tabs>
          <w:tab w:val="clear" w:pos="1009"/>
        </w:tabs>
        <w:spacing w:line="276"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7EED6E22"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INFORMACJA DLA WYKONAWCÓW WSPÓLNIE UBIEGAJĄCYCH SIĘ O UDZIELENIE ZAMÓWIENIA (SPÓŁKI CYWILNE/ KONSORCJA)</w:t>
      </w:r>
    </w:p>
    <w:p w14:paraId="75A71CCA"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27086DB1"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0964DFF8"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 xml:space="preserve">Wykonawcy wspólnie ubiegający się o udzielenie zamówienia dołączają do oferty oświadczenie, z którego wynika, </w:t>
      </w:r>
      <w:r w:rsidR="003305C1">
        <w:rPr>
          <w:rFonts w:ascii="Arial" w:hAnsi="Arial" w:cs="Arial"/>
          <w:sz w:val="20"/>
          <w:szCs w:val="20"/>
        </w:rPr>
        <w:t>jaki zakres zamówienia</w:t>
      </w:r>
      <w:r w:rsidRPr="00441ECB">
        <w:rPr>
          <w:rFonts w:ascii="Arial" w:hAnsi="Arial" w:cs="Arial"/>
          <w:sz w:val="20"/>
          <w:szCs w:val="20"/>
        </w:rPr>
        <w:t xml:space="preserve"> wykonają poszczególni wykonawcy.</w:t>
      </w:r>
    </w:p>
    <w:p w14:paraId="7DF0D733"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1B7CC2E1"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10" w:name="bookmark11"/>
      <w:r w:rsidRPr="000C7661">
        <w:rPr>
          <w:rFonts w:ascii="Arial" w:hAnsi="Arial" w:cs="Arial"/>
          <w:b/>
          <w:bCs/>
          <w:sz w:val="20"/>
          <w:szCs w:val="20"/>
        </w:rPr>
        <w:t xml:space="preserve">SPOSÓB KOMUNIKACJI ORAZ </w:t>
      </w:r>
      <w:bookmarkEnd w:id="10"/>
      <w:r w:rsidRPr="000C7661">
        <w:rPr>
          <w:rFonts w:ascii="Arial" w:hAnsi="Arial" w:cs="Arial"/>
          <w:b/>
          <w:bCs/>
          <w:sz w:val="20"/>
          <w:szCs w:val="20"/>
        </w:rPr>
        <w:t>WYJAŚNIENIA TREŚCI SWZ</w:t>
      </w:r>
    </w:p>
    <w:p w14:paraId="1C4CF540" w14:textId="77777777" w:rsidR="00D40036" w:rsidRPr="007347F0" w:rsidRDefault="00090C89" w:rsidP="00D40036">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K</w:t>
      </w:r>
      <w:r w:rsidR="00D40036" w:rsidRPr="000C7661">
        <w:rPr>
          <w:rFonts w:ascii="Arial" w:hAnsi="Arial" w:cs="Arial"/>
          <w:bCs/>
          <w:sz w:val="20"/>
          <w:szCs w:val="20"/>
        </w:rPr>
        <w:t xml:space="preserve">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r w:rsidR="00D40036">
        <w:rPr>
          <w:rFonts w:ascii="Arial" w:hAnsi="Arial" w:cs="Arial"/>
          <w:bCs/>
          <w:sz w:val="20"/>
          <w:szCs w:val="20"/>
        </w:rPr>
        <w:t>p.z.p.</w:t>
      </w:r>
      <w:r w:rsidR="00D40036" w:rsidRPr="000C7661">
        <w:rPr>
          <w:rFonts w:ascii="Arial" w:hAnsi="Arial" w:cs="Arial"/>
          <w:bCs/>
          <w:sz w:val="20"/>
          <w:szCs w:val="20"/>
        </w:rPr>
        <w:t xml:space="preserve">, odbywa się przy użyciu środków komunikacji elektronicznej. Przez środki komunikacji elektronicznej rozumie się środki komunikacji elektronicznej </w:t>
      </w:r>
      <w:r w:rsidR="00D40036" w:rsidRPr="007347F0">
        <w:rPr>
          <w:rFonts w:ascii="Arial" w:hAnsi="Arial" w:cs="Arial"/>
          <w:bCs/>
          <w:sz w:val="20"/>
          <w:szCs w:val="20"/>
        </w:rPr>
        <w:t>zdefiniowane w ustawie z dnia 18 lipca 2002 r. o świadczeniu usług drogą elektroniczną (</w:t>
      </w:r>
      <w:r w:rsidR="00D40036">
        <w:rPr>
          <w:rFonts w:ascii="Arial" w:hAnsi="Arial" w:cs="Arial"/>
          <w:bCs/>
          <w:sz w:val="20"/>
          <w:szCs w:val="20"/>
        </w:rPr>
        <w:t>Dz. U. z 2020 r. poz. 344</w:t>
      </w:r>
      <w:r w:rsidR="00D40036" w:rsidRPr="007347F0">
        <w:rPr>
          <w:rFonts w:ascii="Arial" w:hAnsi="Arial" w:cs="Arial"/>
          <w:bCs/>
          <w:sz w:val="20"/>
          <w:szCs w:val="20"/>
        </w:rPr>
        <w:t xml:space="preserve">). </w:t>
      </w:r>
    </w:p>
    <w:p w14:paraId="4F6964FA" w14:textId="77777777" w:rsidR="00D40036" w:rsidRPr="00F3160E" w:rsidRDefault="00D40036" w:rsidP="00D40036">
      <w:pPr>
        <w:pStyle w:val="Akapitzlist"/>
        <w:numPr>
          <w:ilvl w:val="1"/>
          <w:numId w:val="18"/>
        </w:numPr>
        <w:spacing w:line="276" w:lineRule="auto"/>
        <w:ind w:left="448" w:right="91" w:hanging="448"/>
        <w:jc w:val="both"/>
        <w:rPr>
          <w:rFonts w:ascii="Arial" w:hAnsi="Arial" w:cs="Arial"/>
          <w:bCs/>
          <w:sz w:val="20"/>
          <w:szCs w:val="20"/>
        </w:rPr>
      </w:pPr>
      <w:r w:rsidRPr="00F3160E">
        <w:rPr>
          <w:rFonts w:ascii="Arial" w:hAnsi="Arial"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1953A4A9" w14:textId="77777777" w:rsidR="00D40036" w:rsidRPr="006408FC" w:rsidRDefault="00D40036" w:rsidP="00D40036">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46298A">
        <w:rPr>
          <w:rFonts w:ascii="Arial" w:hAnsi="Arial" w:cs="Arial"/>
          <w:sz w:val="20"/>
          <w:szCs w:val="20"/>
        </w:rPr>
        <w:t>W postępowaniu o udzielenie zamówienia komunikacja między Zamawiającym a Wykonawcami odbywa się drogą elektroniczną przy użyciu miniPortalu</w:t>
      </w:r>
      <w:r w:rsidRPr="006408FC">
        <w:rPr>
          <w:rFonts w:ascii="Arial" w:hAnsi="Arial" w:cs="Arial"/>
          <w:color w:val="0000FF"/>
          <w:sz w:val="20"/>
          <w:szCs w:val="20"/>
        </w:rPr>
        <w:t xml:space="preserve"> </w:t>
      </w:r>
      <w:hyperlink r:id="rId16" w:history="1">
        <w:r w:rsidRPr="006408FC">
          <w:rPr>
            <w:rStyle w:val="Hipercze"/>
            <w:rFonts w:ascii="Arial" w:hAnsi="Arial" w:cs="Arial"/>
            <w:color w:val="0000FF"/>
            <w:sz w:val="20"/>
            <w:szCs w:val="20"/>
          </w:rPr>
          <w:t>https://miniportal.uzp.gov.pl</w:t>
        </w:r>
      </w:hyperlink>
      <w:r>
        <w:rPr>
          <w:rFonts w:ascii="Arial" w:hAnsi="Arial" w:cs="Arial"/>
          <w:sz w:val="20"/>
          <w:szCs w:val="20"/>
        </w:rPr>
        <w:t xml:space="preserve"> </w:t>
      </w:r>
      <w:r w:rsidRPr="0046298A">
        <w:rPr>
          <w:rFonts w:ascii="Arial" w:hAnsi="Arial" w:cs="Arial"/>
          <w:sz w:val="20"/>
          <w:szCs w:val="20"/>
        </w:rPr>
        <w:t xml:space="preserve">, ePUAPu </w:t>
      </w:r>
      <w:hyperlink r:id="rId17" w:history="1">
        <w:r w:rsidRPr="006408FC">
          <w:rPr>
            <w:rStyle w:val="Hipercze"/>
            <w:rFonts w:ascii="Arial" w:hAnsi="Arial" w:cs="Arial"/>
            <w:color w:val="0000FF"/>
            <w:sz w:val="20"/>
            <w:szCs w:val="20"/>
          </w:rPr>
          <w:t>https://epuap.gov.pl/wps/portal</w:t>
        </w:r>
      </w:hyperlink>
      <w:r w:rsidRPr="006408FC">
        <w:rPr>
          <w:rFonts w:ascii="Arial" w:hAnsi="Arial" w:cs="Arial"/>
          <w:color w:val="0000FF"/>
          <w:sz w:val="20"/>
          <w:szCs w:val="20"/>
        </w:rPr>
        <w:t xml:space="preserve"> </w:t>
      </w:r>
    </w:p>
    <w:p w14:paraId="38E0B911"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0289A91"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8" w:history="1">
        <w:r w:rsidRPr="008A3010">
          <w:rPr>
            <w:rStyle w:val="Hipercze"/>
            <w:rFonts w:ascii="Arial" w:hAnsi="Arial" w:cs="Arial"/>
            <w:color w:val="0000FF"/>
            <w:sz w:val="20"/>
            <w:szCs w:val="20"/>
          </w:rPr>
          <w:t>https://miniportal.uzp.gov.pl/WarunkiUslugi</w:t>
        </w:r>
      </w:hyperlink>
      <w:r>
        <w:rPr>
          <w:rFonts w:ascii="Arial" w:hAnsi="Arial" w:cs="Arial"/>
          <w:sz w:val="20"/>
          <w:szCs w:val="20"/>
        </w:rPr>
        <w:t xml:space="preserve"> </w:t>
      </w:r>
      <w:r w:rsidRPr="0046298A">
        <w:rPr>
          <w:rFonts w:ascii="Arial" w:hAnsi="Arial" w:cs="Arial"/>
          <w:sz w:val="20"/>
          <w:szCs w:val="20"/>
        </w:rPr>
        <w:t>oraz Regulaminie ePUAP.</w:t>
      </w:r>
    </w:p>
    <w:p w14:paraId="50BE7AE6"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67DBBAC"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10958177"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52946CC0"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231CD645"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Pr>
          <w:rFonts w:ascii="Arial" w:hAnsi="Arial" w:cs="Arial"/>
          <w:sz w:val="20"/>
          <w:szCs w:val="20"/>
        </w:rPr>
        <w:t>9</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2454EAB6" w14:textId="77777777" w:rsidR="00D40036" w:rsidRPr="0046298A" w:rsidRDefault="00D40036" w:rsidP="008A06ED">
      <w:pPr>
        <w:pStyle w:val="Akapitzlist"/>
        <w:tabs>
          <w:tab w:val="left" w:pos="426"/>
        </w:tabs>
        <w:spacing w:line="276" w:lineRule="auto"/>
        <w:ind w:left="426" w:right="92"/>
        <w:jc w:val="both"/>
        <w:rPr>
          <w:rFonts w:ascii="Arial" w:hAnsi="Arial" w:cs="Arial"/>
          <w:sz w:val="20"/>
          <w:szCs w:val="20"/>
        </w:rPr>
      </w:pPr>
      <w:r w:rsidRPr="0046298A">
        <w:rPr>
          <w:rFonts w:ascii="Arial" w:hAnsi="Arial" w:cs="Arial"/>
          <w:sz w:val="20"/>
          <w:szCs w:val="20"/>
        </w:rPr>
        <w:t>e-mail wskazanym w rozdziale I – „Zamawiając</w:t>
      </w:r>
      <w:r>
        <w:rPr>
          <w:rFonts w:ascii="Arial" w:hAnsi="Arial" w:cs="Arial"/>
          <w:sz w:val="20"/>
          <w:szCs w:val="20"/>
        </w:rPr>
        <w:t>y</w:t>
      </w:r>
      <w:r w:rsidRPr="0046298A">
        <w:rPr>
          <w:rFonts w:ascii="Arial" w:hAnsi="Arial" w:cs="Arial"/>
          <w:sz w:val="20"/>
          <w:szCs w:val="20"/>
        </w:rPr>
        <w:t xml:space="preserve">” </w:t>
      </w:r>
    </w:p>
    <w:p w14:paraId="68BD1331" w14:textId="247468EF"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ust. </w:t>
      </w:r>
      <w:r w:rsidR="008A06ED">
        <w:rPr>
          <w:rFonts w:ascii="Arial" w:hAnsi="Arial" w:cs="Arial"/>
          <w:sz w:val="20"/>
          <w:szCs w:val="20"/>
        </w:rPr>
        <w:t>10</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w:t>
      </w:r>
      <w:r w:rsidR="005831E4">
        <w:rPr>
          <w:rFonts w:ascii="Arial" w:hAnsi="Arial" w:cs="Arial"/>
          <w:sz w:val="20"/>
          <w:szCs w:val="20"/>
        </w:rPr>
        <w:t xml:space="preserve"> </w:t>
      </w:r>
      <w:r w:rsidRPr="0046298A">
        <w:rPr>
          <w:rFonts w:ascii="Arial" w:hAnsi="Arial" w:cs="Arial"/>
          <w:sz w:val="20"/>
          <w:szCs w:val="20"/>
        </w:rPr>
        <w:t>31 grudnia 2020 r. w sprawie sposobu sporządzania i przekazywania informacji oraz wymagań technicznych dla dokumentów elektronicznych oraz środków komunikacji elektronicznej w postępowaniu o udzielenie zamówienia publicznego lub konkursie.</w:t>
      </w:r>
    </w:p>
    <w:p w14:paraId="38963F27" w14:textId="77777777" w:rsidR="00D40036"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Zamawiający nie przewiduje sposobu komunikowania się z Wykonawcami w inny sposób niż przy użyciu środków komunikacji elektronicznej, wskazanych w SWZ.</w:t>
      </w:r>
    </w:p>
    <w:p w14:paraId="77019AC6" w14:textId="77777777" w:rsidR="00D40036" w:rsidRPr="0046298A" w:rsidRDefault="00D40036" w:rsidP="00D40036">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139B9571"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52C0DF19"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4C3BB41F"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979F4A3" w14:textId="232C419B"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 xml:space="preserve">Jeżeli zamawiający nie udzieli wyjaśnień w terminie, o którym mowa w ust. </w:t>
      </w:r>
      <w:r w:rsidR="008A06ED">
        <w:rPr>
          <w:rFonts w:ascii="Arial" w:hAnsi="Arial" w:cs="Arial"/>
          <w:sz w:val="20"/>
          <w:szCs w:val="20"/>
        </w:rPr>
        <w:t>16</w:t>
      </w:r>
      <w:r w:rsidRPr="000C7661">
        <w:rPr>
          <w:rFonts w:ascii="Arial" w:hAnsi="Arial" w:cs="Arial"/>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sidR="008A06ED">
        <w:rPr>
          <w:rFonts w:ascii="Arial" w:hAnsi="Arial" w:cs="Arial"/>
          <w:sz w:val="20"/>
          <w:szCs w:val="20"/>
        </w:rPr>
        <w:t>16</w:t>
      </w:r>
      <w:r w:rsidRPr="000C7661">
        <w:rPr>
          <w:rFonts w:ascii="Arial" w:hAnsi="Arial" w:cs="Arial"/>
          <w:sz w:val="20"/>
          <w:szCs w:val="20"/>
        </w:rPr>
        <w:t>, zamawiający nie ma obowiązku udzielania wyjaśnień SWZ oraz obowiązku przedłużenia terminu składania ofert.</w:t>
      </w:r>
    </w:p>
    <w:p w14:paraId="46AACFDB" w14:textId="1638E626" w:rsidR="00D40036"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Przedłużenie terminu składania ofert, o których mowa w ust. 1</w:t>
      </w:r>
      <w:r w:rsidR="008A06ED">
        <w:rPr>
          <w:rFonts w:ascii="Arial" w:hAnsi="Arial" w:cs="Arial"/>
          <w:sz w:val="20"/>
          <w:szCs w:val="20"/>
        </w:rPr>
        <w:t>7</w:t>
      </w:r>
      <w:r w:rsidRPr="000C7661">
        <w:rPr>
          <w:rFonts w:ascii="Arial" w:hAnsi="Arial" w:cs="Arial"/>
          <w:sz w:val="20"/>
          <w:szCs w:val="20"/>
        </w:rPr>
        <w:t>, nie wpływa na bieg terminu składania wniosku o wyjaśnienie treści SWZ.</w:t>
      </w:r>
    </w:p>
    <w:p w14:paraId="21F4D8B5" w14:textId="21DF116D" w:rsidR="00D40036" w:rsidRPr="007E5AAC"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7E5AAC">
        <w:rPr>
          <w:rFonts w:ascii="Arial" w:hAnsi="Arial" w:cs="Arial"/>
          <w:b/>
          <w:bCs/>
          <w:sz w:val="20"/>
          <w:szCs w:val="20"/>
        </w:rPr>
        <w:t>Osoby uprawnione do kontaktowania się z Wykonawcami:</w:t>
      </w:r>
      <w:r w:rsidR="00AB7093">
        <w:rPr>
          <w:rFonts w:ascii="Arial" w:hAnsi="Arial" w:cs="Arial"/>
          <w:b/>
          <w:bCs/>
          <w:sz w:val="20"/>
          <w:szCs w:val="20"/>
        </w:rPr>
        <w:t xml:space="preserve"> </w:t>
      </w:r>
      <w:r w:rsidR="00833199">
        <w:rPr>
          <w:rFonts w:ascii="Arial" w:hAnsi="Arial" w:cs="Arial"/>
          <w:b/>
          <w:bCs/>
          <w:sz w:val="20"/>
          <w:szCs w:val="20"/>
        </w:rPr>
        <w:t>Katarzyna Lechsztef, tel. 41-230-71-87.</w:t>
      </w:r>
    </w:p>
    <w:p w14:paraId="492A4A8E"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11" w:name="bookmark12"/>
      <w:r w:rsidRPr="000C7661">
        <w:rPr>
          <w:rFonts w:ascii="Arial" w:hAnsi="Arial" w:cs="Arial"/>
          <w:b/>
          <w:bCs/>
          <w:sz w:val="20"/>
          <w:szCs w:val="20"/>
        </w:rPr>
        <w:t>OPIS SPOSOBU PRZYGOTOWANIA OFER</w:t>
      </w:r>
      <w:bookmarkEnd w:id="11"/>
      <w:r w:rsidRPr="000C7661">
        <w:rPr>
          <w:rFonts w:ascii="Arial" w:hAnsi="Arial" w:cs="Arial"/>
          <w:b/>
          <w:bCs/>
          <w:sz w:val="20"/>
          <w:szCs w:val="20"/>
        </w:rPr>
        <w:t>T ORAZ WYMAGANIA FORMALNE DOTYCZĄCE SKŁADANYCH OŚWIADCZEŃ I DOKUMENTÓW</w:t>
      </w:r>
    </w:p>
    <w:p w14:paraId="767B0944" w14:textId="77777777" w:rsidR="00D40036" w:rsidRPr="000C7661" w:rsidRDefault="00D40036" w:rsidP="00D40036">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691F742E" w14:textId="77777777" w:rsidR="00D40036" w:rsidRPr="009621BE" w:rsidRDefault="00D40036" w:rsidP="00D40036">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76B8F9ED" w14:textId="77777777" w:rsidR="00D40036" w:rsidRPr="009621BE" w:rsidRDefault="00D40036" w:rsidP="00D40036">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9621BE">
        <w:rPr>
          <w:rFonts w:ascii="Arial" w:hAnsi="Arial" w:cs="Arial"/>
          <w:b/>
          <w:sz w:val="20"/>
          <w:szCs w:val="20"/>
        </w:rPr>
        <w:t>Załącznikiem do SWZ</w:t>
      </w:r>
      <w:r w:rsidRPr="009621BE">
        <w:rPr>
          <w:rFonts w:ascii="Arial" w:hAnsi="Arial" w:cs="Arial"/>
          <w:sz w:val="20"/>
          <w:szCs w:val="20"/>
        </w:rPr>
        <w:t>. Wraz z ofertą Wykonawca jest zobowiązany złożyć:</w:t>
      </w:r>
    </w:p>
    <w:p w14:paraId="3158E48C" w14:textId="355F4CCA" w:rsidR="00D40036" w:rsidRPr="009621BE"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oświadczenia, o których mowa w Rozdziale X ust. 1 SWZ;</w:t>
      </w:r>
    </w:p>
    <w:p w14:paraId="3A44949E" w14:textId="2411B8CA" w:rsidR="00D40036" w:rsidRPr="009621BE"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w:t>
      </w:r>
      <w:r w:rsidRPr="00441ECB">
        <w:t xml:space="preserve"> </w:t>
      </w:r>
      <w:r w:rsidRPr="00441ECB">
        <w:rPr>
          <w:rFonts w:ascii="Arial" w:hAnsi="Arial" w:cs="Arial"/>
          <w:sz w:val="20"/>
          <w:szCs w:val="20"/>
        </w:rPr>
        <w:t>oraz oświadczenia podmiotu udostępniającego zasoby potwierdzające brak podstaw wykluczenia tego podmiotu oraz odpowiednio spełnianie warunków udziału w postępowaniu</w:t>
      </w:r>
      <w:r w:rsidR="005831E4">
        <w:rPr>
          <w:rFonts w:ascii="Arial" w:hAnsi="Arial" w:cs="Arial"/>
          <w:sz w:val="20"/>
          <w:szCs w:val="20"/>
        </w:rPr>
        <w:t xml:space="preserve"> </w:t>
      </w:r>
      <w:r w:rsidRPr="009621BE">
        <w:rPr>
          <w:rFonts w:ascii="Arial" w:hAnsi="Arial" w:cs="Arial"/>
          <w:sz w:val="20"/>
          <w:szCs w:val="20"/>
        </w:rPr>
        <w:t>(jeżeli dotyczy);</w:t>
      </w:r>
    </w:p>
    <w:p w14:paraId="74064F5B" w14:textId="56EADF95" w:rsidR="00D40036" w:rsidRPr="008D7A5B"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dokumenty, z których wynika prawo do podpisania oferty; odpowiednie pełnomocnictwa (jeżeli dotyczy).</w:t>
      </w:r>
      <w:r w:rsidR="005831E4">
        <w:rPr>
          <w:rFonts w:ascii="Arial" w:hAnsi="Arial" w:cs="Arial"/>
          <w:sz w:val="20"/>
          <w:szCs w:val="20"/>
        </w:rPr>
        <w:t xml:space="preserve"> </w:t>
      </w:r>
    </w:p>
    <w:p w14:paraId="311F4DB8" w14:textId="35953D29" w:rsidR="008D7A5B" w:rsidRPr="00E647B9" w:rsidRDefault="008D7A5B" w:rsidP="00D40036">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Oświadczenie o podwykonawcach (jeżeli dotyczy)</w:t>
      </w:r>
    </w:p>
    <w:p w14:paraId="18F568D5" w14:textId="0729DB44" w:rsidR="00D40036" w:rsidRPr="00C230E7" w:rsidRDefault="00D40036" w:rsidP="00D40036">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w</w:t>
      </w:r>
      <w:r w:rsidRPr="00441ECB">
        <w:rPr>
          <w:rFonts w:ascii="Arial" w:hAnsi="Arial" w:cs="Arial"/>
          <w:sz w:val="20"/>
          <w:szCs w:val="20"/>
        </w:rPr>
        <w:t xml:space="preserve">ykonawcy wspólnie ubiegający się o udzielenie zamówienia dołączają do oferty oświadczenie, z którego wynika, </w:t>
      </w:r>
      <w:r w:rsidR="003305C1">
        <w:rPr>
          <w:rFonts w:ascii="Arial" w:hAnsi="Arial" w:cs="Arial"/>
          <w:sz w:val="20"/>
          <w:szCs w:val="20"/>
        </w:rPr>
        <w:t>jaki zakres zamówienia</w:t>
      </w:r>
      <w:r w:rsidRPr="00E647B9">
        <w:rPr>
          <w:rFonts w:ascii="Arial" w:hAnsi="Arial" w:cs="Arial"/>
          <w:sz w:val="20"/>
          <w:szCs w:val="20"/>
        </w:rPr>
        <w:t xml:space="preserve"> </w:t>
      </w:r>
      <w:r w:rsidRPr="00441ECB">
        <w:rPr>
          <w:rFonts w:ascii="Arial" w:hAnsi="Arial" w:cs="Arial"/>
          <w:sz w:val="20"/>
          <w:szCs w:val="20"/>
        </w:rPr>
        <w:t>wykonają poszczególni wykonawcy</w:t>
      </w:r>
      <w:r>
        <w:rPr>
          <w:rFonts w:ascii="Arial" w:hAnsi="Arial" w:cs="Arial"/>
          <w:sz w:val="20"/>
          <w:szCs w:val="20"/>
        </w:rPr>
        <w:t>.</w:t>
      </w:r>
    </w:p>
    <w:p w14:paraId="19C376D1"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5831E4">
        <w:rPr>
          <w:rFonts w:ascii="Arial" w:hAnsi="Arial" w:cs="Arial"/>
          <w:sz w:val="20"/>
          <w:szCs w:val="20"/>
        </w:rPr>
        <w:t xml:space="preserve"> </w:t>
      </w:r>
    </w:p>
    <w:p w14:paraId="7AB1F5AE"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AA60CE">
        <w:rPr>
          <w:rFonts w:ascii="Arial" w:hAnsi="Arial" w:cs="Arial"/>
          <w:sz w:val="20"/>
          <w:szCs w:val="2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82B1889"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 załącznikach do SWZ, </w:t>
      </w:r>
      <w:r w:rsidRPr="00007D0C">
        <w:rPr>
          <w:rFonts w:ascii="Arial" w:hAnsi="Arial" w:cs="Arial"/>
          <w:sz w:val="20"/>
          <w:szCs w:val="20"/>
        </w:rPr>
        <w:t>powinny być sporządzone zgodnie z tymi wzorami, co do treści oraz opisu kolumn i wierszy.</w:t>
      </w:r>
    </w:p>
    <w:p w14:paraId="48591137"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p>
    <w:p w14:paraId="1BF655D5"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5447809A"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Pr>
          <w:rFonts w:ascii="Arial" w:hAnsi="Arial" w:cs="Arial"/>
          <w:sz w:val="20"/>
          <w:szCs w:val="20"/>
        </w:rPr>
        <w:t>Dz. U. z 2020 r. poz. 1913</w:t>
      </w:r>
      <w:r w:rsidRPr="000C7661">
        <w:rPr>
          <w:rFonts w:ascii="Arial" w:hAnsi="Arial" w:cs="Arial"/>
          <w:sz w:val="20"/>
          <w:szCs w:val="20"/>
        </w:rPr>
        <w:t xml:space="preserve">), Wykonawca powinien nie później niż w terminie składania ofert, zastrzec, że nie mogą one być udostępnione oraz wykazać, iż zastrzeżone informacje stanowią tajemnicę przedsiębiorstwa.. </w:t>
      </w:r>
    </w:p>
    <w:p w14:paraId="561D84F0"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4581C1BB"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1DF1F4E8"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664D372E" w14:textId="77777777" w:rsidR="00D40036" w:rsidRPr="007E5AAC" w:rsidRDefault="005831E4" w:rsidP="00D40036">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00D40036" w:rsidRPr="007E5AAC">
        <w:rPr>
          <w:rFonts w:ascii="Arial" w:hAnsi="Arial" w:cs="Arial"/>
          <w:sz w:val="20"/>
          <w:szCs w:val="20"/>
        </w:rPr>
        <w:t>Wykonawca po upływie terminu do składania ofert nie może wycofać złożonej oferty.</w:t>
      </w:r>
    </w:p>
    <w:p w14:paraId="3B4AC3D1" w14:textId="77777777" w:rsidR="00D40036" w:rsidRPr="007E5AAC"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3E46F62D" w14:textId="77777777" w:rsidR="00D40036" w:rsidRPr="000C7661"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435F009A"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OBLICZENIA CENY OFERTY</w:t>
      </w:r>
    </w:p>
    <w:p w14:paraId="2EA6EF22" w14:textId="77777777" w:rsidR="00D40036" w:rsidRPr="007E5AAC" w:rsidRDefault="00731FE1" w:rsidP="00731FE1">
      <w:pPr>
        <w:numPr>
          <w:ilvl w:val="0"/>
          <w:numId w:val="25"/>
        </w:numPr>
        <w:suppressAutoHyphens/>
        <w:spacing w:line="276" w:lineRule="auto"/>
        <w:ind w:left="426" w:hanging="426"/>
        <w:jc w:val="both"/>
        <w:rPr>
          <w:rFonts w:ascii="Arial" w:hAnsi="Arial" w:cs="Arial"/>
          <w:sz w:val="20"/>
          <w:szCs w:val="20"/>
        </w:rPr>
      </w:pPr>
      <w:r w:rsidRPr="00731FE1">
        <w:rPr>
          <w:rFonts w:ascii="Arial" w:hAnsi="Arial" w:cs="Arial"/>
          <w:sz w:val="20"/>
          <w:szCs w:val="20"/>
        </w:rPr>
        <w:t xml:space="preserve">Oferta musi zawierać ostateczną, sumaryczną cenę obejmującą wszystkie koszty z uwzględnieniem wszystkich opłat  i podatków (także podatku od towarów i usług) oraz ewentualnych upustów i rabatów. Oferta cenową należy skalkulować w oparciu o wszystkie dane z SIWZ wraz z załącznikami, w tym wzoru umowy i szczegółowego opisu przedmiotu zamówienia. </w:t>
      </w:r>
    </w:p>
    <w:p w14:paraId="5530C75D" w14:textId="77777777" w:rsidR="00D40036"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Cena musi być podana w złotych polskich cyfrowo i słownie, w zaokrągleniu do drugiego miejsca po przecinku.</w:t>
      </w:r>
    </w:p>
    <w:p w14:paraId="4B5D16B9" w14:textId="77777777" w:rsidR="00D40036" w:rsidRPr="007E5AAC"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W przypadku rozbieżności pomiędzy ceną podaną cyfrowo a słownie, jako wartość właściwa zostanie przyjęta cena podana słownie.</w:t>
      </w:r>
    </w:p>
    <w:p w14:paraId="4D3D8C2D" w14:textId="77777777" w:rsidR="00D40036" w:rsidRPr="00B65D05" w:rsidRDefault="00D40036" w:rsidP="00D40036">
      <w:pPr>
        <w:numPr>
          <w:ilvl w:val="0"/>
          <w:numId w:val="25"/>
        </w:numPr>
        <w:tabs>
          <w:tab w:val="left" w:pos="426"/>
        </w:tabs>
        <w:suppressAutoHyphens/>
        <w:spacing w:line="276" w:lineRule="auto"/>
        <w:ind w:left="426" w:hanging="426"/>
        <w:jc w:val="both"/>
        <w:rPr>
          <w:rFonts w:ascii="Arial" w:hAnsi="Arial" w:cs="Arial"/>
          <w:b/>
          <w:bCs/>
          <w:sz w:val="20"/>
          <w:szCs w:val="20"/>
        </w:rPr>
      </w:pPr>
      <w:r w:rsidRPr="007E5AAC">
        <w:rPr>
          <w:rFonts w:ascii="Arial" w:hAnsi="Arial" w:cs="Arial"/>
          <w:sz w:val="20"/>
          <w:szCs w:val="20"/>
        </w:rPr>
        <w:t xml:space="preserve">Jeżeli w zaoferowanej cenie są towary których nabycie prowadzi do powstania </w:t>
      </w:r>
      <w:r w:rsidRPr="00B65D05">
        <w:rPr>
          <w:rFonts w:ascii="Arial" w:hAnsi="Arial" w:cs="Arial"/>
          <w:sz w:val="20"/>
          <w:szCs w:val="20"/>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B65D05">
        <w:rPr>
          <w:rFonts w:ascii="Arial" w:hAnsi="Arial" w:cs="Arial"/>
          <w:b/>
          <w:bCs/>
          <w:sz w:val="20"/>
          <w:szCs w:val="20"/>
        </w:rPr>
        <w:t>- Niezłożenie przez Wykonawcę informacji będzie oznaczało, że taki obowiązek nie powstaje.</w:t>
      </w:r>
    </w:p>
    <w:p w14:paraId="4D377370" w14:textId="654A7382" w:rsidR="00D40036" w:rsidRPr="007E5AAC" w:rsidRDefault="00D40036" w:rsidP="00D40036">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sidR="00052432">
        <w:rPr>
          <w:rFonts w:ascii="Arial" w:hAnsi="Arial" w:cs="Arial"/>
          <w:sz w:val="20"/>
          <w:szCs w:val="20"/>
        </w:rPr>
        <w:t>4</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63546867"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383613A8" w14:textId="77777777" w:rsidR="00731FE1" w:rsidRDefault="00731FE1" w:rsidP="00731FE1">
      <w:pPr>
        <w:spacing w:before="240" w:line="276" w:lineRule="auto"/>
        <w:jc w:val="both"/>
        <w:rPr>
          <w:rFonts w:ascii="Arial" w:hAnsi="Arial" w:cs="Arial"/>
          <w:sz w:val="20"/>
          <w:szCs w:val="20"/>
        </w:rPr>
      </w:pPr>
      <w:r w:rsidRPr="00731FE1">
        <w:rPr>
          <w:rFonts w:ascii="Arial" w:hAnsi="Arial" w:cs="Arial"/>
          <w:sz w:val="20"/>
          <w:szCs w:val="20"/>
        </w:rPr>
        <w:t xml:space="preserve">Nie jest wymagane. </w:t>
      </w:r>
    </w:p>
    <w:p w14:paraId="0D9CDE83"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56111032" w14:textId="4FC2EAA7" w:rsidR="00D40036" w:rsidRPr="000C7661" w:rsidRDefault="00D40036" w:rsidP="00D40036">
      <w:pPr>
        <w:numPr>
          <w:ilvl w:val="0"/>
          <w:numId w:val="9"/>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Pr="000C7661">
        <w:rPr>
          <w:rFonts w:ascii="Arial" w:hAnsi="Arial" w:cs="Arial"/>
          <w:b/>
          <w:sz w:val="20"/>
          <w:szCs w:val="20"/>
        </w:rPr>
        <w:t>30 dni</w:t>
      </w:r>
      <w:r w:rsidRPr="000C7661">
        <w:rPr>
          <w:rFonts w:ascii="Arial" w:hAnsi="Arial" w:cs="Arial"/>
          <w:sz w:val="20"/>
          <w:szCs w:val="20"/>
        </w:rPr>
        <w:t xml:space="preserve">, tj. do </w:t>
      </w:r>
      <w:r w:rsidRPr="002E0DB6">
        <w:rPr>
          <w:rFonts w:ascii="Arial" w:hAnsi="Arial" w:cs="Arial"/>
          <w:sz w:val="20"/>
          <w:szCs w:val="20"/>
        </w:rPr>
        <w:t xml:space="preserve">dnia </w:t>
      </w:r>
      <w:r w:rsidR="00A57C82">
        <w:rPr>
          <w:rFonts w:ascii="Arial" w:hAnsi="Arial" w:cs="Arial"/>
          <w:b/>
          <w:bCs/>
          <w:caps/>
          <w:sz w:val="20"/>
          <w:szCs w:val="20"/>
        </w:rPr>
        <w:t>21</w:t>
      </w:r>
      <w:r w:rsidR="00833199">
        <w:rPr>
          <w:rFonts w:ascii="Arial" w:hAnsi="Arial" w:cs="Arial"/>
          <w:b/>
          <w:bCs/>
          <w:caps/>
          <w:sz w:val="20"/>
          <w:szCs w:val="20"/>
        </w:rPr>
        <w:t>.10.</w:t>
      </w:r>
      <w:r w:rsidRPr="002E0DB6">
        <w:rPr>
          <w:rFonts w:ascii="Arial" w:hAnsi="Arial" w:cs="Arial"/>
          <w:b/>
          <w:bCs/>
          <w:caps/>
          <w:sz w:val="20"/>
          <w:szCs w:val="20"/>
        </w:rPr>
        <w:t xml:space="preserve">2021 </w:t>
      </w:r>
      <w:r w:rsidRPr="002E0DB6">
        <w:rPr>
          <w:rFonts w:ascii="Arial" w:hAnsi="Arial" w:cs="Arial"/>
          <w:b/>
          <w:bCs/>
          <w:sz w:val="20"/>
          <w:szCs w:val="20"/>
        </w:rPr>
        <w:t>r.</w:t>
      </w:r>
      <w:r w:rsidRPr="000C7661">
        <w:rPr>
          <w:rFonts w:ascii="Arial" w:hAnsi="Arial" w:cs="Arial"/>
          <w:sz w:val="20"/>
          <w:szCs w:val="20"/>
        </w:rPr>
        <w:t xml:space="preserve"> Bieg terminu związania ofertą rozpoczyna się wraz z upływem terminu składania ofert.</w:t>
      </w:r>
    </w:p>
    <w:p w14:paraId="67A72860"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12C4DF64"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25BAC41D"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 TERMIN SKŁADANIA I OTWARCIA OFERT</w:t>
      </w:r>
    </w:p>
    <w:p w14:paraId="09025CA3" w14:textId="7ED528D1" w:rsidR="00D40036" w:rsidRPr="000C7661" w:rsidRDefault="00D40036" w:rsidP="00D40036">
      <w:pPr>
        <w:numPr>
          <w:ilvl w:val="0"/>
          <w:numId w:val="11"/>
        </w:numPr>
        <w:tabs>
          <w:tab w:val="clear" w:pos="2340"/>
        </w:tabs>
        <w:spacing w:before="240" w:line="276" w:lineRule="auto"/>
        <w:ind w:left="426" w:hanging="426"/>
        <w:jc w:val="both"/>
        <w:rPr>
          <w:rFonts w:ascii="Arial" w:hAnsi="Arial" w:cs="Arial"/>
          <w:b/>
          <w:sz w:val="20"/>
          <w:szCs w:val="20"/>
        </w:rPr>
      </w:pPr>
      <w:r w:rsidRPr="000C7661">
        <w:rPr>
          <w:rFonts w:ascii="Arial" w:hAnsi="Arial" w:cs="Arial"/>
          <w:sz w:val="20"/>
          <w:szCs w:val="20"/>
        </w:rPr>
        <w:t xml:space="preserve">Ofertę należy złożyć </w:t>
      </w:r>
      <w:r w:rsidRPr="00957FCD">
        <w:rPr>
          <w:rFonts w:ascii="Arial" w:hAnsi="Arial" w:cs="Arial"/>
          <w:sz w:val="20"/>
          <w:szCs w:val="20"/>
        </w:rPr>
        <w:t>za pośrednictwem Formularza do złożenia lub wycofania oferty dostępnego na ePUAP i udostępnionego również na miniPortalu. Sposób złożenia oferty opisany został w Instrukcji użytkownika dostępnej na miniPortalu</w:t>
      </w:r>
      <w:r>
        <w:rPr>
          <w:rFonts w:ascii="Arial" w:hAnsi="Arial" w:cs="Arial"/>
          <w:sz w:val="20"/>
          <w:szCs w:val="20"/>
        </w:rPr>
        <w:t xml:space="preserve"> </w:t>
      </w:r>
      <w:r w:rsidRPr="000C7661">
        <w:rPr>
          <w:rFonts w:ascii="Arial" w:hAnsi="Arial" w:cs="Arial"/>
          <w:b/>
          <w:sz w:val="20"/>
          <w:szCs w:val="20"/>
        </w:rPr>
        <w:t xml:space="preserve">do dnia </w:t>
      </w:r>
      <w:r w:rsidR="00A57C82">
        <w:rPr>
          <w:rFonts w:ascii="Arial" w:hAnsi="Arial" w:cs="Arial"/>
          <w:b/>
          <w:sz w:val="20"/>
          <w:szCs w:val="20"/>
        </w:rPr>
        <w:t>22</w:t>
      </w:r>
      <w:r w:rsidR="00833199">
        <w:rPr>
          <w:rFonts w:ascii="Arial" w:hAnsi="Arial" w:cs="Arial"/>
          <w:b/>
          <w:sz w:val="20"/>
          <w:szCs w:val="20"/>
        </w:rPr>
        <w:t>.09.</w:t>
      </w:r>
      <w:r>
        <w:rPr>
          <w:rFonts w:ascii="Arial" w:hAnsi="Arial" w:cs="Arial"/>
          <w:b/>
          <w:sz w:val="20"/>
          <w:szCs w:val="20"/>
        </w:rPr>
        <w:t>2021</w:t>
      </w:r>
      <w:r>
        <w:rPr>
          <w:rFonts w:ascii="Arial" w:hAnsi="Arial" w:cs="Arial"/>
          <w:caps/>
          <w:sz w:val="20"/>
        </w:rPr>
        <w:t xml:space="preserve"> </w:t>
      </w:r>
      <w:r w:rsidRPr="000C7661">
        <w:rPr>
          <w:rFonts w:ascii="Arial" w:hAnsi="Arial" w:cs="Arial"/>
          <w:b/>
          <w:sz w:val="20"/>
          <w:szCs w:val="20"/>
        </w:rPr>
        <w:t xml:space="preserve">r. do godziny </w:t>
      </w:r>
      <w:r>
        <w:rPr>
          <w:rFonts w:ascii="Arial" w:hAnsi="Arial" w:cs="Arial"/>
          <w:b/>
          <w:bCs/>
          <w:caps/>
          <w:sz w:val="20"/>
        </w:rPr>
        <w:t>09</w:t>
      </w:r>
      <w:r w:rsidRPr="000C7661">
        <w:rPr>
          <w:rFonts w:ascii="Arial" w:hAnsi="Arial" w:cs="Arial"/>
          <w:b/>
          <w:sz w:val="20"/>
          <w:szCs w:val="20"/>
        </w:rPr>
        <w:t>:00</w:t>
      </w:r>
      <w:r w:rsidRPr="000C7661">
        <w:rPr>
          <w:rFonts w:ascii="Arial" w:hAnsi="Arial" w:cs="Arial"/>
          <w:sz w:val="20"/>
          <w:szCs w:val="20"/>
        </w:rPr>
        <w:t>.</w:t>
      </w:r>
    </w:p>
    <w:p w14:paraId="3AA8935C" w14:textId="356E2E52"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Otwarcie ofert następ w </w:t>
      </w:r>
      <w:r w:rsidRPr="002E0DB6">
        <w:rPr>
          <w:rFonts w:ascii="Arial" w:hAnsi="Arial" w:cs="Arial"/>
          <w:sz w:val="20"/>
          <w:szCs w:val="20"/>
        </w:rPr>
        <w:t xml:space="preserve">dniu </w:t>
      </w:r>
      <w:r w:rsidR="00A57C82">
        <w:rPr>
          <w:rFonts w:ascii="Arial" w:hAnsi="Arial" w:cs="Arial"/>
          <w:b/>
          <w:bCs/>
          <w:sz w:val="20"/>
          <w:szCs w:val="20"/>
        </w:rPr>
        <w:t>22</w:t>
      </w:r>
      <w:r w:rsidR="00833199">
        <w:rPr>
          <w:rFonts w:ascii="Arial" w:hAnsi="Arial" w:cs="Arial"/>
          <w:b/>
          <w:bCs/>
          <w:sz w:val="20"/>
          <w:szCs w:val="20"/>
        </w:rPr>
        <w:t>.09.</w:t>
      </w:r>
      <w:r w:rsidRPr="002E0DB6">
        <w:rPr>
          <w:rFonts w:ascii="Arial" w:hAnsi="Arial" w:cs="Arial"/>
          <w:b/>
          <w:bCs/>
          <w:caps/>
          <w:sz w:val="20"/>
          <w:szCs w:val="20"/>
        </w:rPr>
        <w:t>2021</w:t>
      </w:r>
      <w:r w:rsidRPr="002E0DB6">
        <w:rPr>
          <w:rFonts w:ascii="Arial" w:hAnsi="Arial" w:cs="Arial"/>
          <w:b/>
          <w:sz w:val="20"/>
          <w:szCs w:val="20"/>
        </w:rPr>
        <w:t xml:space="preserve"> r</w:t>
      </w:r>
      <w:r w:rsidRPr="000C7661">
        <w:rPr>
          <w:rFonts w:ascii="Arial" w:hAnsi="Arial" w:cs="Arial"/>
          <w:b/>
          <w:sz w:val="20"/>
          <w:szCs w:val="20"/>
        </w:rPr>
        <w:t xml:space="preserve">. o godzinie </w:t>
      </w:r>
      <w:r>
        <w:rPr>
          <w:rFonts w:ascii="Arial" w:hAnsi="Arial" w:cs="Arial"/>
          <w:b/>
          <w:sz w:val="20"/>
          <w:szCs w:val="20"/>
        </w:rPr>
        <w:t>11</w:t>
      </w:r>
      <w:r w:rsidRPr="000C7661">
        <w:rPr>
          <w:rFonts w:ascii="Arial" w:hAnsi="Arial" w:cs="Arial"/>
          <w:b/>
          <w:sz w:val="20"/>
          <w:szCs w:val="20"/>
        </w:rPr>
        <w:t>:</w:t>
      </w:r>
      <w:r>
        <w:rPr>
          <w:rFonts w:ascii="Arial" w:hAnsi="Arial" w:cs="Arial"/>
          <w:b/>
          <w:sz w:val="20"/>
          <w:szCs w:val="20"/>
        </w:rPr>
        <w:t>0</w:t>
      </w:r>
      <w:r w:rsidRPr="000C7661">
        <w:rPr>
          <w:rFonts w:ascii="Arial" w:hAnsi="Arial" w:cs="Arial"/>
          <w:b/>
          <w:sz w:val="20"/>
          <w:szCs w:val="20"/>
        </w:rPr>
        <w:t>0</w:t>
      </w:r>
      <w:r w:rsidR="005831E4">
        <w:rPr>
          <w:rFonts w:ascii="Arial" w:hAnsi="Arial" w:cs="Arial"/>
          <w:sz w:val="20"/>
          <w:szCs w:val="20"/>
        </w:rPr>
        <w:t xml:space="preserve"> </w:t>
      </w:r>
    </w:p>
    <w:p w14:paraId="702A0876"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1793811E"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10CD2542"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291B01C9"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0C204753" w14:textId="77777777" w:rsidR="00D40036" w:rsidRPr="000C7661" w:rsidRDefault="00D40036" w:rsidP="00A66947">
      <w:pPr>
        <w:pStyle w:val="Akapitzlist"/>
        <w:numPr>
          <w:ilvl w:val="0"/>
          <w:numId w:val="58"/>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 OCENY OFERT, WRAZ Z PODANIEM WAG TYCH KRYTERIÓW I SPOSOBU OCENY OFERT</w:t>
      </w:r>
    </w:p>
    <w:p w14:paraId="4D5D03AF" w14:textId="77777777" w:rsidR="00D40036"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6A62018F" w14:textId="77777777" w:rsidR="00D40036" w:rsidRPr="000C7661" w:rsidRDefault="00D40036" w:rsidP="00D40036">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Pr="000C7661">
        <w:rPr>
          <w:rFonts w:ascii="Arial" w:hAnsi="Arial" w:cs="Arial"/>
          <w:b/>
          <w:sz w:val="20"/>
          <w:szCs w:val="20"/>
        </w:rPr>
        <w:t>Cena (C)</w:t>
      </w:r>
      <w:r w:rsidRPr="000C7661">
        <w:rPr>
          <w:rFonts w:ascii="Arial" w:hAnsi="Arial" w:cs="Arial"/>
          <w:sz w:val="20"/>
          <w:szCs w:val="20"/>
        </w:rPr>
        <w:t xml:space="preserve"> – waga kryterium </w:t>
      </w:r>
      <w:r>
        <w:rPr>
          <w:rFonts w:ascii="Arial" w:hAnsi="Arial" w:cs="Arial"/>
          <w:sz w:val="20"/>
          <w:szCs w:val="20"/>
        </w:rPr>
        <w:t>60</w:t>
      </w:r>
      <w:r w:rsidRPr="000C7661">
        <w:rPr>
          <w:rFonts w:ascii="Arial" w:hAnsi="Arial" w:cs="Arial"/>
          <w:sz w:val="20"/>
          <w:szCs w:val="20"/>
        </w:rPr>
        <w:t xml:space="preserve"> %;</w:t>
      </w:r>
    </w:p>
    <w:p w14:paraId="4CE2B5B9" w14:textId="657F84CD" w:rsidR="00D40036" w:rsidRDefault="00D40036" w:rsidP="00D40036">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008A06ED" w:rsidRPr="008A06ED">
        <w:rPr>
          <w:rFonts w:ascii="Arial" w:hAnsi="Arial" w:cs="Arial"/>
          <w:b/>
          <w:bCs/>
          <w:sz w:val="20"/>
          <w:szCs w:val="20"/>
        </w:rPr>
        <w:t xml:space="preserve">Doświadczenie osób wyznaczonych do realizacji zamówienia </w:t>
      </w:r>
      <w:r w:rsidRPr="00957FCD">
        <w:rPr>
          <w:rFonts w:ascii="Arial" w:hAnsi="Arial" w:cs="Arial"/>
          <w:b/>
          <w:bCs/>
          <w:sz w:val="20"/>
          <w:szCs w:val="20"/>
        </w:rPr>
        <w:t>(</w:t>
      </w:r>
      <w:r w:rsidR="008A06ED">
        <w:rPr>
          <w:rFonts w:ascii="Arial" w:hAnsi="Arial" w:cs="Arial"/>
          <w:b/>
          <w:bCs/>
          <w:sz w:val="20"/>
          <w:szCs w:val="20"/>
        </w:rPr>
        <w:t>D</w:t>
      </w:r>
      <w:r w:rsidRPr="00957FCD">
        <w:rPr>
          <w:rFonts w:ascii="Arial" w:hAnsi="Arial" w:cs="Arial"/>
          <w:b/>
          <w:bCs/>
          <w:sz w:val="20"/>
          <w:szCs w:val="20"/>
        </w:rPr>
        <w:t>)</w:t>
      </w:r>
      <w:r w:rsidR="005831E4">
        <w:rPr>
          <w:rFonts w:ascii="Arial" w:hAnsi="Arial" w:cs="Arial"/>
          <w:sz w:val="20"/>
          <w:szCs w:val="20"/>
        </w:rPr>
        <w:t xml:space="preserve"> </w:t>
      </w:r>
      <w:r w:rsidRPr="000C7661">
        <w:rPr>
          <w:rFonts w:ascii="Arial" w:hAnsi="Arial" w:cs="Arial"/>
          <w:sz w:val="20"/>
          <w:szCs w:val="20"/>
        </w:rPr>
        <w:t xml:space="preserve">– waga kryterium </w:t>
      </w:r>
      <w:r w:rsidR="00DF63E2">
        <w:rPr>
          <w:rFonts w:ascii="Arial" w:hAnsi="Arial" w:cs="Arial"/>
          <w:sz w:val="20"/>
          <w:szCs w:val="20"/>
        </w:rPr>
        <w:t>35</w:t>
      </w:r>
      <w:r w:rsidRPr="000C7661">
        <w:rPr>
          <w:rFonts w:ascii="Arial" w:hAnsi="Arial" w:cs="Arial"/>
          <w:sz w:val="20"/>
          <w:szCs w:val="20"/>
        </w:rPr>
        <w:t xml:space="preserve"> %.</w:t>
      </w:r>
    </w:p>
    <w:p w14:paraId="455E851C" w14:textId="70DA61F7" w:rsidR="00DF63E2" w:rsidRPr="000C7661" w:rsidRDefault="00DF63E2" w:rsidP="005B2DAB">
      <w:pPr>
        <w:pStyle w:val="Akapitzlist"/>
        <w:numPr>
          <w:ilvl w:val="0"/>
          <w:numId w:val="32"/>
        </w:numPr>
        <w:spacing w:line="276" w:lineRule="auto"/>
        <w:ind w:left="924" w:hanging="476"/>
        <w:jc w:val="center"/>
        <w:rPr>
          <w:rFonts w:ascii="Arial" w:hAnsi="Arial" w:cs="Arial"/>
          <w:sz w:val="20"/>
          <w:szCs w:val="20"/>
        </w:rPr>
      </w:pPr>
      <w:r w:rsidRPr="00DF63E2">
        <w:rPr>
          <w:rFonts w:ascii="Arial" w:hAnsi="Arial" w:cs="Arial"/>
          <w:b/>
          <w:sz w:val="20"/>
          <w:szCs w:val="20"/>
        </w:rPr>
        <w:t xml:space="preserve">Zatrudnienie </w:t>
      </w:r>
      <w:r w:rsidR="005B2DAB">
        <w:rPr>
          <w:rFonts w:ascii="Arial" w:hAnsi="Arial" w:cs="Arial"/>
          <w:b/>
          <w:sz w:val="20"/>
          <w:szCs w:val="20"/>
        </w:rPr>
        <w:t xml:space="preserve"> min. 1 osoby bezrobotnej zarejestrowanej w Powiatowym Urzędzie Pracy</w:t>
      </w:r>
      <w:r w:rsidRPr="00DF63E2">
        <w:rPr>
          <w:rFonts w:ascii="Arial" w:hAnsi="Arial" w:cs="Arial"/>
          <w:b/>
          <w:sz w:val="20"/>
          <w:szCs w:val="20"/>
        </w:rPr>
        <w:t xml:space="preserve"> (Z)</w:t>
      </w:r>
      <w:r>
        <w:rPr>
          <w:rFonts w:ascii="Arial" w:hAnsi="Arial" w:cs="Arial"/>
          <w:b/>
          <w:sz w:val="20"/>
          <w:szCs w:val="20"/>
        </w:rPr>
        <w:t xml:space="preserve"> </w:t>
      </w:r>
      <w:r>
        <w:rPr>
          <w:rFonts w:ascii="Arial" w:hAnsi="Arial" w:cs="Arial"/>
          <w:sz w:val="20"/>
          <w:szCs w:val="20"/>
        </w:rPr>
        <w:t>– waga 5 %</w:t>
      </w:r>
    </w:p>
    <w:p w14:paraId="30624DD4" w14:textId="77777777" w:rsidR="00D40036" w:rsidRPr="000C7661"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Zasady oceny ofert w poszczególnych kryteriach:</w:t>
      </w:r>
    </w:p>
    <w:p w14:paraId="46508CC4" w14:textId="77777777" w:rsidR="00D40036" w:rsidRPr="000C7661" w:rsidRDefault="00D40036" w:rsidP="00D40036">
      <w:pPr>
        <w:pStyle w:val="Akapitzlist"/>
        <w:numPr>
          <w:ilvl w:val="0"/>
          <w:numId w:val="33"/>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Pr="000C7661">
        <w:rPr>
          <w:rFonts w:ascii="Arial" w:hAnsi="Arial" w:cs="Arial"/>
          <w:b/>
          <w:sz w:val="20"/>
          <w:szCs w:val="20"/>
        </w:rPr>
        <w:t xml:space="preserve">Cena (C) – waga </w:t>
      </w:r>
      <w:r>
        <w:rPr>
          <w:rFonts w:ascii="Arial" w:hAnsi="Arial" w:cs="Arial"/>
          <w:sz w:val="20"/>
          <w:szCs w:val="20"/>
        </w:rPr>
        <w:t>60</w:t>
      </w:r>
      <w:r w:rsidRPr="000C7661">
        <w:rPr>
          <w:rFonts w:ascii="Arial" w:hAnsi="Arial" w:cs="Arial"/>
          <w:b/>
          <w:sz w:val="20"/>
          <w:szCs w:val="20"/>
        </w:rPr>
        <w:t xml:space="preserve"> %</w:t>
      </w:r>
    </w:p>
    <w:p w14:paraId="1B351160" w14:textId="77777777" w:rsidR="00D40036" w:rsidRPr="000C7661" w:rsidRDefault="00D40036" w:rsidP="00D40036">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5DE83F01" w14:textId="77777777" w:rsidR="00D40036" w:rsidRPr="000C7661" w:rsidRDefault="00D40036" w:rsidP="00D40036">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w:t>
      </w:r>
      <w:r w:rsidR="005831E4">
        <w:rPr>
          <w:rFonts w:ascii="Arial" w:hAnsi="Arial" w:cs="Arial"/>
          <w:strike/>
          <w:sz w:val="20"/>
          <w:szCs w:val="20"/>
        </w:rPr>
        <w:t xml:space="preserve"> </w:t>
      </w:r>
      <w:r w:rsidRPr="000C7661">
        <w:rPr>
          <w:rFonts w:ascii="Arial" w:hAnsi="Arial" w:cs="Arial"/>
          <w:b/>
          <w:sz w:val="20"/>
          <w:szCs w:val="20"/>
        </w:rPr>
        <w:t xml:space="preserve">x 100 pkt x </w:t>
      </w:r>
      <w:r>
        <w:rPr>
          <w:rFonts w:ascii="Arial" w:hAnsi="Arial" w:cs="Arial"/>
          <w:sz w:val="20"/>
          <w:szCs w:val="20"/>
        </w:rPr>
        <w:t>60</w:t>
      </w:r>
      <w:r w:rsidRPr="000C7661">
        <w:rPr>
          <w:rFonts w:ascii="Arial" w:hAnsi="Arial" w:cs="Arial"/>
          <w:b/>
          <w:sz w:val="20"/>
          <w:szCs w:val="20"/>
        </w:rPr>
        <w:t>%</w:t>
      </w:r>
    </w:p>
    <w:p w14:paraId="31C5ECDF" w14:textId="77777777" w:rsidR="00D40036" w:rsidRPr="000C7661" w:rsidRDefault="00D40036" w:rsidP="00D40036">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111CE2E2" w14:textId="77777777" w:rsidR="00D40036" w:rsidRPr="001E29ED" w:rsidRDefault="00D40036" w:rsidP="00D40036">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C38B09A" w14:textId="77777777" w:rsidR="00D40036" w:rsidRPr="000C7661" w:rsidRDefault="00D40036" w:rsidP="00D40036">
      <w:pPr>
        <w:pStyle w:val="Akapitzlist"/>
        <w:numPr>
          <w:ilvl w:val="0"/>
          <w:numId w:val="34"/>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Podstawą przyznania punktów w kryterium „cena” będzie cena ofertowa brutto podana przez Wykonawcę w Formularzu Ofertowym.</w:t>
      </w:r>
    </w:p>
    <w:p w14:paraId="45DBB5C6" w14:textId="77777777" w:rsidR="00D40036" w:rsidRPr="000C7661" w:rsidRDefault="00D40036" w:rsidP="00D40036">
      <w:pPr>
        <w:pStyle w:val="Akapitzlist"/>
        <w:numPr>
          <w:ilvl w:val="0"/>
          <w:numId w:val="34"/>
        </w:numPr>
        <w:spacing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Cena ofertowa brutto musi uwzględniać wszelkie koszty jakie Wykonawca poniesie w związku z realizacją przedmiotu zamówienia.</w:t>
      </w:r>
    </w:p>
    <w:p w14:paraId="18D93EC1" w14:textId="72E7481E" w:rsidR="00D40036" w:rsidRDefault="00D40036" w:rsidP="00D40036">
      <w:pPr>
        <w:pStyle w:val="Akapitzlist"/>
        <w:numPr>
          <w:ilvl w:val="0"/>
          <w:numId w:val="33"/>
        </w:numPr>
        <w:spacing w:line="276" w:lineRule="auto"/>
        <w:ind w:left="910" w:hanging="484"/>
        <w:contextualSpacing/>
        <w:jc w:val="both"/>
        <w:rPr>
          <w:rFonts w:ascii="Arial" w:hAnsi="Arial" w:cs="Arial"/>
          <w:b/>
          <w:sz w:val="20"/>
          <w:szCs w:val="20"/>
        </w:rPr>
      </w:pPr>
      <w:r>
        <w:rPr>
          <w:rFonts w:ascii="Arial" w:hAnsi="Arial" w:cs="Arial"/>
          <w:b/>
          <w:sz w:val="20"/>
          <w:szCs w:val="20"/>
        </w:rPr>
        <w:tab/>
      </w:r>
      <w:r w:rsidR="008A06ED" w:rsidRPr="008A06ED">
        <w:rPr>
          <w:rFonts w:ascii="Arial" w:hAnsi="Arial" w:cs="Arial"/>
          <w:b/>
          <w:bCs/>
          <w:sz w:val="20"/>
          <w:szCs w:val="20"/>
        </w:rPr>
        <w:t xml:space="preserve">Doświadczenie osób wyznaczonych do realizacja zamówienia </w:t>
      </w:r>
      <w:r w:rsidR="00AD1C7D" w:rsidRPr="00AD1C7D">
        <w:rPr>
          <w:rFonts w:ascii="Arial" w:hAnsi="Arial" w:cs="Arial"/>
          <w:b/>
          <w:bCs/>
          <w:sz w:val="20"/>
          <w:szCs w:val="20"/>
        </w:rPr>
        <w:t>(</w:t>
      </w:r>
      <w:r w:rsidR="008A06ED">
        <w:rPr>
          <w:rFonts w:ascii="Arial" w:hAnsi="Arial" w:cs="Arial"/>
          <w:b/>
          <w:bCs/>
          <w:sz w:val="20"/>
          <w:szCs w:val="20"/>
        </w:rPr>
        <w:t>D</w:t>
      </w:r>
      <w:r w:rsidR="00AD1C7D" w:rsidRPr="00AD1C7D">
        <w:rPr>
          <w:rFonts w:ascii="Arial" w:hAnsi="Arial" w:cs="Arial"/>
          <w:b/>
          <w:bCs/>
          <w:sz w:val="20"/>
          <w:szCs w:val="20"/>
        </w:rPr>
        <w:t xml:space="preserve">) </w:t>
      </w:r>
      <w:r w:rsidR="005831E4">
        <w:rPr>
          <w:rFonts w:ascii="Arial" w:hAnsi="Arial" w:cs="Arial"/>
          <w:sz w:val="20"/>
          <w:szCs w:val="20"/>
        </w:rPr>
        <w:t xml:space="preserve"> </w:t>
      </w:r>
      <w:r w:rsidRPr="000C7661">
        <w:rPr>
          <w:rFonts w:ascii="Arial" w:hAnsi="Arial" w:cs="Arial"/>
          <w:b/>
          <w:sz w:val="20"/>
          <w:szCs w:val="20"/>
        </w:rPr>
        <w:t xml:space="preserve">– waga </w:t>
      </w:r>
      <w:r w:rsidR="005B2DAB">
        <w:rPr>
          <w:rFonts w:ascii="Arial" w:hAnsi="Arial" w:cs="Arial"/>
          <w:sz w:val="20"/>
          <w:szCs w:val="20"/>
        </w:rPr>
        <w:t>35</w:t>
      </w:r>
      <w:r w:rsidRPr="000C7661">
        <w:rPr>
          <w:rFonts w:ascii="Arial" w:hAnsi="Arial" w:cs="Arial"/>
          <w:b/>
          <w:sz w:val="20"/>
          <w:szCs w:val="20"/>
        </w:rPr>
        <w:t>%</w:t>
      </w:r>
    </w:p>
    <w:p w14:paraId="730CB812" w14:textId="654EEA26" w:rsidR="005B2DAB" w:rsidRPr="009D65CE" w:rsidRDefault="008A06ED" w:rsidP="005B2DAB">
      <w:pPr>
        <w:pStyle w:val="Default"/>
        <w:spacing w:after="40" w:line="276" w:lineRule="auto"/>
        <w:ind w:left="1080"/>
        <w:jc w:val="both"/>
        <w:rPr>
          <w:rFonts w:ascii="Arial" w:hAnsi="Arial" w:cs="Arial"/>
          <w:color w:val="auto"/>
          <w:sz w:val="20"/>
          <w:szCs w:val="20"/>
        </w:rPr>
      </w:pPr>
      <w:r w:rsidRPr="009D65CE">
        <w:rPr>
          <w:rFonts w:ascii="Arial" w:hAnsi="Arial" w:cs="Arial"/>
          <w:color w:val="auto"/>
          <w:sz w:val="20"/>
          <w:szCs w:val="20"/>
        </w:rPr>
        <w:t xml:space="preserve">Ocena w tym kryterium zostanie dokonana następująco: </w:t>
      </w:r>
    </w:p>
    <w:p w14:paraId="63E775F8" w14:textId="77777777" w:rsidR="008A06ED" w:rsidRPr="00E60E4E" w:rsidRDefault="008A06ED" w:rsidP="008A06ED">
      <w:pPr>
        <w:pStyle w:val="Standard"/>
        <w:spacing w:line="276" w:lineRule="auto"/>
        <w:ind w:firstLine="426"/>
        <w:jc w:val="both"/>
        <w:rPr>
          <w:rFonts w:ascii="Arial" w:hAnsi="Arial" w:cs="Arial"/>
          <w:b/>
          <w:color w:val="000000"/>
          <w:sz w:val="20"/>
          <w:szCs w:val="20"/>
        </w:rPr>
      </w:pPr>
      <w:bookmarkStart w:id="12" w:name="_Hlk80810276"/>
      <w:r w:rsidRPr="00E60E4E">
        <w:rPr>
          <w:rFonts w:ascii="Arial" w:hAnsi="Arial" w:cs="Arial"/>
          <w:b/>
          <w:color w:val="000000"/>
          <w:sz w:val="20"/>
          <w:szCs w:val="20"/>
        </w:rPr>
        <w:t>Doświadczenie osób wyznaczonych do realizacja zamówienia</w:t>
      </w:r>
      <w:bookmarkEnd w:id="12"/>
      <w:r w:rsidRPr="00E60E4E">
        <w:rPr>
          <w:rFonts w:ascii="Arial" w:hAnsi="Arial" w:cs="Arial"/>
          <w:b/>
          <w:color w:val="000000"/>
          <w:sz w:val="20"/>
          <w:szCs w:val="20"/>
        </w:rPr>
        <w:t>:</w:t>
      </w:r>
    </w:p>
    <w:p w14:paraId="41A5A4B4" w14:textId="77777777" w:rsidR="008A06ED" w:rsidRPr="00E60E4E" w:rsidRDefault="008A06ED" w:rsidP="008A06ED">
      <w:pPr>
        <w:pStyle w:val="Standard"/>
        <w:numPr>
          <w:ilvl w:val="0"/>
          <w:numId w:val="66"/>
        </w:numPr>
        <w:suppressAutoHyphens w:val="0"/>
        <w:autoSpaceDE w:val="0"/>
        <w:adjustRightInd w:val="0"/>
        <w:spacing w:line="276" w:lineRule="auto"/>
        <w:ind w:left="426" w:firstLine="0"/>
        <w:jc w:val="both"/>
        <w:textAlignment w:val="auto"/>
        <w:rPr>
          <w:rFonts w:ascii="Arial" w:hAnsi="Arial" w:cs="Arial"/>
          <w:b/>
          <w:color w:val="000000"/>
          <w:sz w:val="20"/>
          <w:szCs w:val="20"/>
        </w:rPr>
      </w:pPr>
      <w:r w:rsidRPr="00E60E4E">
        <w:rPr>
          <w:rFonts w:ascii="Arial" w:hAnsi="Arial" w:cs="Arial"/>
          <w:b/>
          <w:color w:val="000000"/>
          <w:sz w:val="20"/>
          <w:szCs w:val="20"/>
        </w:rPr>
        <w:t>Osoba na stanowisku kierowniczym</w:t>
      </w:r>
    </w:p>
    <w:p w14:paraId="0AAC5FAA" w14:textId="1C87B66E" w:rsidR="008A06ED" w:rsidRPr="00E60E4E" w:rsidRDefault="008A06ED" w:rsidP="008A06ED">
      <w:pPr>
        <w:pStyle w:val="Standard"/>
        <w:spacing w:line="276" w:lineRule="auto"/>
        <w:ind w:left="426"/>
        <w:jc w:val="both"/>
        <w:rPr>
          <w:rFonts w:ascii="Arial" w:hAnsi="Arial" w:cs="Arial"/>
          <w:color w:val="000000"/>
          <w:sz w:val="20"/>
          <w:szCs w:val="20"/>
        </w:rPr>
      </w:pPr>
      <w:r w:rsidRPr="00E60E4E">
        <w:rPr>
          <w:rFonts w:ascii="Arial" w:hAnsi="Arial" w:cs="Arial"/>
          <w:color w:val="000000"/>
          <w:sz w:val="20"/>
          <w:szCs w:val="20"/>
        </w:rPr>
        <w:t>Doświadczenie w zarządzaniu projektami finansowanymi ze środków UE o wartości co najmniej 1 </w:t>
      </w:r>
      <w:r>
        <w:rPr>
          <w:rFonts w:ascii="Arial" w:hAnsi="Arial" w:cs="Arial"/>
          <w:color w:val="000000"/>
          <w:sz w:val="20"/>
          <w:szCs w:val="20"/>
        </w:rPr>
        <w:t>0</w:t>
      </w:r>
      <w:r w:rsidRPr="00E60E4E">
        <w:rPr>
          <w:rFonts w:ascii="Arial" w:hAnsi="Arial" w:cs="Arial"/>
          <w:color w:val="000000"/>
          <w:sz w:val="20"/>
          <w:szCs w:val="20"/>
        </w:rPr>
        <w:t>00 000,00 zł brutto:</w:t>
      </w:r>
    </w:p>
    <w:p w14:paraId="11DEC12C"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3 projekty – 0,00 pkt</w:t>
      </w:r>
    </w:p>
    <w:p w14:paraId="29A5623E"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4 projekty – 10,00 pkt</w:t>
      </w:r>
    </w:p>
    <w:p w14:paraId="48B6B346" w14:textId="300B4043" w:rsidR="008A06ED" w:rsidRPr="00E60E4E" w:rsidRDefault="005B2DAB"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Pr>
          <w:rFonts w:ascii="Arial" w:hAnsi="Arial" w:cs="Arial"/>
          <w:color w:val="000000"/>
          <w:sz w:val="20"/>
          <w:szCs w:val="20"/>
        </w:rPr>
        <w:t>5 projektów i więcej – 15</w:t>
      </w:r>
      <w:r w:rsidR="008A06ED" w:rsidRPr="00E60E4E">
        <w:rPr>
          <w:rFonts w:ascii="Arial" w:hAnsi="Arial" w:cs="Arial"/>
          <w:color w:val="000000"/>
          <w:sz w:val="20"/>
          <w:szCs w:val="20"/>
        </w:rPr>
        <w:t>,00 pkt</w:t>
      </w:r>
    </w:p>
    <w:p w14:paraId="24085A99" w14:textId="77777777" w:rsidR="008A06ED" w:rsidRPr="00E60E4E" w:rsidRDefault="008A06ED" w:rsidP="008A06ED">
      <w:pPr>
        <w:pStyle w:val="Standard"/>
        <w:spacing w:line="276" w:lineRule="auto"/>
        <w:ind w:left="426"/>
        <w:jc w:val="both"/>
        <w:rPr>
          <w:rFonts w:ascii="Arial" w:hAnsi="Arial" w:cs="Arial"/>
          <w:b/>
          <w:color w:val="000000"/>
          <w:sz w:val="20"/>
          <w:szCs w:val="20"/>
        </w:rPr>
      </w:pPr>
    </w:p>
    <w:p w14:paraId="6F887513" w14:textId="77777777" w:rsidR="008A06ED" w:rsidRPr="00E60E4E" w:rsidRDefault="008A06ED" w:rsidP="008A06ED">
      <w:pPr>
        <w:pStyle w:val="Standard"/>
        <w:numPr>
          <w:ilvl w:val="0"/>
          <w:numId w:val="66"/>
        </w:numPr>
        <w:suppressAutoHyphens w:val="0"/>
        <w:autoSpaceDE w:val="0"/>
        <w:adjustRightInd w:val="0"/>
        <w:spacing w:line="276" w:lineRule="auto"/>
        <w:ind w:left="426" w:firstLine="0"/>
        <w:jc w:val="both"/>
        <w:textAlignment w:val="auto"/>
        <w:rPr>
          <w:rFonts w:ascii="Arial" w:hAnsi="Arial" w:cs="Arial"/>
          <w:b/>
          <w:color w:val="000000"/>
          <w:sz w:val="20"/>
          <w:szCs w:val="20"/>
        </w:rPr>
      </w:pPr>
      <w:r w:rsidRPr="00E60E4E">
        <w:rPr>
          <w:rFonts w:ascii="Arial" w:hAnsi="Arial" w:cs="Arial"/>
          <w:b/>
          <w:color w:val="000000"/>
          <w:sz w:val="20"/>
          <w:szCs w:val="20"/>
        </w:rPr>
        <w:t>Specjalista ds. rozliczeń</w:t>
      </w:r>
    </w:p>
    <w:p w14:paraId="61003D68" w14:textId="77777777" w:rsidR="008A06ED" w:rsidRPr="00E60E4E" w:rsidRDefault="008A06ED" w:rsidP="008A06ED">
      <w:pPr>
        <w:pStyle w:val="Standard"/>
        <w:spacing w:line="276" w:lineRule="auto"/>
        <w:ind w:left="426"/>
        <w:jc w:val="both"/>
        <w:rPr>
          <w:rFonts w:ascii="Arial" w:hAnsi="Arial" w:cs="Arial"/>
          <w:color w:val="000000"/>
          <w:sz w:val="20"/>
          <w:szCs w:val="20"/>
        </w:rPr>
      </w:pPr>
      <w:r w:rsidRPr="00E60E4E">
        <w:rPr>
          <w:rFonts w:ascii="Arial" w:hAnsi="Arial" w:cs="Arial"/>
          <w:color w:val="000000"/>
          <w:sz w:val="20"/>
          <w:szCs w:val="20"/>
        </w:rPr>
        <w:t>Doświadczenie w pracy przy projektach współfinansowanych ze środków Unii Europejskiej w systemie rozliczeń wniosków:</w:t>
      </w:r>
    </w:p>
    <w:p w14:paraId="6140A103"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3 projekty – 0,00 pkt</w:t>
      </w:r>
    </w:p>
    <w:p w14:paraId="076DCEF4"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4 projekty – 5,00 pkt</w:t>
      </w:r>
    </w:p>
    <w:p w14:paraId="1AA91878"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5 projektów i więcej – 10,00 pkt</w:t>
      </w:r>
    </w:p>
    <w:p w14:paraId="641C856A" w14:textId="77777777" w:rsidR="008A06ED" w:rsidRPr="00E60E4E" w:rsidRDefault="008A06ED" w:rsidP="008A06ED">
      <w:pPr>
        <w:pStyle w:val="Standard"/>
        <w:spacing w:line="276" w:lineRule="auto"/>
        <w:ind w:left="426"/>
        <w:jc w:val="both"/>
        <w:rPr>
          <w:rFonts w:ascii="Arial" w:hAnsi="Arial" w:cs="Arial"/>
          <w:color w:val="000000"/>
          <w:sz w:val="20"/>
          <w:szCs w:val="20"/>
        </w:rPr>
      </w:pPr>
    </w:p>
    <w:p w14:paraId="35371AD6" w14:textId="56FAFF57" w:rsidR="008A06ED" w:rsidRPr="00E60E4E" w:rsidRDefault="005B2DAB" w:rsidP="008A06ED">
      <w:pPr>
        <w:pStyle w:val="Standard"/>
        <w:numPr>
          <w:ilvl w:val="0"/>
          <w:numId w:val="66"/>
        </w:numPr>
        <w:suppressAutoHyphens w:val="0"/>
        <w:autoSpaceDE w:val="0"/>
        <w:adjustRightInd w:val="0"/>
        <w:spacing w:line="276" w:lineRule="auto"/>
        <w:ind w:left="426" w:firstLine="0"/>
        <w:jc w:val="both"/>
        <w:textAlignment w:val="auto"/>
        <w:rPr>
          <w:rFonts w:ascii="Arial" w:hAnsi="Arial" w:cs="Arial"/>
          <w:b/>
          <w:color w:val="000000"/>
          <w:sz w:val="20"/>
          <w:szCs w:val="20"/>
        </w:rPr>
      </w:pPr>
      <w:r>
        <w:rPr>
          <w:rFonts w:ascii="Arial" w:hAnsi="Arial" w:cs="Arial"/>
          <w:b/>
          <w:color w:val="000000"/>
          <w:sz w:val="20"/>
          <w:szCs w:val="20"/>
        </w:rPr>
        <w:t>Specjalista ds. zamówień publicznych</w:t>
      </w:r>
    </w:p>
    <w:p w14:paraId="1E0D49BA" w14:textId="0A9A8B6C" w:rsidR="008A06ED" w:rsidRPr="00E60E4E" w:rsidRDefault="008A06ED" w:rsidP="008A06ED">
      <w:pPr>
        <w:pStyle w:val="Standard"/>
        <w:spacing w:line="276" w:lineRule="auto"/>
        <w:ind w:left="426"/>
        <w:jc w:val="both"/>
        <w:rPr>
          <w:rFonts w:ascii="Arial" w:hAnsi="Arial" w:cs="Arial"/>
          <w:color w:val="000000"/>
          <w:sz w:val="20"/>
          <w:szCs w:val="20"/>
        </w:rPr>
      </w:pPr>
      <w:r w:rsidRPr="00E60E4E">
        <w:rPr>
          <w:rFonts w:ascii="Arial" w:hAnsi="Arial" w:cs="Arial"/>
          <w:color w:val="000000"/>
          <w:sz w:val="20"/>
          <w:szCs w:val="20"/>
        </w:rPr>
        <w:t>Doświadczenie w pracy przy projektach współfinansowanych ze środków Unii Europejskiej w </w:t>
      </w:r>
      <w:r w:rsidR="00CC3E5E">
        <w:rPr>
          <w:rFonts w:ascii="Arial" w:hAnsi="Arial" w:cs="Arial"/>
          <w:color w:val="000000"/>
          <w:sz w:val="20"/>
          <w:szCs w:val="20"/>
        </w:rPr>
        <w:t>zakresie postępowań</w:t>
      </w:r>
      <w:r w:rsidRPr="00E60E4E">
        <w:rPr>
          <w:rFonts w:ascii="Arial" w:hAnsi="Arial" w:cs="Arial"/>
          <w:color w:val="000000"/>
          <w:sz w:val="20"/>
          <w:szCs w:val="20"/>
        </w:rPr>
        <w:t>:</w:t>
      </w:r>
    </w:p>
    <w:p w14:paraId="7ED23112"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3 projekty – 0,00 pkt</w:t>
      </w:r>
    </w:p>
    <w:p w14:paraId="60B16AD6"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4 projekty – 5,00 pkt</w:t>
      </w:r>
    </w:p>
    <w:p w14:paraId="115C71C8" w14:textId="77777777" w:rsidR="008A06ED" w:rsidRPr="00E60E4E" w:rsidRDefault="008A06ED" w:rsidP="008A06ED">
      <w:pPr>
        <w:pStyle w:val="Standard"/>
        <w:numPr>
          <w:ilvl w:val="0"/>
          <w:numId w:val="65"/>
        </w:numPr>
        <w:suppressAutoHyphens w:val="0"/>
        <w:autoSpaceDE w:val="0"/>
        <w:adjustRightInd w:val="0"/>
        <w:spacing w:line="276" w:lineRule="auto"/>
        <w:ind w:left="426" w:firstLine="0"/>
        <w:jc w:val="both"/>
        <w:textAlignment w:val="auto"/>
        <w:rPr>
          <w:rFonts w:ascii="Arial" w:hAnsi="Arial" w:cs="Arial"/>
          <w:color w:val="000000"/>
          <w:sz w:val="20"/>
          <w:szCs w:val="20"/>
        </w:rPr>
      </w:pPr>
      <w:r w:rsidRPr="00E60E4E">
        <w:rPr>
          <w:rFonts w:ascii="Arial" w:hAnsi="Arial" w:cs="Arial"/>
          <w:color w:val="000000"/>
          <w:sz w:val="20"/>
          <w:szCs w:val="20"/>
        </w:rPr>
        <w:t>5 projektów i więcej – 10,00 pkt</w:t>
      </w:r>
    </w:p>
    <w:p w14:paraId="2285B790" w14:textId="77777777" w:rsidR="008A06ED" w:rsidRPr="00E60E4E" w:rsidRDefault="008A06ED" w:rsidP="008A06ED">
      <w:pPr>
        <w:pStyle w:val="Standard"/>
        <w:spacing w:line="276" w:lineRule="auto"/>
        <w:ind w:left="426"/>
        <w:jc w:val="both"/>
        <w:rPr>
          <w:rFonts w:ascii="Arial" w:hAnsi="Arial" w:cs="Arial"/>
          <w:color w:val="000000"/>
          <w:sz w:val="20"/>
          <w:szCs w:val="20"/>
        </w:rPr>
      </w:pPr>
    </w:p>
    <w:p w14:paraId="7EDFC1BC" w14:textId="43DA0B71" w:rsidR="008A06ED" w:rsidRPr="00E60E4E" w:rsidRDefault="008A06ED" w:rsidP="008A06ED">
      <w:pPr>
        <w:pStyle w:val="Standard"/>
        <w:spacing w:before="60" w:after="60"/>
        <w:ind w:left="426"/>
        <w:jc w:val="both"/>
        <w:rPr>
          <w:rFonts w:ascii="Arial" w:hAnsi="Arial" w:cs="Arial"/>
          <w:i/>
          <w:sz w:val="20"/>
          <w:szCs w:val="20"/>
        </w:rPr>
      </w:pPr>
      <w:r w:rsidRPr="00E60E4E">
        <w:rPr>
          <w:rFonts w:ascii="Arial" w:hAnsi="Arial" w:cs="Arial"/>
          <w:b/>
          <w:i/>
          <w:sz w:val="20"/>
          <w:szCs w:val="20"/>
        </w:rPr>
        <w:t>Informację należy wskazać w załączniku nr 1</w:t>
      </w:r>
      <w:r w:rsidR="0038590F">
        <w:rPr>
          <w:rFonts w:ascii="Arial" w:hAnsi="Arial" w:cs="Arial"/>
          <w:b/>
          <w:i/>
          <w:sz w:val="20"/>
          <w:szCs w:val="20"/>
        </w:rPr>
        <w:t>a</w:t>
      </w:r>
      <w:r w:rsidRPr="00E60E4E">
        <w:rPr>
          <w:rFonts w:ascii="Arial" w:hAnsi="Arial" w:cs="Arial"/>
          <w:b/>
          <w:i/>
          <w:sz w:val="20"/>
          <w:szCs w:val="20"/>
        </w:rPr>
        <w:t xml:space="preserve"> do formularza ofertowego </w:t>
      </w:r>
      <w:r w:rsidRPr="00E60E4E">
        <w:rPr>
          <w:rFonts w:ascii="Arial" w:hAnsi="Arial" w:cs="Arial"/>
          <w:i/>
          <w:sz w:val="20"/>
          <w:szCs w:val="20"/>
        </w:rPr>
        <w:t>podając nazwę, datę zakończenia projektu oraz podmiot na rzecz, którego projekt został zrealizowany (Zamawiający).</w:t>
      </w:r>
    </w:p>
    <w:p w14:paraId="7137B0F4" w14:textId="52DEF3F9" w:rsidR="00D40036" w:rsidRDefault="008A06ED" w:rsidP="008A06ED">
      <w:pPr>
        <w:pStyle w:val="Akapitzlist"/>
        <w:spacing w:line="276" w:lineRule="auto"/>
        <w:ind w:left="426"/>
        <w:contextualSpacing/>
        <w:jc w:val="both"/>
        <w:rPr>
          <w:rFonts w:ascii="Arial" w:hAnsi="Arial" w:cs="Arial"/>
          <w:b/>
          <w:i/>
          <w:sz w:val="20"/>
          <w:szCs w:val="20"/>
        </w:rPr>
      </w:pPr>
      <w:r w:rsidRPr="00E60E4E">
        <w:rPr>
          <w:rFonts w:ascii="Arial" w:hAnsi="Arial" w:cs="Arial"/>
          <w:b/>
          <w:i/>
          <w:sz w:val="20"/>
          <w:szCs w:val="20"/>
        </w:rPr>
        <w:t>Nie złożenie wskazanego załącznika, bądź nie wskazanie którejkolwiek z wymaganych wyżej informacji będzie skutkowało nie przyznaniem punkt</w:t>
      </w:r>
      <w:r w:rsidR="005B2DAB">
        <w:rPr>
          <w:rFonts w:ascii="Arial" w:hAnsi="Arial" w:cs="Arial"/>
          <w:b/>
          <w:i/>
          <w:sz w:val="20"/>
          <w:szCs w:val="20"/>
        </w:rPr>
        <w:t xml:space="preserve">ów w niniejszym kryterium oceny </w:t>
      </w:r>
      <w:r w:rsidRPr="00E60E4E">
        <w:rPr>
          <w:rFonts w:ascii="Arial" w:hAnsi="Arial" w:cs="Arial"/>
          <w:b/>
          <w:i/>
          <w:sz w:val="20"/>
          <w:szCs w:val="20"/>
        </w:rPr>
        <w:t>ofert.</w:t>
      </w:r>
    </w:p>
    <w:p w14:paraId="103E023B" w14:textId="77777777" w:rsidR="005B2DAB" w:rsidRDefault="005B2DAB" w:rsidP="008A06ED">
      <w:pPr>
        <w:pStyle w:val="Akapitzlist"/>
        <w:spacing w:line="276" w:lineRule="auto"/>
        <w:ind w:left="426"/>
        <w:contextualSpacing/>
        <w:jc w:val="both"/>
        <w:rPr>
          <w:rFonts w:ascii="Arial" w:hAnsi="Arial" w:cs="Arial"/>
          <w:b/>
          <w:sz w:val="20"/>
          <w:szCs w:val="20"/>
        </w:rPr>
      </w:pPr>
    </w:p>
    <w:p w14:paraId="68A1E404" w14:textId="11C231EB" w:rsidR="005B2DAB" w:rsidRDefault="005B2DAB" w:rsidP="005B2DAB">
      <w:pPr>
        <w:pStyle w:val="Default"/>
        <w:spacing w:after="40" w:line="276" w:lineRule="auto"/>
        <w:jc w:val="both"/>
        <w:rPr>
          <w:rFonts w:ascii="Arial" w:hAnsi="Arial" w:cs="Arial"/>
          <w:color w:val="auto"/>
          <w:sz w:val="20"/>
          <w:szCs w:val="20"/>
        </w:rPr>
      </w:pPr>
      <w:r>
        <w:rPr>
          <w:rFonts w:ascii="Arial" w:hAnsi="Arial" w:cs="Arial"/>
          <w:b/>
          <w:color w:val="auto"/>
          <w:sz w:val="20"/>
          <w:szCs w:val="20"/>
        </w:rPr>
        <w:t>3)</w:t>
      </w:r>
      <w:r w:rsidRPr="005B2DAB">
        <w:rPr>
          <w:rFonts w:ascii="Arial" w:hAnsi="Arial" w:cs="Arial"/>
          <w:b/>
          <w:color w:val="auto"/>
          <w:sz w:val="20"/>
          <w:szCs w:val="20"/>
        </w:rPr>
        <w:t>Zatrudnienie min. 1 osoby bezrobotnej zarejestrowanej w Powiatowym Urzędzie Pracy</w:t>
      </w:r>
      <w:r>
        <w:rPr>
          <w:rFonts w:ascii="Arial" w:hAnsi="Arial" w:cs="Arial"/>
          <w:color w:val="auto"/>
          <w:sz w:val="20"/>
          <w:szCs w:val="20"/>
        </w:rPr>
        <w:t xml:space="preserve">   - waga 5%</w:t>
      </w:r>
    </w:p>
    <w:p w14:paraId="1E15989C" w14:textId="77777777" w:rsidR="005B2DAB" w:rsidRPr="009D65CE" w:rsidRDefault="005B2DAB" w:rsidP="005B2DAB">
      <w:pPr>
        <w:pStyle w:val="Default"/>
        <w:spacing w:after="40" w:line="276" w:lineRule="auto"/>
        <w:jc w:val="both"/>
        <w:rPr>
          <w:rFonts w:ascii="Arial" w:hAnsi="Arial" w:cs="Arial"/>
          <w:color w:val="auto"/>
          <w:sz w:val="20"/>
          <w:szCs w:val="20"/>
        </w:rPr>
      </w:pPr>
      <w:r w:rsidRPr="009D65CE">
        <w:rPr>
          <w:rFonts w:ascii="Arial" w:hAnsi="Arial" w:cs="Arial"/>
          <w:color w:val="auto"/>
          <w:sz w:val="20"/>
          <w:szCs w:val="20"/>
        </w:rPr>
        <w:t xml:space="preserve">Ocena w tym kryterium zostanie dokonana następująco: </w:t>
      </w:r>
    </w:p>
    <w:p w14:paraId="4E4282D4" w14:textId="19E320AC" w:rsidR="005B2DAB" w:rsidRDefault="005B2DAB" w:rsidP="005B2DAB">
      <w:pPr>
        <w:pStyle w:val="Akapitzlist"/>
        <w:numPr>
          <w:ilvl w:val="0"/>
          <w:numId w:val="68"/>
        </w:numPr>
        <w:spacing w:line="276" w:lineRule="auto"/>
        <w:contextualSpacing/>
        <w:jc w:val="both"/>
        <w:rPr>
          <w:rFonts w:ascii="Arial" w:hAnsi="Arial" w:cs="Arial"/>
          <w:sz w:val="20"/>
          <w:szCs w:val="20"/>
        </w:rPr>
      </w:pPr>
      <w:r w:rsidRPr="005B2DAB">
        <w:rPr>
          <w:rFonts w:ascii="Arial" w:hAnsi="Arial" w:cs="Arial"/>
          <w:sz w:val="20"/>
          <w:szCs w:val="20"/>
        </w:rPr>
        <w:t>Zadeklarowane zatrudnienia min. 1 osoby bezrobotnej zarejestrowanej w Powiatowym Urzędzie Pracy –</w:t>
      </w:r>
      <w:r>
        <w:rPr>
          <w:rFonts w:ascii="Arial" w:hAnsi="Arial" w:cs="Arial"/>
          <w:sz w:val="20"/>
          <w:szCs w:val="20"/>
        </w:rPr>
        <w:t xml:space="preserve"> 5 pkt</w:t>
      </w:r>
    </w:p>
    <w:p w14:paraId="74E83CE4" w14:textId="724FAC42" w:rsidR="005B2DAB" w:rsidRDefault="005B2DAB" w:rsidP="005B2DAB">
      <w:pPr>
        <w:pStyle w:val="Akapitzlist"/>
        <w:numPr>
          <w:ilvl w:val="0"/>
          <w:numId w:val="68"/>
        </w:numPr>
        <w:spacing w:line="276" w:lineRule="auto"/>
        <w:contextualSpacing/>
        <w:jc w:val="both"/>
        <w:rPr>
          <w:rFonts w:ascii="Arial" w:hAnsi="Arial" w:cs="Arial"/>
          <w:sz w:val="20"/>
          <w:szCs w:val="20"/>
        </w:rPr>
      </w:pPr>
      <w:r>
        <w:rPr>
          <w:rFonts w:ascii="Arial" w:hAnsi="Arial" w:cs="Arial"/>
          <w:sz w:val="20"/>
          <w:szCs w:val="20"/>
        </w:rPr>
        <w:t>Brak deklaracji zatrudnienia – 0 pkt</w:t>
      </w:r>
    </w:p>
    <w:p w14:paraId="7590516A" w14:textId="756D4B7D" w:rsidR="0023568A" w:rsidRDefault="0023568A" w:rsidP="0023568A">
      <w:pPr>
        <w:spacing w:line="276" w:lineRule="auto"/>
        <w:contextualSpacing/>
        <w:jc w:val="both"/>
        <w:rPr>
          <w:rFonts w:ascii="Arial" w:hAnsi="Arial" w:cs="Arial"/>
          <w:sz w:val="20"/>
          <w:szCs w:val="20"/>
        </w:rPr>
      </w:pPr>
    </w:p>
    <w:p w14:paraId="02B35556" w14:textId="77777777" w:rsidR="0023568A" w:rsidRPr="00CC3E5E" w:rsidRDefault="0023568A" w:rsidP="0023568A">
      <w:pPr>
        <w:widowControl w:val="0"/>
        <w:numPr>
          <w:ilvl w:val="0"/>
          <w:numId w:val="69"/>
        </w:numPr>
        <w:autoSpaceDE w:val="0"/>
        <w:autoSpaceDN w:val="0"/>
        <w:adjustRightInd w:val="0"/>
        <w:ind w:left="401" w:hanging="284"/>
        <w:jc w:val="both"/>
        <w:rPr>
          <w:rFonts w:ascii="Cambria" w:hAnsi="Cambria"/>
          <w:sz w:val="20"/>
          <w:szCs w:val="20"/>
        </w:rPr>
      </w:pPr>
      <w:r w:rsidRPr="00CC3E5E">
        <w:rPr>
          <w:rFonts w:ascii="Cambria" w:hAnsi="Cambria"/>
          <w:sz w:val="20"/>
          <w:szCs w:val="20"/>
        </w:rPr>
        <w:t>zatrudnienie przy wykonaniu zamówienia,  osoby bezrobotnej w dowolnym zawodzie związanym z wykonywaniem przedmiotu zamówienia, wykonującej prace w miejscu realizacji zamówienia, na podstawie skierowania powiatowego urzędu pracy lub miejskiego urzędu pracy zgodnie z ustawą z dnia 20 kwietnia 2004 r. o promocji zatrudnienia i instytucjach rynku pracy (Dz. U. z 2019 r. poz. 1482 tj. z późn. zm.),</w:t>
      </w:r>
    </w:p>
    <w:p w14:paraId="34DD79D1" w14:textId="77777777" w:rsidR="0023568A" w:rsidRPr="00CC3E5E" w:rsidRDefault="0023568A" w:rsidP="0023568A">
      <w:pPr>
        <w:widowControl w:val="0"/>
        <w:numPr>
          <w:ilvl w:val="0"/>
          <w:numId w:val="69"/>
        </w:numPr>
        <w:autoSpaceDE w:val="0"/>
        <w:autoSpaceDN w:val="0"/>
        <w:adjustRightInd w:val="0"/>
        <w:ind w:left="401" w:hanging="284"/>
        <w:jc w:val="both"/>
        <w:rPr>
          <w:rFonts w:ascii="Cambria" w:hAnsi="Cambria"/>
          <w:sz w:val="20"/>
          <w:szCs w:val="20"/>
        </w:rPr>
      </w:pPr>
      <w:r w:rsidRPr="00CC3E5E">
        <w:rPr>
          <w:rFonts w:ascii="Cambria" w:hAnsi="Cambria"/>
          <w:sz w:val="20"/>
          <w:szCs w:val="20"/>
        </w:rPr>
        <w:t>zatrudnienie, o którym mowa wyżej przy realizacji zamówienia powinno trwać do końca realizacji zamówienia a rozpoczęcie nie później niż  sześć  tygodni od zawarcia umowy. W przypadku, rozwiązania stosunku pracy przez bezrobotnego lub przez pracodawcę przed zakończeniem tego okresu, wykonawca będzie zobowiązany do zatrudnienia na to miejsce innego bezrobotnego.</w:t>
      </w:r>
    </w:p>
    <w:p w14:paraId="2F971BE6" w14:textId="77777777" w:rsidR="0023568A" w:rsidRPr="00CC3E5E" w:rsidRDefault="0023568A" w:rsidP="0023568A">
      <w:pPr>
        <w:widowControl w:val="0"/>
        <w:numPr>
          <w:ilvl w:val="0"/>
          <w:numId w:val="69"/>
        </w:numPr>
        <w:autoSpaceDE w:val="0"/>
        <w:autoSpaceDN w:val="0"/>
        <w:adjustRightInd w:val="0"/>
        <w:ind w:left="401" w:hanging="284"/>
        <w:jc w:val="both"/>
        <w:rPr>
          <w:rFonts w:ascii="Cambria" w:hAnsi="Cambria"/>
          <w:sz w:val="20"/>
          <w:szCs w:val="20"/>
        </w:rPr>
      </w:pPr>
      <w:r w:rsidRPr="00CC3E5E">
        <w:rPr>
          <w:rFonts w:ascii="Cambria" w:hAnsi="Cambria"/>
          <w:sz w:val="20"/>
          <w:szCs w:val="20"/>
          <w:lang w:eastAsia="zh-CN"/>
        </w:rPr>
        <w:t xml:space="preserve">w przypadku nie wywiązania się  z obowiązku zadeklarowanego spełnienia aspektów społecznych Wykonawca zapłaci karę umowną w wysokości 10 000,00 zł brutto za zadeklarowaną osobę. </w:t>
      </w:r>
    </w:p>
    <w:p w14:paraId="7CF5F48A" w14:textId="77777777" w:rsidR="0023568A" w:rsidRPr="0023568A" w:rsidRDefault="0023568A" w:rsidP="0023568A">
      <w:pPr>
        <w:spacing w:line="276" w:lineRule="auto"/>
        <w:contextualSpacing/>
        <w:jc w:val="both"/>
        <w:rPr>
          <w:rFonts w:ascii="Arial" w:hAnsi="Arial" w:cs="Arial"/>
          <w:sz w:val="20"/>
          <w:szCs w:val="20"/>
        </w:rPr>
      </w:pPr>
    </w:p>
    <w:p w14:paraId="61B2B291" w14:textId="71B69EDF" w:rsidR="005B2DAB" w:rsidRDefault="005B2DAB" w:rsidP="008A06ED">
      <w:pPr>
        <w:pStyle w:val="Akapitzlist"/>
        <w:spacing w:line="276" w:lineRule="auto"/>
        <w:ind w:left="426"/>
        <w:contextualSpacing/>
        <w:jc w:val="both"/>
        <w:rPr>
          <w:rFonts w:ascii="Arial" w:hAnsi="Arial" w:cs="Arial"/>
          <w:sz w:val="20"/>
          <w:szCs w:val="20"/>
        </w:rPr>
      </w:pPr>
      <w:r w:rsidRPr="005145E2">
        <w:rPr>
          <w:rFonts w:ascii="Arial" w:hAnsi="Arial" w:cs="Arial"/>
          <w:sz w:val="20"/>
          <w:szCs w:val="20"/>
        </w:rPr>
        <w:t xml:space="preserve">Informację należy </w:t>
      </w:r>
      <w:r w:rsidR="005145E2" w:rsidRPr="005145E2">
        <w:rPr>
          <w:rFonts w:ascii="Arial" w:hAnsi="Arial" w:cs="Arial"/>
          <w:sz w:val="20"/>
          <w:szCs w:val="20"/>
        </w:rPr>
        <w:t xml:space="preserve">wskazać w formularzu ofertowym. </w:t>
      </w:r>
    </w:p>
    <w:p w14:paraId="05F9C335" w14:textId="77777777" w:rsidR="005145E2" w:rsidRPr="005145E2" w:rsidRDefault="005145E2" w:rsidP="008A06ED">
      <w:pPr>
        <w:pStyle w:val="Akapitzlist"/>
        <w:spacing w:line="276" w:lineRule="auto"/>
        <w:ind w:left="426"/>
        <w:contextualSpacing/>
        <w:jc w:val="both"/>
        <w:rPr>
          <w:rFonts w:ascii="Arial" w:hAnsi="Arial" w:cs="Arial"/>
          <w:sz w:val="20"/>
          <w:szCs w:val="20"/>
        </w:rPr>
      </w:pPr>
    </w:p>
    <w:p w14:paraId="008C7FCC"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290F7207"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509643DF"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2FB69260"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 SPRAWIE ZAMÓWIENIA PUBLICZNEGO</w:t>
      </w:r>
    </w:p>
    <w:p w14:paraId="0A1A2C45" w14:textId="77777777" w:rsidR="00D40036" w:rsidRPr="000C7661" w:rsidRDefault="00D40036" w:rsidP="00D40036">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2920F9CE" w14:textId="77777777"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008F026B">
        <w:rPr>
          <w:rFonts w:ascii="Arial" w:hAnsi="Arial" w:cs="Arial"/>
          <w:sz w:val="20"/>
          <w:szCs w:val="20"/>
        </w:rPr>
        <w:t xml:space="preserve"> </w:t>
      </w:r>
      <w:r w:rsidRPr="000C7661">
        <w:rPr>
          <w:rFonts w:ascii="Arial" w:hAnsi="Arial" w:cs="Arial"/>
          <w:sz w:val="20"/>
          <w:szCs w:val="20"/>
        </w:rPr>
        <w:t>w postępowaniu o udzielenie zamówienia prowadzonym w trybie</w:t>
      </w:r>
      <w:r>
        <w:rPr>
          <w:rFonts w:ascii="Arial" w:hAnsi="Arial" w:cs="Arial"/>
          <w:sz w:val="20"/>
          <w:szCs w:val="20"/>
        </w:rPr>
        <w:t xml:space="preserve"> </w:t>
      </w:r>
      <w:r w:rsidRPr="000C7661">
        <w:rPr>
          <w:rFonts w:ascii="Arial" w:hAnsi="Arial" w:cs="Arial"/>
          <w:sz w:val="20"/>
          <w:szCs w:val="20"/>
        </w:rPr>
        <w:t>podstawowym złożono tylko jedną ofertę.</w:t>
      </w:r>
    </w:p>
    <w:p w14:paraId="711C2A27" w14:textId="77777777"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6089FD99" w14:textId="77777777" w:rsidR="00D40036"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8D2B1EC"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Wykonawca będzie zobowiązany do podpisania umowy w miejscu i terminie wskazanym przez Zamawiającego.</w:t>
      </w:r>
      <w:r w:rsidRPr="004B0D19">
        <w:rPr>
          <w:rFonts w:ascii="Calibri" w:hAnsi="Calibri" w:cs="Calibri"/>
          <w:sz w:val="20"/>
          <w:szCs w:val="20"/>
        </w:rPr>
        <w:t xml:space="preserve"> </w:t>
      </w:r>
    </w:p>
    <w:p w14:paraId="36006E52"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4995137C" w14:textId="77777777" w:rsidR="00D40036" w:rsidRPr="004B0D19" w:rsidRDefault="00D40036" w:rsidP="00A66947">
      <w:pPr>
        <w:pStyle w:val="Lista"/>
        <w:numPr>
          <w:ilvl w:val="0"/>
          <w:numId w:val="46"/>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771951C3" w14:textId="503AD700" w:rsidR="00D40036" w:rsidRDefault="00D40036" w:rsidP="00A66947">
      <w:pPr>
        <w:pStyle w:val="Lista"/>
        <w:numPr>
          <w:ilvl w:val="0"/>
          <w:numId w:val="46"/>
        </w:numPr>
        <w:tabs>
          <w:tab w:val="left" w:pos="709"/>
        </w:tabs>
        <w:spacing w:after="120" w:line="276" w:lineRule="auto"/>
        <w:ind w:left="709" w:hanging="283"/>
        <w:jc w:val="both"/>
        <w:rPr>
          <w:rFonts w:ascii="Arial" w:hAnsi="Arial" w:cs="Arial"/>
          <w:sz w:val="20"/>
          <w:szCs w:val="20"/>
        </w:rPr>
      </w:pPr>
      <w:r w:rsidRPr="004B0D19">
        <w:rPr>
          <w:rFonts w:ascii="Arial" w:hAnsi="Arial"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7C5701CC" w14:textId="64D2CBD7" w:rsidR="007B20CB" w:rsidRDefault="007B20CB" w:rsidP="00A66947">
      <w:pPr>
        <w:pStyle w:val="Lista"/>
        <w:numPr>
          <w:ilvl w:val="0"/>
          <w:numId w:val="46"/>
        </w:numPr>
        <w:tabs>
          <w:tab w:val="left" w:pos="709"/>
        </w:tabs>
        <w:spacing w:after="120" w:line="276" w:lineRule="auto"/>
        <w:ind w:left="709" w:hanging="283"/>
        <w:jc w:val="both"/>
        <w:rPr>
          <w:rFonts w:ascii="Arial" w:hAnsi="Arial" w:cs="Arial"/>
          <w:sz w:val="20"/>
          <w:szCs w:val="20"/>
        </w:rPr>
      </w:pPr>
      <w:r>
        <w:rPr>
          <w:rFonts w:ascii="Arial" w:hAnsi="Arial" w:cs="Arial"/>
          <w:sz w:val="20"/>
          <w:szCs w:val="20"/>
        </w:rPr>
        <w:t xml:space="preserve">Szczegółową kalkulację zaoferowanej ceny </w:t>
      </w:r>
    </w:p>
    <w:p w14:paraId="05E2E5EE" w14:textId="059B36D7" w:rsidR="007B20CB" w:rsidRPr="004B0D19" w:rsidRDefault="007B20CB" w:rsidP="00A66947">
      <w:pPr>
        <w:pStyle w:val="Lista"/>
        <w:numPr>
          <w:ilvl w:val="0"/>
          <w:numId w:val="46"/>
        </w:numPr>
        <w:tabs>
          <w:tab w:val="left" w:pos="709"/>
        </w:tabs>
        <w:spacing w:after="120" w:line="276" w:lineRule="auto"/>
        <w:ind w:left="709" w:hanging="283"/>
        <w:jc w:val="both"/>
        <w:rPr>
          <w:rFonts w:ascii="Arial" w:hAnsi="Arial" w:cs="Arial"/>
          <w:sz w:val="20"/>
          <w:szCs w:val="20"/>
        </w:rPr>
      </w:pPr>
      <w:r>
        <w:rPr>
          <w:rFonts w:ascii="Arial" w:hAnsi="Arial" w:cs="Arial"/>
          <w:sz w:val="20"/>
          <w:szCs w:val="20"/>
        </w:rPr>
        <w:t xml:space="preserve">Dokumenty potwierdzające kwalifikacje i doświadczenie osób wyznaczonych do realizacji zamówienia </w:t>
      </w:r>
    </w:p>
    <w:p w14:paraId="21629E40"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ZABEZPIECZENIA NALEŻYTEGO WYKONANIA UMOWY</w:t>
      </w:r>
    </w:p>
    <w:p w14:paraId="5F5DD331" w14:textId="77777777" w:rsidR="00D40036" w:rsidRPr="004B0D19" w:rsidRDefault="008F026B" w:rsidP="008F026B">
      <w:pPr>
        <w:pStyle w:val="pkt"/>
        <w:spacing w:line="276" w:lineRule="auto"/>
        <w:ind w:left="426" w:firstLine="0"/>
        <w:rPr>
          <w:rFonts w:ascii="Arial" w:hAnsi="Arial" w:cs="Arial"/>
          <w:b/>
          <w:sz w:val="20"/>
        </w:rPr>
      </w:pPr>
      <w:r>
        <w:rPr>
          <w:rFonts w:ascii="Arial" w:hAnsi="Arial" w:cs="Arial"/>
          <w:sz w:val="20"/>
        </w:rPr>
        <w:t xml:space="preserve">Nie jest wymagane </w:t>
      </w:r>
    </w:p>
    <w:p w14:paraId="2D7BE5C1"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bookmarkStart w:id="13" w:name="_Hlk62383803"/>
      <w:r w:rsidRPr="00C54A96">
        <w:rPr>
          <w:rFonts w:ascii="Arial" w:hAnsi="Arial" w:cs="Arial"/>
          <w:b/>
          <w:bCs/>
          <w:sz w:val="20"/>
          <w:szCs w:val="20"/>
        </w:rPr>
        <w:t>INFORMACJE</w:t>
      </w:r>
      <w:r w:rsidRPr="000C7661">
        <w:rPr>
          <w:rFonts w:ascii="Arial" w:hAnsi="Arial" w:cs="Arial"/>
          <w:b/>
          <w:sz w:val="20"/>
          <w:szCs w:val="20"/>
        </w:rPr>
        <w:t xml:space="preserve"> O TREŚCI ZAWIERANEJ UMOWY </w:t>
      </w:r>
    </w:p>
    <w:bookmarkEnd w:id="13"/>
    <w:p w14:paraId="0529E69F" w14:textId="77777777" w:rsidR="00D40036" w:rsidRPr="000C7661" w:rsidRDefault="00D40036" w:rsidP="00D40036">
      <w:pPr>
        <w:pStyle w:val="Akapitzlist"/>
        <w:numPr>
          <w:ilvl w:val="3"/>
          <w:numId w:val="7"/>
        </w:numPr>
        <w:tabs>
          <w:tab w:val="clear" w:pos="2880"/>
        </w:tabs>
        <w:spacing w:before="240" w:line="276" w:lineRule="auto"/>
        <w:ind w:left="462" w:hanging="462"/>
        <w:jc w:val="both"/>
        <w:rPr>
          <w:rFonts w:ascii="Arial" w:hAnsi="Arial" w:cs="Arial"/>
          <w:sz w:val="20"/>
          <w:szCs w:val="20"/>
        </w:rPr>
      </w:pPr>
      <w:r>
        <w:rPr>
          <w:rFonts w:ascii="Arial" w:hAnsi="Arial" w:cs="Arial"/>
          <w:sz w:val="20"/>
          <w:szCs w:val="20"/>
        </w:rPr>
        <w:t>W</w:t>
      </w:r>
      <w:r w:rsidRPr="000C7661">
        <w:rPr>
          <w:rFonts w:ascii="Arial" w:hAnsi="Arial" w:cs="Arial"/>
          <w:sz w:val="20"/>
          <w:szCs w:val="20"/>
        </w:rPr>
        <w:t xml:space="preserve">ybrany Wykonawca jest zobowiązany do zawarcia umowy w sprawie zamówienia publicznego na warunkach określonych we Wzorze Umowy, stanowiącym </w:t>
      </w:r>
      <w:r w:rsidRPr="000C7661">
        <w:rPr>
          <w:rFonts w:ascii="Arial" w:hAnsi="Arial" w:cs="Arial"/>
          <w:b/>
          <w:sz w:val="20"/>
          <w:szCs w:val="20"/>
        </w:rPr>
        <w:t>Załącznik do SWZ</w:t>
      </w:r>
      <w:r w:rsidRPr="000C7661">
        <w:rPr>
          <w:rFonts w:ascii="Arial" w:hAnsi="Arial" w:cs="Arial"/>
          <w:sz w:val="20"/>
          <w:szCs w:val="20"/>
        </w:rPr>
        <w:t>.</w:t>
      </w:r>
    </w:p>
    <w:p w14:paraId="33811C82" w14:textId="77777777" w:rsidR="00D40036" w:rsidRPr="00554689" w:rsidRDefault="00D40036" w:rsidP="00D40036">
      <w:pPr>
        <w:pStyle w:val="Akapitzlist"/>
        <w:numPr>
          <w:ilvl w:val="3"/>
          <w:numId w:val="7"/>
        </w:numPr>
        <w:tabs>
          <w:tab w:val="clear" w:pos="2880"/>
        </w:tabs>
        <w:spacing w:line="276" w:lineRule="auto"/>
        <w:ind w:left="462" w:hanging="462"/>
        <w:jc w:val="both"/>
        <w:rPr>
          <w:rFonts w:ascii="Arial" w:hAnsi="Arial" w:cs="Arial"/>
          <w:sz w:val="20"/>
          <w:szCs w:val="20"/>
        </w:rPr>
      </w:pPr>
      <w:r>
        <w:rPr>
          <w:rFonts w:ascii="Arial" w:hAnsi="Arial" w:cs="Arial"/>
          <w:sz w:val="20"/>
          <w:szCs w:val="20"/>
        </w:rPr>
        <w:tab/>
      </w:r>
      <w:r w:rsidRPr="000C7661">
        <w:rPr>
          <w:rFonts w:ascii="Arial" w:hAnsi="Arial" w:cs="Arial"/>
          <w:sz w:val="20"/>
          <w:szCs w:val="20"/>
        </w:rPr>
        <w:t>Zakres świadczenia Wykonawcy wynikający z umowy jest tożsamy z jego zobowiązaniem zawartym w ofercie.</w:t>
      </w:r>
    </w:p>
    <w:p w14:paraId="7B2F6A49" w14:textId="77777777" w:rsidR="00D40036" w:rsidRDefault="00D40036" w:rsidP="00D40036">
      <w:pPr>
        <w:pStyle w:val="Teksttreci40"/>
        <w:pBdr>
          <w:bottom w:val="double" w:sz="4" w:space="1" w:color="auto"/>
        </w:pBdr>
        <w:shd w:val="clear" w:color="auto" w:fill="auto"/>
        <w:tabs>
          <w:tab w:val="left" w:pos="426"/>
        </w:tabs>
        <w:spacing w:before="360" w:after="40" w:line="276" w:lineRule="auto"/>
        <w:ind w:right="23" w:firstLine="0"/>
        <w:rPr>
          <w:rFonts w:ascii="Arial" w:hAnsi="Arial" w:cs="Arial"/>
          <w:b/>
          <w:sz w:val="20"/>
          <w:szCs w:val="20"/>
        </w:rPr>
      </w:pPr>
    </w:p>
    <w:p w14:paraId="650D6229" w14:textId="77777777" w:rsidR="00D40036" w:rsidRDefault="00D40036" w:rsidP="00A66947">
      <w:pPr>
        <w:pStyle w:val="Teksttreci40"/>
        <w:numPr>
          <w:ilvl w:val="0"/>
          <w:numId w:val="59"/>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4D7BB19C" w14:textId="77777777" w:rsidR="00D40036" w:rsidRPr="00554689" w:rsidRDefault="009722CA" w:rsidP="00A66947">
      <w:pPr>
        <w:numPr>
          <w:ilvl w:val="0"/>
          <w:numId w:val="50"/>
        </w:numPr>
        <w:tabs>
          <w:tab w:val="clear" w:pos="0"/>
          <w:tab w:val="num" w:pos="426"/>
        </w:tabs>
        <w:spacing w:line="276" w:lineRule="auto"/>
        <w:ind w:left="426" w:right="-2" w:hanging="426"/>
        <w:jc w:val="both"/>
        <w:rPr>
          <w:rFonts w:ascii="Arial" w:hAnsi="Arial" w:cs="Arial"/>
          <w:sz w:val="20"/>
          <w:szCs w:val="20"/>
        </w:rPr>
      </w:pPr>
      <w:r>
        <w:rPr>
          <w:rFonts w:ascii="Arial" w:hAnsi="Arial" w:cs="Arial"/>
          <w:sz w:val="20"/>
          <w:szCs w:val="20"/>
        </w:rPr>
        <w:t>Zamawiający dopuszcza zmiany umowy w następujących okolicznościach:</w:t>
      </w:r>
    </w:p>
    <w:p w14:paraId="1D598B09" w14:textId="77777777" w:rsidR="00D40036" w:rsidRDefault="008F026B" w:rsidP="00A66947">
      <w:pPr>
        <w:numPr>
          <w:ilvl w:val="0"/>
          <w:numId w:val="54"/>
        </w:numPr>
        <w:suppressAutoHyphens/>
        <w:spacing w:line="276" w:lineRule="auto"/>
        <w:ind w:left="993" w:hanging="436"/>
        <w:jc w:val="both"/>
        <w:rPr>
          <w:rFonts w:ascii="Arial" w:hAnsi="Arial" w:cs="Arial"/>
          <w:sz w:val="20"/>
          <w:szCs w:val="20"/>
        </w:rPr>
      </w:pPr>
      <w:r w:rsidRPr="008F026B">
        <w:rPr>
          <w:rFonts w:ascii="Arial" w:hAnsi="Arial" w:cs="Arial"/>
          <w:sz w:val="20"/>
          <w:szCs w:val="20"/>
        </w:rPr>
        <w:t>Zmiany terminu przewidzianego na zakończenie usług w przypadku wstrzymania usług przez Zamawiającego.</w:t>
      </w:r>
    </w:p>
    <w:p w14:paraId="0F379830" w14:textId="1EF5C352" w:rsidR="008C0BD2" w:rsidRDefault="008C0BD2" w:rsidP="00A66947">
      <w:pPr>
        <w:numPr>
          <w:ilvl w:val="0"/>
          <w:numId w:val="54"/>
        </w:numPr>
        <w:suppressAutoHyphens/>
        <w:spacing w:line="276" w:lineRule="auto"/>
        <w:ind w:left="993" w:hanging="436"/>
        <w:jc w:val="both"/>
        <w:rPr>
          <w:rFonts w:ascii="Arial" w:hAnsi="Arial" w:cs="Arial"/>
          <w:sz w:val="20"/>
          <w:szCs w:val="20"/>
        </w:rPr>
      </w:pPr>
      <w:r w:rsidRPr="008C0BD2">
        <w:rPr>
          <w:rFonts w:ascii="Arial" w:hAnsi="Arial" w:cs="Arial"/>
          <w:sz w:val="20"/>
          <w:szCs w:val="20"/>
        </w:rPr>
        <w:t>Zmiany terminu przewidzianego na zakończenie usług w przypadku</w:t>
      </w:r>
      <w:r w:rsidRPr="008C0BD2">
        <w:rPr>
          <w:rFonts w:ascii="Arial" w:hAnsi="Arial" w:cs="Arial"/>
          <w:sz w:val="20"/>
          <w:szCs w:val="20"/>
        </w:rPr>
        <w:tab/>
        <w:t xml:space="preserve">działania siły wyższej (np. klęski żywiołowe, strajki generalne, lub lokalne, epidemie oraz inne uwarunkowania niezależne </w:t>
      </w:r>
      <w:r>
        <w:rPr>
          <w:rFonts w:ascii="Arial" w:hAnsi="Arial" w:cs="Arial"/>
          <w:sz w:val="20"/>
          <w:szCs w:val="20"/>
        </w:rPr>
        <w:t>Wykonawcy</w:t>
      </w:r>
      <w:r w:rsidRPr="008C0BD2">
        <w:rPr>
          <w:rFonts w:ascii="Arial" w:hAnsi="Arial" w:cs="Arial"/>
          <w:sz w:val="20"/>
          <w:szCs w:val="20"/>
        </w:rPr>
        <w:t xml:space="preserve">), mającej bezpośredni wpływ na terminowość wykonania </w:t>
      </w:r>
      <w:r>
        <w:rPr>
          <w:rFonts w:ascii="Arial" w:hAnsi="Arial" w:cs="Arial"/>
          <w:sz w:val="20"/>
          <w:szCs w:val="20"/>
        </w:rPr>
        <w:t xml:space="preserve">zamówienia </w:t>
      </w:r>
    </w:p>
    <w:p w14:paraId="5552EF63" w14:textId="6B600CAF" w:rsidR="0038590F" w:rsidRPr="00554689" w:rsidRDefault="0038590F" w:rsidP="00A66947">
      <w:pPr>
        <w:numPr>
          <w:ilvl w:val="0"/>
          <w:numId w:val="54"/>
        </w:numPr>
        <w:suppressAutoHyphens/>
        <w:spacing w:line="276" w:lineRule="auto"/>
        <w:ind w:left="993" w:hanging="436"/>
        <w:jc w:val="both"/>
        <w:rPr>
          <w:rFonts w:ascii="Arial" w:hAnsi="Arial" w:cs="Arial"/>
          <w:sz w:val="20"/>
          <w:szCs w:val="20"/>
        </w:rPr>
      </w:pPr>
      <w:r>
        <w:rPr>
          <w:rFonts w:ascii="Arial" w:hAnsi="Arial" w:cs="Arial"/>
          <w:sz w:val="20"/>
          <w:szCs w:val="20"/>
        </w:rPr>
        <w:t xml:space="preserve">Zmiany osób wyznaczonych do realizacji zamówienia </w:t>
      </w:r>
    </w:p>
    <w:p w14:paraId="62D61A97" w14:textId="77777777" w:rsidR="00D40036" w:rsidRPr="00033137"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 xml:space="preserve">POUCZENIE O </w:t>
      </w:r>
      <w:r w:rsidRPr="00C54A96">
        <w:rPr>
          <w:rFonts w:ascii="Arial" w:hAnsi="Arial" w:cs="Arial"/>
          <w:b/>
          <w:bCs/>
          <w:sz w:val="20"/>
          <w:szCs w:val="20"/>
        </w:rPr>
        <w:t>ŚRODKACH</w:t>
      </w:r>
      <w:r w:rsidRPr="00033137">
        <w:rPr>
          <w:rFonts w:ascii="Arial" w:hAnsi="Arial" w:cs="Arial"/>
          <w:b/>
          <w:sz w:val="20"/>
          <w:szCs w:val="20"/>
        </w:rPr>
        <w:t xml:space="preserve"> OCHRONY PRAWNEJ PRZYSŁUGUJĄCYCH WYKONAWCY</w:t>
      </w:r>
    </w:p>
    <w:p w14:paraId="4AC6F2B0" w14:textId="77777777" w:rsidR="00D40036" w:rsidRPr="00033137" w:rsidRDefault="00D40036" w:rsidP="00D40036">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r>
        <w:rPr>
          <w:rFonts w:ascii="Arial" w:hAnsi="Arial" w:cs="Arial"/>
          <w:sz w:val="20"/>
          <w:szCs w:val="20"/>
        </w:rPr>
        <w:t xml:space="preserve">p.z.p. </w:t>
      </w:r>
    </w:p>
    <w:p w14:paraId="4D592FFD"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r>
        <w:rPr>
          <w:rFonts w:ascii="Arial" w:hAnsi="Arial" w:cs="Arial"/>
          <w:sz w:val="20"/>
          <w:szCs w:val="20"/>
        </w:rPr>
        <w:t xml:space="preserve">p.z.p. </w:t>
      </w:r>
      <w:r w:rsidRPr="000C7661">
        <w:rPr>
          <w:rFonts w:ascii="Arial" w:hAnsi="Arial" w:cs="Arial"/>
          <w:sz w:val="20"/>
          <w:szCs w:val="20"/>
        </w:rPr>
        <w:t>oraz Rzecznikowi Małych i Średnich Przedsiębiorców.</w:t>
      </w:r>
    </w:p>
    <w:p w14:paraId="7192E5E2"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2B89FB4D" w14:textId="77777777" w:rsidR="00D40036" w:rsidRPr="000C7661" w:rsidRDefault="00D40036" w:rsidP="00D40036">
      <w:pPr>
        <w:suppressAutoHyphens/>
        <w:spacing w:line="276"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677A7789" w14:textId="77777777" w:rsidR="00D40036" w:rsidRPr="000C7661" w:rsidRDefault="00D40036" w:rsidP="00D40036">
      <w:pPr>
        <w:suppressAutoHyphens/>
        <w:spacing w:line="276"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6048B64F" w14:textId="77777777" w:rsidR="00D40036" w:rsidRPr="000C7661" w:rsidRDefault="00D40036" w:rsidP="00D40036">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6086D1FC" w14:textId="77777777" w:rsidR="00D40036" w:rsidRPr="000C7661" w:rsidRDefault="00D40036" w:rsidP="00D40036">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2F328FDB" w14:textId="77777777" w:rsidR="00D40036" w:rsidRPr="000C7661" w:rsidRDefault="00D40036" w:rsidP="00D40036">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41C5A032" w14:textId="77777777" w:rsidR="00D40036" w:rsidRPr="000C7661" w:rsidRDefault="00D40036" w:rsidP="00D40036">
      <w:pPr>
        <w:suppressAutoHyphens/>
        <w:spacing w:line="276"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559F7D9F" w14:textId="77777777" w:rsidR="00D40036" w:rsidRPr="000C7661" w:rsidRDefault="00D40036" w:rsidP="00D40036">
      <w:pPr>
        <w:suppressAutoHyphens/>
        <w:spacing w:line="276"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62A32655" w14:textId="77777777" w:rsidR="00D40036" w:rsidRPr="000C7661" w:rsidRDefault="00D40036" w:rsidP="00D40036">
      <w:pPr>
        <w:suppressAutoHyphens/>
        <w:spacing w:line="276"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8028876"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r>
        <w:rPr>
          <w:rFonts w:ascii="Arial" w:hAnsi="Arial" w:cs="Arial"/>
          <w:sz w:val="20"/>
          <w:szCs w:val="20"/>
        </w:rPr>
        <w:t>p.z.p.</w:t>
      </w:r>
      <w:r w:rsidRPr="000C7661">
        <w:rPr>
          <w:rFonts w:ascii="Arial" w:hAnsi="Arial" w:cs="Arial"/>
          <w:sz w:val="20"/>
          <w:szCs w:val="20"/>
        </w:rPr>
        <w:t>, stronom oraz uczestnikom postępowania odwoławczego przysługuje skarga do sądu.</w:t>
      </w:r>
    </w:p>
    <w:p w14:paraId="0439DAD5"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3A8CC731"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45C263EA" w14:textId="77777777" w:rsidR="00D40036" w:rsidRPr="000C7661" w:rsidRDefault="00D40036" w:rsidP="00D40036">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Pr>
          <w:rFonts w:ascii="Arial" w:hAnsi="Arial" w:cs="Arial"/>
          <w:sz w:val="20"/>
          <w:szCs w:val="20"/>
        </w:rPr>
        <w:t>p.z.p.</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4D7FDBED" w14:textId="77777777" w:rsidR="00D40036" w:rsidRPr="000C7661" w:rsidRDefault="00D40036" w:rsidP="00D40036">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Prezes Izby przekazuje skargę wraz z aktami postępowania odwoławczego do sądu zamówień publicznych w terminie 7 dni od dnia jej otrzymania.</w:t>
      </w:r>
    </w:p>
    <w:p w14:paraId="3D24FDB9"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4F2667E4" w14:textId="1D527CAB"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00857555" w14:textId="314ADB35" w:rsidR="008A06ED" w:rsidRPr="00C47DCD" w:rsidRDefault="008A06ED"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1a</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Wykaz osób do punktacji</w:t>
      </w:r>
    </w:p>
    <w:p w14:paraId="0F6C6CD3"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sidR="008F026B">
        <w:rPr>
          <w:rFonts w:ascii="Arial" w:hAnsi="Arial" w:cs="Arial"/>
          <w:bCs/>
          <w:sz w:val="20"/>
          <w:szCs w:val="20"/>
        </w:rPr>
        <w:t>Wzór umowy</w:t>
      </w:r>
      <w:r w:rsidRPr="00C47DCD">
        <w:rPr>
          <w:rFonts w:ascii="Arial" w:hAnsi="Arial" w:cs="Arial"/>
          <w:bCs/>
          <w:sz w:val="20"/>
          <w:szCs w:val="20"/>
        </w:rPr>
        <w:t>.</w:t>
      </w:r>
    </w:p>
    <w:p w14:paraId="4D9789B5"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498AC14A" w14:textId="77777777" w:rsidR="00D40036" w:rsidRDefault="00D40036" w:rsidP="00472924">
      <w:pPr>
        <w:pStyle w:val="Bezodstpw"/>
        <w:spacing w:line="276" w:lineRule="auto"/>
        <w:ind w:left="2124" w:hanging="2124"/>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w:t>
      </w:r>
      <w:r w:rsidR="005831E4">
        <w:rPr>
          <w:rFonts w:ascii="Arial" w:hAnsi="Arial" w:cs="Arial"/>
          <w:sz w:val="20"/>
          <w:szCs w:val="20"/>
        </w:rPr>
        <w:t xml:space="preserve"> </w:t>
      </w:r>
      <w:r w:rsidRPr="00C47DCD">
        <w:rPr>
          <w:rFonts w:ascii="Arial" w:hAnsi="Arial" w:cs="Arial"/>
          <w:sz w:val="20"/>
          <w:szCs w:val="20"/>
        </w:rPr>
        <w:t>postępowaniu</w:t>
      </w:r>
    </w:p>
    <w:p w14:paraId="6B261A3C"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Pr>
          <w:rFonts w:ascii="Arial" w:hAnsi="Arial" w:cs="Arial"/>
          <w:sz w:val="20"/>
          <w:szCs w:val="20"/>
        </w:rPr>
        <w:t>u</w:t>
      </w:r>
    </w:p>
    <w:p w14:paraId="2FC94E48"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58CCFBF1"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t>O</w:t>
      </w:r>
      <w:r w:rsidRPr="00C47DCD">
        <w:rPr>
          <w:rFonts w:ascii="Arial" w:hAnsi="Arial" w:cs="Arial"/>
          <w:sz w:val="20"/>
          <w:szCs w:val="20"/>
        </w:rPr>
        <w:t>świadczenie o podwykonawcach</w:t>
      </w:r>
    </w:p>
    <w:p w14:paraId="4AEA39F2"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Pr>
          <w:rFonts w:ascii="Arial" w:hAnsi="Arial" w:cs="Arial"/>
          <w:sz w:val="20"/>
          <w:szCs w:val="20"/>
        </w:rPr>
        <w:tab/>
      </w:r>
      <w:r w:rsidRPr="00E647B9">
        <w:rPr>
          <w:rFonts w:ascii="Arial" w:hAnsi="Arial" w:cs="Arial"/>
          <w:sz w:val="20"/>
          <w:szCs w:val="20"/>
        </w:rPr>
        <w:t>Oświadczenie Wykonawców wspólnie ubiegających się o udzielenie zamówienia</w:t>
      </w:r>
    </w:p>
    <w:p w14:paraId="16BDDA40"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7</w:t>
      </w:r>
      <w:r w:rsidR="00A66947">
        <w:rPr>
          <w:rFonts w:ascii="Arial" w:hAnsi="Arial" w:cs="Arial"/>
          <w:sz w:val="20"/>
          <w:szCs w:val="20"/>
        </w:rPr>
        <w:tab/>
      </w:r>
      <w:r w:rsidR="00A66947">
        <w:rPr>
          <w:rFonts w:ascii="Arial" w:hAnsi="Arial" w:cs="Arial"/>
          <w:sz w:val="20"/>
          <w:szCs w:val="20"/>
        </w:rPr>
        <w:tab/>
      </w:r>
      <w:r w:rsidRPr="00C47DCD">
        <w:rPr>
          <w:rFonts w:ascii="Arial" w:hAnsi="Arial" w:cs="Arial"/>
          <w:sz w:val="20"/>
          <w:szCs w:val="20"/>
        </w:rPr>
        <w:t>Wykaz osób,</w:t>
      </w:r>
      <w:r w:rsidR="005831E4">
        <w:rPr>
          <w:rFonts w:ascii="Arial" w:hAnsi="Arial" w:cs="Arial"/>
          <w:sz w:val="20"/>
          <w:szCs w:val="20"/>
        </w:rPr>
        <w:t xml:space="preserve"> </w:t>
      </w:r>
      <w:r w:rsidRPr="00C47DCD">
        <w:rPr>
          <w:rFonts w:ascii="Arial" w:hAnsi="Arial" w:cs="Arial"/>
          <w:sz w:val="20"/>
          <w:szCs w:val="20"/>
        </w:rPr>
        <w:t>które będą uczestniczyć w wykonywaniu zamówienia</w:t>
      </w:r>
    </w:p>
    <w:p w14:paraId="0C6A7ADB" w14:textId="2696A6F1"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8</w:t>
      </w:r>
      <w:r>
        <w:rPr>
          <w:rFonts w:ascii="Arial" w:hAnsi="Arial" w:cs="Arial"/>
          <w:sz w:val="20"/>
          <w:szCs w:val="20"/>
        </w:rPr>
        <w:tab/>
      </w:r>
      <w:r>
        <w:rPr>
          <w:rFonts w:ascii="Arial" w:hAnsi="Arial" w:cs="Arial"/>
          <w:sz w:val="20"/>
          <w:szCs w:val="20"/>
        </w:rPr>
        <w:tab/>
        <w:t xml:space="preserve"> </w:t>
      </w:r>
      <w:r w:rsidR="007B20CB" w:rsidRPr="00C47DCD">
        <w:rPr>
          <w:rFonts w:ascii="Arial" w:hAnsi="Arial" w:cs="Arial"/>
          <w:sz w:val="20"/>
          <w:szCs w:val="20"/>
        </w:rPr>
        <w:t xml:space="preserve">Wykaz </w:t>
      </w:r>
      <w:r w:rsidR="007B20CB">
        <w:rPr>
          <w:rFonts w:ascii="Arial" w:hAnsi="Arial" w:cs="Arial"/>
          <w:sz w:val="20"/>
          <w:szCs w:val="20"/>
        </w:rPr>
        <w:t>usług</w:t>
      </w:r>
    </w:p>
    <w:p w14:paraId="1F6B75A6" w14:textId="77777777" w:rsidR="00D40036" w:rsidRPr="000C7661" w:rsidRDefault="00D40036" w:rsidP="00D40036">
      <w:pPr>
        <w:tabs>
          <w:tab w:val="num" w:pos="0"/>
        </w:tabs>
        <w:suppressAutoHyphens/>
        <w:spacing w:after="40" w:line="276" w:lineRule="auto"/>
        <w:ind w:left="709" w:hanging="709"/>
        <w:jc w:val="right"/>
        <w:rPr>
          <w:rFonts w:ascii="Arial" w:hAnsi="Arial" w:cs="Arial"/>
          <w:b/>
          <w:sz w:val="20"/>
          <w:szCs w:val="20"/>
        </w:rPr>
      </w:pPr>
      <w:r w:rsidRPr="000C7661">
        <w:rPr>
          <w:rFonts w:ascii="Arial" w:hAnsi="Arial" w:cs="Arial"/>
          <w:b/>
          <w:sz w:val="20"/>
          <w:szCs w:val="20"/>
        </w:rPr>
        <w:t>Zatwierdzam:</w:t>
      </w:r>
    </w:p>
    <w:p w14:paraId="788D2629" w14:textId="77777777" w:rsidR="00D40036" w:rsidRPr="000C7661" w:rsidRDefault="00D40036" w:rsidP="00D40036">
      <w:pPr>
        <w:tabs>
          <w:tab w:val="num" w:pos="0"/>
        </w:tabs>
        <w:suppressAutoHyphens/>
        <w:spacing w:before="240" w:after="40" w:line="276" w:lineRule="auto"/>
        <w:ind w:left="709" w:hanging="709"/>
        <w:jc w:val="right"/>
        <w:rPr>
          <w:rFonts w:ascii="Arial" w:hAnsi="Arial" w:cs="Arial"/>
          <w:sz w:val="20"/>
          <w:szCs w:val="20"/>
        </w:rPr>
      </w:pPr>
      <w:r w:rsidRPr="000C7661">
        <w:rPr>
          <w:rFonts w:ascii="Arial" w:hAnsi="Arial" w:cs="Arial"/>
          <w:sz w:val="20"/>
          <w:szCs w:val="20"/>
        </w:rPr>
        <w:t>……………………………….</w:t>
      </w:r>
    </w:p>
    <w:p w14:paraId="7DF97CAF" w14:textId="69E292A5" w:rsidR="00A66947" w:rsidRPr="00833199" w:rsidRDefault="00D40036" w:rsidP="00833199">
      <w:pPr>
        <w:tabs>
          <w:tab w:val="num" w:pos="0"/>
        </w:tabs>
        <w:suppressAutoHyphens/>
        <w:spacing w:after="40" w:line="276" w:lineRule="auto"/>
        <w:ind w:left="709" w:hanging="709"/>
        <w:jc w:val="right"/>
        <w:rPr>
          <w:rFonts w:ascii="Arial" w:hAnsi="Arial" w:cs="Arial"/>
          <w:bCs/>
          <w:sz w:val="20"/>
          <w:szCs w:val="20"/>
        </w:rPr>
      </w:pPr>
      <w:r w:rsidRPr="000C7661">
        <w:rPr>
          <w:rFonts w:ascii="Arial" w:hAnsi="Arial" w:cs="Arial"/>
          <w:bCs/>
          <w:sz w:val="20"/>
          <w:szCs w:val="20"/>
        </w:rPr>
        <w:t>(Kierownik Zamawiającego)</w:t>
      </w:r>
    </w:p>
    <w:sectPr w:rsidR="00A66947" w:rsidRPr="00833199" w:rsidSect="00A6694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AA90" w14:textId="77777777" w:rsidR="00971A7F" w:rsidRDefault="00971A7F">
      <w:r>
        <w:separator/>
      </w:r>
    </w:p>
  </w:endnote>
  <w:endnote w:type="continuationSeparator" w:id="0">
    <w:p w14:paraId="08C6A3C9" w14:textId="77777777" w:rsidR="00971A7F" w:rsidRDefault="0097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D0BC" w14:textId="77777777" w:rsidR="00A66947" w:rsidRPr="007B17EA" w:rsidRDefault="00A6694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145E2">
      <w:rPr>
        <w:rFonts w:ascii="Arial" w:hAnsi="Arial" w:cs="Arial"/>
        <w:b/>
        <w:bCs/>
        <w:noProof/>
        <w:sz w:val="16"/>
        <w:szCs w:val="16"/>
      </w:rPr>
      <w:t>17</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145E2">
      <w:rPr>
        <w:rFonts w:ascii="Arial" w:hAnsi="Arial" w:cs="Arial"/>
        <w:b/>
        <w:bCs/>
        <w:noProof/>
        <w:sz w:val="16"/>
        <w:szCs w:val="16"/>
      </w:rPr>
      <w:t>17</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EA6C" w14:textId="77777777" w:rsidR="00971A7F" w:rsidRDefault="00971A7F">
      <w:r>
        <w:separator/>
      </w:r>
    </w:p>
  </w:footnote>
  <w:footnote w:type="continuationSeparator" w:id="0">
    <w:p w14:paraId="4E00E9D5" w14:textId="77777777" w:rsidR="00971A7F" w:rsidRDefault="0097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6" w:type="dxa"/>
      <w:jc w:val="center"/>
      <w:tblCellMar>
        <w:bottom w:w="113" w:type="dxa"/>
      </w:tblCellMar>
      <w:tblLook w:val="04A0" w:firstRow="1" w:lastRow="0" w:firstColumn="1" w:lastColumn="0" w:noHBand="0" w:noVBand="1"/>
    </w:tblPr>
    <w:tblGrid>
      <w:gridCol w:w="4210"/>
      <w:gridCol w:w="2240"/>
      <w:gridCol w:w="3076"/>
    </w:tblGrid>
    <w:tr w:rsidR="002252AE" w14:paraId="0B3EBA51" w14:textId="77777777" w:rsidTr="00EF594F">
      <w:trPr>
        <w:trHeight w:val="1129"/>
        <w:jc w:val="center"/>
      </w:trPr>
      <w:tc>
        <w:tcPr>
          <w:tcW w:w="4210" w:type="dxa"/>
          <w:vAlign w:val="center"/>
          <w:hideMark/>
        </w:tcPr>
        <w:p w14:paraId="366D9D51" w14:textId="4762574E" w:rsidR="002252AE" w:rsidRDefault="002252AE" w:rsidP="002252AE">
          <w:pPr>
            <w:tabs>
              <w:tab w:val="center" w:pos="4536"/>
              <w:tab w:val="right" w:pos="9072"/>
            </w:tabs>
            <w:jc w:val="center"/>
            <w:rPr>
              <w:i/>
              <w:lang w:val="x-none" w:eastAsia="x-none"/>
            </w:rPr>
          </w:pPr>
          <w:bookmarkStart w:id="2" w:name="_Hlk80811152"/>
          <w:bookmarkStart w:id="3" w:name="_Hlk80811842"/>
          <w:bookmarkStart w:id="4" w:name="_Hlk80811843"/>
          <w:r w:rsidRPr="00013D81">
            <w:rPr>
              <w:i/>
              <w:noProof/>
            </w:rPr>
            <w:drawing>
              <wp:inline distT="0" distB="0" distL="0" distR="0" wp14:anchorId="57BE7893" wp14:editId="3318542F">
                <wp:extent cx="1167765" cy="499110"/>
                <wp:effectExtent l="0" t="0" r="0" b="0"/>
                <wp:docPr id="8" name="Obraz 8"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765" cy="499110"/>
                        </a:xfrm>
                        <a:prstGeom prst="rect">
                          <a:avLst/>
                        </a:prstGeom>
                        <a:noFill/>
                        <a:ln>
                          <a:noFill/>
                        </a:ln>
                      </pic:spPr>
                    </pic:pic>
                  </a:graphicData>
                </a:graphic>
              </wp:inline>
            </w:drawing>
          </w:r>
          <w:r w:rsidRPr="00013D81">
            <w:rPr>
              <w:i/>
              <w:noProof/>
            </w:rPr>
            <w:drawing>
              <wp:inline distT="0" distB="0" distL="0" distR="0" wp14:anchorId="41248C46" wp14:editId="5A368512">
                <wp:extent cx="1329690" cy="499110"/>
                <wp:effectExtent l="0" t="0" r="3810" b="0"/>
                <wp:docPr id="7" name="Obraz 7" descr="rpo_ws_znaki_promocyjne_barwy_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rpo_ws_znaki_promocyjne_barwy_rp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690" cy="499110"/>
                        </a:xfrm>
                        <a:prstGeom prst="rect">
                          <a:avLst/>
                        </a:prstGeom>
                        <a:noFill/>
                        <a:ln>
                          <a:noFill/>
                        </a:ln>
                      </pic:spPr>
                    </pic:pic>
                  </a:graphicData>
                </a:graphic>
              </wp:inline>
            </w:drawing>
          </w:r>
        </w:p>
      </w:tc>
      <w:tc>
        <w:tcPr>
          <w:tcW w:w="2240" w:type="dxa"/>
          <w:vAlign w:val="center"/>
          <w:hideMark/>
        </w:tcPr>
        <w:p w14:paraId="2638EC31" w14:textId="3E2046B7" w:rsidR="002252AE" w:rsidRDefault="002252AE" w:rsidP="002252AE">
          <w:pPr>
            <w:tabs>
              <w:tab w:val="center" w:pos="4536"/>
              <w:tab w:val="right" w:pos="9072"/>
            </w:tabs>
            <w:jc w:val="center"/>
            <w:rPr>
              <w:i/>
              <w:lang w:val="x-none" w:eastAsia="x-none"/>
            </w:rPr>
          </w:pPr>
          <w:r w:rsidRPr="00013D81">
            <w:rPr>
              <w:i/>
              <w:noProof/>
            </w:rPr>
            <w:drawing>
              <wp:inline distT="0" distB="0" distL="0" distR="0" wp14:anchorId="32263059" wp14:editId="733472AD">
                <wp:extent cx="914400" cy="415290"/>
                <wp:effectExtent l="0" t="0" r="0" b="3810"/>
                <wp:docPr id="6" name="Obraz 6"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województwa Świętokrzyski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15290"/>
                        </a:xfrm>
                        <a:prstGeom prst="rect">
                          <a:avLst/>
                        </a:prstGeom>
                        <a:noFill/>
                        <a:ln>
                          <a:noFill/>
                        </a:ln>
                      </pic:spPr>
                    </pic:pic>
                  </a:graphicData>
                </a:graphic>
              </wp:inline>
            </w:drawing>
          </w:r>
        </w:p>
      </w:tc>
      <w:tc>
        <w:tcPr>
          <w:tcW w:w="3076" w:type="dxa"/>
          <w:vAlign w:val="center"/>
          <w:hideMark/>
        </w:tcPr>
        <w:p w14:paraId="70C9DD61" w14:textId="462915A7" w:rsidR="002252AE" w:rsidRDefault="002252AE" w:rsidP="002252AE">
          <w:pPr>
            <w:tabs>
              <w:tab w:val="center" w:pos="4536"/>
              <w:tab w:val="right" w:pos="9072"/>
            </w:tabs>
            <w:jc w:val="center"/>
            <w:rPr>
              <w:i/>
              <w:lang w:val="x-none" w:eastAsia="x-none"/>
            </w:rPr>
          </w:pPr>
          <w:r w:rsidRPr="00013D81">
            <w:rPr>
              <w:noProof/>
              <w:sz w:val="20"/>
              <w:szCs w:val="20"/>
            </w:rPr>
            <w:drawing>
              <wp:inline distT="0" distB="0" distL="0" distR="0" wp14:anchorId="7E1994C7" wp14:editId="482B74B5">
                <wp:extent cx="1575435" cy="499110"/>
                <wp:effectExtent l="0" t="0" r="571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5435" cy="499110"/>
                        </a:xfrm>
                        <a:prstGeom prst="rect">
                          <a:avLst/>
                        </a:prstGeom>
                        <a:noFill/>
                        <a:ln>
                          <a:noFill/>
                        </a:ln>
                      </pic:spPr>
                    </pic:pic>
                  </a:graphicData>
                </a:graphic>
              </wp:inline>
            </w:drawing>
          </w:r>
        </w:p>
      </w:tc>
    </w:tr>
    <w:bookmarkEnd w:id="2"/>
    <w:bookmarkEnd w:id="3"/>
    <w:bookmarkEnd w:id="4"/>
  </w:tbl>
  <w:p w14:paraId="67F441E1" w14:textId="77777777" w:rsidR="002252AE" w:rsidRDefault="002252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6" w:type="dxa"/>
      <w:jc w:val="center"/>
      <w:tblCellMar>
        <w:bottom w:w="113" w:type="dxa"/>
      </w:tblCellMar>
      <w:tblLook w:val="04A0" w:firstRow="1" w:lastRow="0" w:firstColumn="1" w:lastColumn="0" w:noHBand="0" w:noVBand="1"/>
    </w:tblPr>
    <w:tblGrid>
      <w:gridCol w:w="4210"/>
      <w:gridCol w:w="2240"/>
      <w:gridCol w:w="3076"/>
    </w:tblGrid>
    <w:tr w:rsidR="002252AE" w14:paraId="49D1427E" w14:textId="77777777" w:rsidTr="00EF594F">
      <w:trPr>
        <w:trHeight w:val="1129"/>
        <w:jc w:val="center"/>
      </w:trPr>
      <w:tc>
        <w:tcPr>
          <w:tcW w:w="4210" w:type="dxa"/>
          <w:vAlign w:val="center"/>
          <w:hideMark/>
        </w:tcPr>
        <w:p w14:paraId="178044CE" w14:textId="7CA78497" w:rsidR="002252AE" w:rsidRDefault="002252AE" w:rsidP="002252AE">
          <w:pPr>
            <w:tabs>
              <w:tab w:val="center" w:pos="4536"/>
              <w:tab w:val="right" w:pos="9072"/>
            </w:tabs>
            <w:jc w:val="center"/>
            <w:rPr>
              <w:i/>
              <w:lang w:val="x-none" w:eastAsia="x-none"/>
            </w:rPr>
          </w:pPr>
          <w:bookmarkStart w:id="5" w:name="_Hlk80811042"/>
          <w:r w:rsidRPr="00013D81">
            <w:rPr>
              <w:i/>
              <w:noProof/>
            </w:rPr>
            <w:drawing>
              <wp:inline distT="0" distB="0" distL="0" distR="0" wp14:anchorId="477B42A7" wp14:editId="6AEF62A0">
                <wp:extent cx="1167765" cy="499110"/>
                <wp:effectExtent l="0" t="0" r="0" b="0"/>
                <wp:docPr id="4"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765" cy="499110"/>
                        </a:xfrm>
                        <a:prstGeom prst="rect">
                          <a:avLst/>
                        </a:prstGeom>
                        <a:noFill/>
                        <a:ln>
                          <a:noFill/>
                        </a:ln>
                      </pic:spPr>
                    </pic:pic>
                  </a:graphicData>
                </a:graphic>
              </wp:inline>
            </w:drawing>
          </w:r>
          <w:r w:rsidRPr="00013D81">
            <w:rPr>
              <w:i/>
              <w:noProof/>
            </w:rPr>
            <w:drawing>
              <wp:inline distT="0" distB="0" distL="0" distR="0" wp14:anchorId="5EB8DC3B" wp14:editId="66EE9797">
                <wp:extent cx="1329690" cy="499110"/>
                <wp:effectExtent l="0" t="0" r="3810" b="0"/>
                <wp:docPr id="3" name="Obraz 3" descr="rpo_ws_znaki_promocyjne_barwy_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rpo_ws_znaki_promocyjne_barwy_rp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690" cy="499110"/>
                        </a:xfrm>
                        <a:prstGeom prst="rect">
                          <a:avLst/>
                        </a:prstGeom>
                        <a:noFill/>
                        <a:ln>
                          <a:noFill/>
                        </a:ln>
                      </pic:spPr>
                    </pic:pic>
                  </a:graphicData>
                </a:graphic>
              </wp:inline>
            </w:drawing>
          </w:r>
        </w:p>
      </w:tc>
      <w:tc>
        <w:tcPr>
          <w:tcW w:w="2240" w:type="dxa"/>
          <w:vAlign w:val="center"/>
          <w:hideMark/>
        </w:tcPr>
        <w:p w14:paraId="2EDC5A52" w14:textId="6F4C107C" w:rsidR="002252AE" w:rsidRDefault="002252AE" w:rsidP="002252AE">
          <w:pPr>
            <w:tabs>
              <w:tab w:val="center" w:pos="4536"/>
              <w:tab w:val="right" w:pos="9072"/>
            </w:tabs>
            <w:jc w:val="center"/>
            <w:rPr>
              <w:i/>
              <w:lang w:val="x-none" w:eastAsia="x-none"/>
            </w:rPr>
          </w:pPr>
          <w:r w:rsidRPr="00013D81">
            <w:rPr>
              <w:i/>
              <w:noProof/>
            </w:rPr>
            <w:drawing>
              <wp:inline distT="0" distB="0" distL="0" distR="0" wp14:anchorId="74E59BEC" wp14:editId="52FDD7C9">
                <wp:extent cx="914400" cy="415290"/>
                <wp:effectExtent l="0" t="0" r="0" b="3810"/>
                <wp:docPr id="2" name="Obraz 2"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województwa Świętokrzyski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15290"/>
                        </a:xfrm>
                        <a:prstGeom prst="rect">
                          <a:avLst/>
                        </a:prstGeom>
                        <a:noFill/>
                        <a:ln>
                          <a:noFill/>
                        </a:ln>
                      </pic:spPr>
                    </pic:pic>
                  </a:graphicData>
                </a:graphic>
              </wp:inline>
            </w:drawing>
          </w:r>
        </w:p>
      </w:tc>
      <w:tc>
        <w:tcPr>
          <w:tcW w:w="3076" w:type="dxa"/>
          <w:vAlign w:val="center"/>
          <w:hideMark/>
        </w:tcPr>
        <w:p w14:paraId="5681BA34" w14:textId="5E5C1B69" w:rsidR="002252AE" w:rsidRDefault="002252AE" w:rsidP="002252AE">
          <w:pPr>
            <w:tabs>
              <w:tab w:val="center" w:pos="4536"/>
              <w:tab w:val="right" w:pos="9072"/>
            </w:tabs>
            <w:jc w:val="center"/>
            <w:rPr>
              <w:i/>
              <w:lang w:val="x-none" w:eastAsia="x-none"/>
            </w:rPr>
          </w:pPr>
          <w:r w:rsidRPr="00013D81">
            <w:rPr>
              <w:noProof/>
              <w:sz w:val="20"/>
              <w:szCs w:val="20"/>
            </w:rPr>
            <w:drawing>
              <wp:inline distT="0" distB="0" distL="0" distR="0" wp14:anchorId="279B9A6E" wp14:editId="5332C929">
                <wp:extent cx="1575435" cy="49911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5435" cy="499110"/>
                        </a:xfrm>
                        <a:prstGeom prst="rect">
                          <a:avLst/>
                        </a:prstGeom>
                        <a:noFill/>
                        <a:ln>
                          <a:noFill/>
                        </a:ln>
                      </pic:spPr>
                    </pic:pic>
                  </a:graphicData>
                </a:graphic>
              </wp:inline>
            </w:drawing>
          </w:r>
        </w:p>
      </w:tc>
    </w:tr>
    <w:bookmarkEnd w:id="5"/>
  </w:tbl>
  <w:p w14:paraId="3A73B403" w14:textId="77777777" w:rsidR="002252AE" w:rsidRDefault="002252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hybridMultilevel"/>
    <w:tmpl w:val="77B83F74"/>
    <w:lvl w:ilvl="0" w:tplc="FFFFFFFF">
      <w:start w:val="1"/>
      <w:numFmt w:val="decimal"/>
      <w:lvlText w:val="%1."/>
      <w:lvlJc w:val="left"/>
    </w:lvl>
    <w:lvl w:ilvl="1" w:tplc="04150017">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B"/>
    <w:multiLevelType w:val="multilevel"/>
    <w:tmpl w:val="0000001B"/>
    <w:name w:val="WW8Num27"/>
    <w:lvl w:ilvl="0">
      <w:start w:val="1"/>
      <w:numFmt w:val="decimal"/>
      <w:pStyle w:val="Listapunktowana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7"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8"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057008B"/>
    <w:multiLevelType w:val="hybridMultilevel"/>
    <w:tmpl w:val="54D01602"/>
    <w:lvl w:ilvl="0" w:tplc="A50400FA">
      <w:start w:val="1"/>
      <w:numFmt w:val="decimal"/>
      <w:lvlText w:val="%1."/>
      <w:lvlJc w:val="left"/>
      <w:pPr>
        <w:tabs>
          <w:tab w:val="num" w:pos="595"/>
        </w:tabs>
        <w:ind w:left="595" w:hanging="453"/>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4CE552E"/>
    <w:multiLevelType w:val="hybridMultilevel"/>
    <w:tmpl w:val="1938C324"/>
    <w:lvl w:ilvl="0" w:tplc="FBF8E49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9"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9" w15:restartNumberingAfterBreak="0">
    <w:nsid w:val="279B23AC"/>
    <w:multiLevelType w:val="hybridMultilevel"/>
    <w:tmpl w:val="66D6AF4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0"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4BA0752"/>
    <w:multiLevelType w:val="hybridMultilevel"/>
    <w:tmpl w:val="6B0067F6"/>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EAC1733"/>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418844BE"/>
    <w:multiLevelType w:val="hybridMultilevel"/>
    <w:tmpl w:val="F1B2D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3"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8" w15:restartNumberingAfterBreak="0">
    <w:nsid w:val="55CD6811"/>
    <w:multiLevelType w:val="hybridMultilevel"/>
    <w:tmpl w:val="49582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50"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3"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6"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57"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8"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2"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5"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6"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7" w15:restartNumberingAfterBreak="0">
    <w:nsid w:val="7B4C59AE"/>
    <w:multiLevelType w:val="hybridMultilevel"/>
    <w:tmpl w:val="4A8082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C75C45"/>
    <w:multiLevelType w:val="hybridMultilevel"/>
    <w:tmpl w:val="2D8C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3"/>
  </w:num>
  <w:num w:numId="5">
    <w:abstractNumId w:val="41"/>
  </w:num>
  <w:num w:numId="6">
    <w:abstractNumId w:val="60"/>
  </w:num>
  <w:num w:numId="7">
    <w:abstractNumId w:val="9"/>
  </w:num>
  <w:num w:numId="8">
    <w:abstractNumId w:val="25"/>
  </w:num>
  <w:num w:numId="9">
    <w:abstractNumId w:val="16"/>
  </w:num>
  <w:num w:numId="10">
    <w:abstractNumId w:val="27"/>
  </w:num>
  <w:num w:numId="11">
    <w:abstractNumId w:val="10"/>
  </w:num>
  <w:num w:numId="12">
    <w:abstractNumId w:val="57"/>
  </w:num>
  <w:num w:numId="13">
    <w:abstractNumId w:val="54"/>
  </w:num>
  <w:num w:numId="14">
    <w:abstractNumId w:val="36"/>
  </w:num>
  <w:num w:numId="15">
    <w:abstractNumId w:val="51"/>
    <w:lvlOverride w:ilvl="0">
      <w:startOverride w:val="1"/>
    </w:lvlOverride>
  </w:num>
  <w:num w:numId="16">
    <w:abstractNumId w:val="39"/>
    <w:lvlOverride w:ilvl="0">
      <w:startOverride w:val="1"/>
    </w:lvlOverride>
  </w:num>
  <w:num w:numId="17">
    <w:abstractNumId w:val="24"/>
  </w:num>
  <w:num w:numId="18">
    <w:abstractNumId w:val="11"/>
  </w:num>
  <w:num w:numId="19">
    <w:abstractNumId w:val="53"/>
  </w:num>
  <w:num w:numId="20">
    <w:abstractNumId w:val="33"/>
  </w:num>
  <w:num w:numId="21">
    <w:abstractNumId w:val="12"/>
  </w:num>
  <w:num w:numId="22">
    <w:abstractNumId w:val="26"/>
  </w:num>
  <w:num w:numId="23">
    <w:abstractNumId w:val="65"/>
  </w:num>
  <w:num w:numId="24">
    <w:abstractNumId w:val="66"/>
  </w:num>
  <w:num w:numId="25">
    <w:abstractNumId w:val="31"/>
  </w:num>
  <w:num w:numId="26">
    <w:abstractNumId w:val="35"/>
  </w:num>
  <w:num w:numId="27">
    <w:abstractNumId w:val="28"/>
  </w:num>
  <w:num w:numId="28">
    <w:abstractNumId w:val="55"/>
  </w:num>
  <w:num w:numId="29">
    <w:abstractNumId w:val="32"/>
  </w:num>
  <w:num w:numId="30">
    <w:abstractNumId w:val="15"/>
  </w:num>
  <w:num w:numId="31">
    <w:abstractNumId w:val="47"/>
  </w:num>
  <w:num w:numId="32">
    <w:abstractNumId w:val="62"/>
  </w:num>
  <w:num w:numId="33">
    <w:abstractNumId w:val="50"/>
  </w:num>
  <w:num w:numId="34">
    <w:abstractNumId w:val="21"/>
  </w:num>
  <w:num w:numId="35">
    <w:abstractNumId w:val="18"/>
  </w:num>
  <w:num w:numId="36">
    <w:abstractNumId w:val="22"/>
  </w:num>
  <w:num w:numId="37">
    <w:abstractNumId w:val="64"/>
  </w:num>
  <w:num w:numId="38">
    <w:abstractNumId w:val="59"/>
  </w:num>
  <w:num w:numId="39">
    <w:abstractNumId w:val="46"/>
  </w:num>
  <w:num w:numId="40">
    <w:abstractNumId w:val="40"/>
  </w:num>
  <w:num w:numId="41">
    <w:abstractNumId w:val="8"/>
  </w:num>
  <w:num w:numId="4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58"/>
  </w:num>
  <w:num w:numId="45">
    <w:abstractNumId w:val="23"/>
  </w:num>
  <w:num w:numId="46">
    <w:abstractNumId w:val="42"/>
  </w:num>
  <w:num w:numId="47">
    <w:abstractNumId w:val="30"/>
  </w:num>
  <w:num w:numId="48">
    <w:abstractNumId w:val="61"/>
  </w:num>
  <w:num w:numId="49">
    <w:abstractNumId w:val="20"/>
  </w:num>
  <w:num w:numId="50">
    <w:abstractNumId w:val="6"/>
  </w:num>
  <w:num w:numId="51">
    <w:abstractNumId w:val="7"/>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56"/>
  </w:num>
  <w:num w:numId="55">
    <w:abstractNumId w:val="17"/>
  </w:num>
  <w:num w:numId="56">
    <w:abstractNumId w:val="43"/>
  </w:num>
  <w:num w:numId="57">
    <w:abstractNumId w:val="13"/>
  </w:num>
  <w:num w:numId="58">
    <w:abstractNumId w:val="44"/>
  </w:num>
  <w:num w:numId="59">
    <w:abstractNumId w:val="19"/>
  </w:num>
  <w:num w:numId="60">
    <w:abstractNumId w:val="14"/>
  </w:num>
  <w:num w:numId="61">
    <w:abstractNumId w:val="3"/>
  </w:num>
  <w:num w:numId="62">
    <w:abstractNumId w:val="5"/>
  </w:num>
  <w:num w:numId="63">
    <w:abstractNumId w:val="4"/>
  </w:num>
  <w:num w:numId="64">
    <w:abstractNumId w:val="38"/>
  </w:num>
  <w:num w:numId="65">
    <w:abstractNumId w:val="29"/>
  </w:num>
  <w:num w:numId="66">
    <w:abstractNumId w:val="67"/>
  </w:num>
  <w:num w:numId="67">
    <w:abstractNumId w:val="37"/>
  </w:num>
  <w:num w:numId="68">
    <w:abstractNumId w:val="68"/>
  </w:num>
  <w:num w:numId="6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36"/>
    <w:rsid w:val="000258BB"/>
    <w:rsid w:val="000400BC"/>
    <w:rsid w:val="00052432"/>
    <w:rsid w:val="00090C89"/>
    <w:rsid w:val="000A51D3"/>
    <w:rsid w:val="000B15FA"/>
    <w:rsid w:val="000F4C95"/>
    <w:rsid w:val="00114231"/>
    <w:rsid w:val="00192568"/>
    <w:rsid w:val="001953AF"/>
    <w:rsid w:val="001C20DB"/>
    <w:rsid w:val="001E0B03"/>
    <w:rsid w:val="002252AE"/>
    <w:rsid w:val="0023568A"/>
    <w:rsid w:val="00242561"/>
    <w:rsid w:val="002848B6"/>
    <w:rsid w:val="002E72C7"/>
    <w:rsid w:val="003305C1"/>
    <w:rsid w:val="003617F1"/>
    <w:rsid w:val="0038590F"/>
    <w:rsid w:val="003A0FF1"/>
    <w:rsid w:val="003D7FCF"/>
    <w:rsid w:val="003E547B"/>
    <w:rsid w:val="00471610"/>
    <w:rsid w:val="00472924"/>
    <w:rsid w:val="004E0610"/>
    <w:rsid w:val="005145E2"/>
    <w:rsid w:val="00526996"/>
    <w:rsid w:val="005831E4"/>
    <w:rsid w:val="005B2DAB"/>
    <w:rsid w:val="006A29D3"/>
    <w:rsid w:val="006B5A2D"/>
    <w:rsid w:val="007160D5"/>
    <w:rsid w:val="00717AB4"/>
    <w:rsid w:val="007315D7"/>
    <w:rsid w:val="00731FE1"/>
    <w:rsid w:val="007461AD"/>
    <w:rsid w:val="007B20CB"/>
    <w:rsid w:val="00810A10"/>
    <w:rsid w:val="00827080"/>
    <w:rsid w:val="00833199"/>
    <w:rsid w:val="008707CF"/>
    <w:rsid w:val="00875783"/>
    <w:rsid w:val="008836CC"/>
    <w:rsid w:val="008A06ED"/>
    <w:rsid w:val="008C0BD2"/>
    <w:rsid w:val="008D1E00"/>
    <w:rsid w:val="008D7A5B"/>
    <w:rsid w:val="008F026B"/>
    <w:rsid w:val="00910A06"/>
    <w:rsid w:val="009125A7"/>
    <w:rsid w:val="00946783"/>
    <w:rsid w:val="00955043"/>
    <w:rsid w:val="00971A7F"/>
    <w:rsid w:val="009722CA"/>
    <w:rsid w:val="00975CDE"/>
    <w:rsid w:val="009846C4"/>
    <w:rsid w:val="009C485F"/>
    <w:rsid w:val="00A222D2"/>
    <w:rsid w:val="00A34FF5"/>
    <w:rsid w:val="00A40F11"/>
    <w:rsid w:val="00A57C82"/>
    <w:rsid w:val="00A66947"/>
    <w:rsid w:val="00AB7093"/>
    <w:rsid w:val="00AD1C7D"/>
    <w:rsid w:val="00AF6897"/>
    <w:rsid w:val="00BB30E9"/>
    <w:rsid w:val="00BC003C"/>
    <w:rsid w:val="00BC3BF0"/>
    <w:rsid w:val="00C11F25"/>
    <w:rsid w:val="00C12439"/>
    <w:rsid w:val="00C636F9"/>
    <w:rsid w:val="00C77AFB"/>
    <w:rsid w:val="00CC3E5E"/>
    <w:rsid w:val="00CD08C9"/>
    <w:rsid w:val="00CE51E4"/>
    <w:rsid w:val="00CF140F"/>
    <w:rsid w:val="00D20319"/>
    <w:rsid w:val="00D37392"/>
    <w:rsid w:val="00D40036"/>
    <w:rsid w:val="00DD33FD"/>
    <w:rsid w:val="00DD5EB0"/>
    <w:rsid w:val="00DF63E2"/>
    <w:rsid w:val="00E2734A"/>
    <w:rsid w:val="00E35FA9"/>
    <w:rsid w:val="00E852DC"/>
    <w:rsid w:val="00F3407D"/>
    <w:rsid w:val="00F37E44"/>
    <w:rsid w:val="00F5589F"/>
    <w:rsid w:val="00F65F65"/>
    <w:rsid w:val="00FE0F58"/>
    <w:rsid w:val="00FE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26EA"/>
  <w15:docId w15:val="{22362BB8-1917-4F36-B05C-342CA793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40036"/>
    <w:pPr>
      <w:keepNext/>
      <w:spacing w:before="240" w:after="60"/>
      <w:outlineLvl w:val="3"/>
    </w:pPr>
    <w:rPr>
      <w:b/>
      <w:bCs/>
      <w:sz w:val="28"/>
      <w:szCs w:val="28"/>
    </w:rPr>
  </w:style>
  <w:style w:type="paragraph" w:styleId="Nagwek5">
    <w:name w:val="heading 5"/>
    <w:basedOn w:val="Normalny"/>
    <w:next w:val="Normalny"/>
    <w:link w:val="Nagwek5Znak"/>
    <w:qFormat/>
    <w:rsid w:val="00D40036"/>
    <w:pPr>
      <w:spacing w:before="240" w:after="60"/>
      <w:outlineLvl w:val="4"/>
    </w:pPr>
    <w:rPr>
      <w:b/>
      <w:bCs/>
      <w:i/>
      <w:iCs/>
      <w:sz w:val="26"/>
      <w:szCs w:val="26"/>
    </w:rPr>
  </w:style>
  <w:style w:type="paragraph" w:styleId="Nagwek6">
    <w:name w:val="heading 6"/>
    <w:basedOn w:val="Normalny"/>
    <w:next w:val="Normalny"/>
    <w:link w:val="Nagwek6Znak"/>
    <w:qFormat/>
    <w:rsid w:val="002E72C7"/>
    <w:pPr>
      <w:tabs>
        <w:tab w:val="left" w:pos="0"/>
      </w:tabs>
      <w:suppressAutoHyphens/>
      <w:spacing w:before="240" w:after="60"/>
      <w:outlineLvl w:val="5"/>
    </w:pPr>
    <w:rPr>
      <w:rFonts w:ascii="Calibri" w:hAnsi="Calibri" w:cs="Calibri"/>
      <w:b/>
      <w:bCs/>
      <w:sz w:val="22"/>
      <w:szCs w:val="22"/>
      <w:lang w:val="x-none" w:eastAsia="zh-CN"/>
    </w:rPr>
  </w:style>
  <w:style w:type="paragraph" w:styleId="Nagwek7">
    <w:name w:val="heading 7"/>
    <w:basedOn w:val="Normalny"/>
    <w:next w:val="Normalny"/>
    <w:link w:val="Nagwek7Znak"/>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40036"/>
    <w:pPr>
      <w:spacing w:before="240" w:after="60"/>
      <w:outlineLvl w:val="7"/>
    </w:pPr>
    <w:rPr>
      <w:i/>
      <w:iCs/>
    </w:rPr>
  </w:style>
  <w:style w:type="paragraph" w:styleId="Nagwek9">
    <w:name w:val="heading 9"/>
    <w:basedOn w:val="Normalny"/>
    <w:next w:val="Normalny"/>
    <w:link w:val="Nagwek9Znak"/>
    <w:qFormat/>
    <w:rsid w:val="002E72C7"/>
    <w:pPr>
      <w:tabs>
        <w:tab w:val="left" w:pos="0"/>
        <w:tab w:val="left" w:pos="1584"/>
      </w:tabs>
      <w:suppressAutoHyphens/>
      <w:spacing w:before="240" w:after="60"/>
      <w:outlineLvl w:val="8"/>
    </w:pPr>
    <w:rPr>
      <w:rFonts w:ascii="Arial" w:hAnsi="Arial" w:cs="Arial"/>
      <w:sz w:val="22"/>
      <w:szCs w:val="2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semiHidden/>
    <w:rsid w:val="00D40036"/>
    <w:rPr>
      <w:rFonts w:ascii="Tahoma" w:hAnsi="Tahoma"/>
      <w:sz w:val="20"/>
      <w:szCs w:val="20"/>
    </w:rPr>
  </w:style>
  <w:style w:type="character" w:customStyle="1" w:styleId="TekstkomentarzaZnak">
    <w:name w:val="Tekst komentarza Znak"/>
    <w:link w:val="Tekstkomentarza"/>
    <w:uiPriority w:val="99"/>
    <w:semiHidden/>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D40036"/>
    <w:pPr>
      <w:tabs>
        <w:tab w:val="center" w:pos="4536"/>
        <w:tab w:val="right" w:pos="9072"/>
      </w:tabs>
    </w:pPr>
  </w:style>
  <w:style w:type="character" w:customStyle="1" w:styleId="NagwekZnak">
    <w:name w:val="Nagłówek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link w:val="BezodstpwZnak"/>
    <w:uiPriority w:val="99"/>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5"/>
      </w:numPr>
      <w:spacing w:before="120" w:after="120"/>
      <w:jc w:val="both"/>
    </w:pPr>
    <w:rPr>
      <w:szCs w:val="22"/>
      <w:lang w:eastAsia="en-GB"/>
    </w:rPr>
  </w:style>
  <w:style w:type="paragraph" w:customStyle="1" w:styleId="Tiret1">
    <w:name w:val="Tiret 1"/>
    <w:basedOn w:val="Normalny"/>
    <w:rsid w:val="00D40036"/>
    <w:pPr>
      <w:numPr>
        <w:numId w:val="16"/>
      </w:numPr>
      <w:spacing w:before="120" w:after="120"/>
      <w:jc w:val="both"/>
    </w:pPr>
    <w:rPr>
      <w:szCs w:val="22"/>
      <w:lang w:eastAsia="en-GB"/>
    </w:rPr>
  </w:style>
  <w:style w:type="paragraph" w:customStyle="1" w:styleId="NumPar1">
    <w:name w:val="NumPar 1"/>
    <w:basedOn w:val="Normalny"/>
    <w:next w:val="Text1"/>
    <w:rsid w:val="00D40036"/>
    <w:pPr>
      <w:numPr>
        <w:numId w:val="17"/>
      </w:numPr>
      <w:spacing w:before="120" w:after="120"/>
      <w:jc w:val="both"/>
    </w:pPr>
    <w:rPr>
      <w:szCs w:val="22"/>
      <w:lang w:eastAsia="en-GB"/>
    </w:rPr>
  </w:style>
  <w:style w:type="paragraph" w:customStyle="1" w:styleId="NumPar2">
    <w:name w:val="NumPar 2"/>
    <w:basedOn w:val="Normalny"/>
    <w:next w:val="Text1"/>
    <w:rsid w:val="00D40036"/>
    <w:pPr>
      <w:numPr>
        <w:ilvl w:val="1"/>
        <w:numId w:val="17"/>
      </w:numPr>
      <w:spacing w:before="120" w:after="120"/>
      <w:jc w:val="both"/>
    </w:pPr>
    <w:rPr>
      <w:szCs w:val="22"/>
      <w:lang w:eastAsia="en-GB"/>
    </w:rPr>
  </w:style>
  <w:style w:type="paragraph" w:customStyle="1" w:styleId="NumPar3">
    <w:name w:val="NumPar 3"/>
    <w:basedOn w:val="Normalny"/>
    <w:next w:val="Text1"/>
    <w:rsid w:val="00D40036"/>
    <w:pPr>
      <w:numPr>
        <w:ilvl w:val="2"/>
        <w:numId w:val="17"/>
      </w:numPr>
      <w:spacing w:before="120" w:after="120"/>
      <w:jc w:val="both"/>
    </w:pPr>
    <w:rPr>
      <w:szCs w:val="22"/>
      <w:lang w:eastAsia="en-GB"/>
    </w:rPr>
  </w:style>
  <w:style w:type="paragraph" w:customStyle="1" w:styleId="NumPar4">
    <w:name w:val="NumPar 4"/>
    <w:basedOn w:val="Normalny"/>
    <w:next w:val="Text1"/>
    <w:rsid w:val="00D40036"/>
    <w:pPr>
      <w:numPr>
        <w:ilvl w:val="3"/>
        <w:numId w:val="17"/>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 w:type="character" w:styleId="Pogrubienie">
    <w:name w:val="Strong"/>
    <w:uiPriority w:val="22"/>
    <w:qFormat/>
    <w:rsid w:val="00975CDE"/>
    <w:rPr>
      <w:rFonts w:cs="Times New Roman"/>
      <w:b/>
      <w:bCs/>
    </w:rPr>
  </w:style>
  <w:style w:type="character" w:customStyle="1" w:styleId="Nierozpoznanawzmianka3">
    <w:name w:val="Nierozpoznana wzmianka3"/>
    <w:uiPriority w:val="99"/>
    <w:semiHidden/>
    <w:unhideWhenUsed/>
    <w:rsid w:val="002E72C7"/>
    <w:rPr>
      <w:color w:val="605E5C"/>
      <w:shd w:val="clear" w:color="auto" w:fill="E1DFDD"/>
    </w:rPr>
  </w:style>
  <w:style w:type="character" w:customStyle="1" w:styleId="Nagwek6Znak">
    <w:name w:val="Nagłówek 6 Znak"/>
    <w:link w:val="Nagwek6"/>
    <w:rsid w:val="002E72C7"/>
    <w:rPr>
      <w:rFonts w:eastAsia="Times New Roman" w:cs="Calibri"/>
      <w:b/>
      <w:bCs/>
      <w:sz w:val="22"/>
      <w:szCs w:val="22"/>
      <w:lang w:val="x-none" w:eastAsia="zh-CN"/>
    </w:rPr>
  </w:style>
  <w:style w:type="character" w:customStyle="1" w:styleId="Nagwek9Znak">
    <w:name w:val="Nagłówek 9 Znak"/>
    <w:link w:val="Nagwek9"/>
    <w:rsid w:val="002E72C7"/>
    <w:rPr>
      <w:rFonts w:ascii="Arial" w:eastAsia="Times New Roman" w:hAnsi="Arial" w:cs="Arial"/>
      <w:sz w:val="22"/>
      <w:szCs w:val="22"/>
      <w:lang w:val="x-none" w:eastAsia="zh-CN"/>
    </w:rPr>
  </w:style>
  <w:style w:type="paragraph" w:customStyle="1" w:styleId="Listapunktowana1">
    <w:name w:val="Lista punktowana1"/>
    <w:basedOn w:val="Normalny"/>
    <w:rsid w:val="002E72C7"/>
    <w:pPr>
      <w:numPr>
        <w:numId w:val="62"/>
      </w:numPr>
      <w:suppressAutoHyphens/>
    </w:pPr>
    <w:rPr>
      <w:szCs w:val="20"/>
      <w:lang w:eastAsia="zh-CN"/>
    </w:rPr>
  </w:style>
  <w:style w:type="character" w:customStyle="1" w:styleId="BezodstpwZnak">
    <w:name w:val="Bez odstępów Znak"/>
    <w:link w:val="Bezodstpw"/>
    <w:uiPriority w:val="99"/>
    <w:locked/>
    <w:rsid w:val="002252AE"/>
    <w:rPr>
      <w:rFonts w:ascii="Times New Roman" w:eastAsia="SimSun" w:hAnsi="Times New Roman"/>
      <w:sz w:val="24"/>
      <w:szCs w:val="24"/>
      <w:lang w:eastAsia="zh-CN"/>
    </w:rPr>
  </w:style>
  <w:style w:type="paragraph" w:customStyle="1" w:styleId="Nagwekstrony">
    <w:name w:val="Nag?—wek strony"/>
    <w:basedOn w:val="Normalny"/>
    <w:rsid w:val="008A06ED"/>
    <w:pPr>
      <w:tabs>
        <w:tab w:val="center" w:pos="4153"/>
        <w:tab w:val="right" w:pos="8306"/>
      </w:tabs>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rzad@rakow.pl" TargetMode="External"/><Relationship Id="rId18" Type="http://schemas.openxmlformats.org/officeDocument/2006/relationships/hyperlink" Target="https://miniportal.uzp.gov.pl/WarunkiUslug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puap.gov.pl/wps/portal" TargetMode="External"/><Relationship Id="rId2" Type="http://schemas.openxmlformats.org/officeDocument/2006/relationships/customXml" Target="../customXml/item2.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bip.rakow.pl/zamowienia-publiczne.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iportal.uzp.gov.pl/Postepowan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B411B-F240-49F9-88F2-B151CF06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9DC2B-3F18-458D-BD6E-9C305235ECE1}">
  <ds:schemaRefs>
    <ds:schemaRef ds:uri="http://schemas.microsoft.com/sharepoint/v3/contenttype/forms"/>
  </ds:schemaRefs>
</ds:datastoreItem>
</file>

<file path=customXml/itemProps3.xml><?xml version="1.0" encoding="utf-8"?>
<ds:datastoreItem xmlns:ds="http://schemas.openxmlformats.org/officeDocument/2006/customXml" ds:itemID="{75E6E016-0196-4FA7-BA79-F71F79F44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6651</Words>
  <Characters>39909</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46468</CharactersWithSpaces>
  <SharedDoc>false</SharedDoc>
  <HLinks>
    <vt:vector size="42" baseType="variant">
      <vt:variant>
        <vt:i4>2883699</vt:i4>
      </vt:variant>
      <vt:variant>
        <vt:i4>18</vt:i4>
      </vt:variant>
      <vt:variant>
        <vt:i4>0</vt:i4>
      </vt:variant>
      <vt:variant>
        <vt:i4>5</vt:i4>
      </vt:variant>
      <vt:variant>
        <vt:lpwstr>https://miniportal.uzp.gov.pl/WarunkiUslugi</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851991</vt:i4>
      </vt:variant>
      <vt:variant>
        <vt:i4>9</vt:i4>
      </vt:variant>
      <vt:variant>
        <vt:i4>0</vt:i4>
      </vt:variant>
      <vt:variant>
        <vt:i4>5</vt:i4>
      </vt:variant>
      <vt:variant>
        <vt:lpwstr>http://bip.smykow.pl/category/przetargi/</vt:lpwstr>
      </vt:variant>
      <vt:variant>
        <vt:lpwstr/>
      </vt:variant>
      <vt:variant>
        <vt:i4>2949239</vt:i4>
      </vt:variant>
      <vt:variant>
        <vt:i4>6</vt:i4>
      </vt:variant>
      <vt:variant>
        <vt:i4>0</vt:i4>
      </vt:variant>
      <vt:variant>
        <vt:i4>5</vt:i4>
      </vt:variant>
      <vt:variant>
        <vt:lpwstr>https://miniportal.uzp.gov.pl/</vt:lpwstr>
      </vt:variant>
      <vt:variant>
        <vt:lpwstr/>
      </vt:variant>
      <vt:variant>
        <vt:i4>4456571</vt:i4>
      </vt:variant>
      <vt:variant>
        <vt:i4>3</vt:i4>
      </vt:variant>
      <vt:variant>
        <vt:i4>0</vt:i4>
      </vt:variant>
      <vt:variant>
        <vt:i4>5</vt:i4>
      </vt:variant>
      <vt:variant>
        <vt:lpwstr>mailto:sekretariat@smykow.pl</vt:lpwstr>
      </vt:variant>
      <vt:variant>
        <vt:lpwstr/>
      </vt:variant>
      <vt:variant>
        <vt:i4>786513</vt:i4>
      </vt:variant>
      <vt:variant>
        <vt:i4>0</vt:i4>
      </vt:variant>
      <vt:variant>
        <vt:i4>0</vt:i4>
      </vt:variant>
      <vt:variant>
        <vt:i4>5</vt:i4>
      </vt:variant>
      <vt:variant>
        <vt:lpwstr>http://www.smykow.pl/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Mariusz Marciniak</cp:lastModifiedBy>
  <cp:revision>7</cp:revision>
  <dcterms:created xsi:type="dcterms:W3CDTF">2021-08-31T06:14:00Z</dcterms:created>
  <dcterms:modified xsi:type="dcterms:W3CDTF">2021-09-13T12:24:00Z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