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55" w:rsidRPr="00411BC1" w:rsidRDefault="00C92560" w:rsidP="00D60FC8">
      <w:pPr>
        <w:spacing w:after="0"/>
        <w:rPr>
          <w:rFonts w:cs="Times New Roman"/>
        </w:rPr>
      </w:pPr>
      <w:r w:rsidRPr="00411BC1">
        <w:rPr>
          <w:rFonts w:cs="Times New Roman"/>
        </w:rPr>
        <w:t>GMINA RAKÓW</w:t>
      </w:r>
    </w:p>
    <w:p w:rsidR="00C92560" w:rsidRPr="00411BC1" w:rsidRDefault="00C92560" w:rsidP="00D60FC8">
      <w:pPr>
        <w:spacing w:after="0"/>
        <w:rPr>
          <w:rFonts w:cs="Times New Roman"/>
        </w:rPr>
      </w:pPr>
      <w:r w:rsidRPr="00411BC1">
        <w:rPr>
          <w:rFonts w:cs="Times New Roman"/>
        </w:rPr>
        <w:t>ul. Ogrodowa 1, 26-035 Raków</w:t>
      </w:r>
    </w:p>
    <w:p w:rsidR="00C92560" w:rsidRPr="00411BC1" w:rsidRDefault="00C92560" w:rsidP="00D60FC8">
      <w:pPr>
        <w:spacing w:after="0"/>
        <w:rPr>
          <w:rFonts w:cs="Times New Roman"/>
        </w:rPr>
      </w:pPr>
      <w:r w:rsidRPr="00411BC1">
        <w:rPr>
          <w:rFonts w:cs="Times New Roman"/>
        </w:rPr>
        <w:t>tel. 41</w:t>
      </w:r>
      <w:r w:rsidR="00777F3D" w:rsidRPr="00411BC1">
        <w:rPr>
          <w:rFonts w:cs="Times New Roman"/>
        </w:rPr>
        <w:t>/</w:t>
      </w:r>
      <w:r w:rsidRPr="00411BC1">
        <w:rPr>
          <w:rFonts w:cs="Times New Roman"/>
        </w:rPr>
        <w:t>35 35 018/</w:t>
      </w:r>
      <w:r w:rsidR="00777F3D" w:rsidRPr="00411BC1">
        <w:rPr>
          <w:rFonts w:cs="Times New Roman"/>
        </w:rPr>
        <w:t xml:space="preserve"> fax 41/</w:t>
      </w:r>
      <w:r w:rsidRPr="00411BC1">
        <w:rPr>
          <w:rFonts w:cs="Times New Roman"/>
        </w:rPr>
        <w:t>35 35 018 wew. 11</w:t>
      </w:r>
    </w:p>
    <w:p w:rsidR="00C92560" w:rsidRPr="00411BC1" w:rsidRDefault="00C92560" w:rsidP="00D60FC8">
      <w:pPr>
        <w:spacing w:after="0"/>
        <w:rPr>
          <w:rFonts w:cs="Times New Roman"/>
        </w:rPr>
      </w:pPr>
      <w:r w:rsidRPr="00411BC1">
        <w:rPr>
          <w:rFonts w:cs="Times New Roman"/>
        </w:rPr>
        <w:t xml:space="preserve">e-mail: </w:t>
      </w:r>
      <w:hyperlink r:id="rId8" w:history="1">
        <w:r w:rsidRPr="00411BC1">
          <w:rPr>
            <w:rStyle w:val="Hipercze"/>
            <w:rFonts w:cs="Times New Roman"/>
            <w:color w:val="auto"/>
            <w:u w:val="none"/>
          </w:rPr>
          <w:t>urzad@rakow.pl</w:t>
        </w:r>
      </w:hyperlink>
    </w:p>
    <w:p w:rsidR="00C92560" w:rsidRPr="00411BC1" w:rsidRDefault="00C92560" w:rsidP="00C92560">
      <w:pPr>
        <w:jc w:val="center"/>
        <w:rPr>
          <w:rFonts w:cs="Times New Roman"/>
        </w:rPr>
      </w:pPr>
    </w:p>
    <w:p w:rsidR="00C92560" w:rsidRPr="00411BC1" w:rsidRDefault="00C92560" w:rsidP="00D60FC8">
      <w:pPr>
        <w:rPr>
          <w:rFonts w:cs="Times New Roman"/>
        </w:rPr>
      </w:pPr>
      <w:r w:rsidRPr="00411BC1">
        <w:rPr>
          <w:rFonts w:cs="Times New Roman"/>
        </w:rPr>
        <w:t>NIP 657-25-24-517        REGON 291010642</w:t>
      </w:r>
    </w:p>
    <w:p w:rsidR="00C92560" w:rsidRPr="00411BC1" w:rsidRDefault="00C92560" w:rsidP="00C92560">
      <w:pPr>
        <w:jc w:val="center"/>
        <w:rPr>
          <w:rFonts w:cs="Times New Roman"/>
        </w:rPr>
      </w:pPr>
    </w:p>
    <w:p w:rsidR="00C92560" w:rsidRPr="00411BC1" w:rsidRDefault="00C92560" w:rsidP="00C92560">
      <w:pPr>
        <w:jc w:val="center"/>
        <w:rPr>
          <w:rFonts w:cs="Times New Roman"/>
          <w:b/>
        </w:rPr>
      </w:pPr>
    </w:p>
    <w:p w:rsidR="00C92560" w:rsidRPr="00411BC1" w:rsidRDefault="00C92560" w:rsidP="00C92560">
      <w:pPr>
        <w:jc w:val="center"/>
        <w:rPr>
          <w:rFonts w:cs="Times New Roman"/>
          <w:b/>
        </w:rPr>
      </w:pPr>
      <w:r w:rsidRPr="00411BC1">
        <w:rPr>
          <w:rFonts w:cs="Times New Roman"/>
          <w:b/>
        </w:rPr>
        <w:t>ZAPROSZENIE DO SKŁADANIA OFERT</w:t>
      </w:r>
    </w:p>
    <w:p w:rsidR="00C92560" w:rsidRPr="00411BC1" w:rsidRDefault="00C92560" w:rsidP="00C92560">
      <w:pPr>
        <w:jc w:val="center"/>
        <w:rPr>
          <w:rFonts w:cs="Times New Roman"/>
          <w:b/>
        </w:rPr>
      </w:pPr>
    </w:p>
    <w:p w:rsidR="00C92560" w:rsidRPr="00411BC1" w:rsidRDefault="00760E12" w:rsidP="00C92560">
      <w:pPr>
        <w:jc w:val="center"/>
        <w:rPr>
          <w:rFonts w:cs="Times New Roman"/>
          <w:b/>
        </w:rPr>
      </w:pPr>
      <w:r w:rsidRPr="00411BC1">
        <w:rPr>
          <w:rFonts w:cs="Times New Roman"/>
          <w:b/>
        </w:rPr>
        <w:t>,,Zakup i dostawa</w:t>
      </w:r>
      <w:r w:rsidR="00CD213A">
        <w:rPr>
          <w:rFonts w:cs="Times New Roman"/>
          <w:b/>
        </w:rPr>
        <w:t xml:space="preserve"> tablic</w:t>
      </w:r>
      <w:r w:rsidR="00802C9D">
        <w:rPr>
          <w:rFonts w:cs="Times New Roman"/>
          <w:b/>
        </w:rPr>
        <w:t xml:space="preserve"> ogłoszeniowych/</w:t>
      </w:r>
      <w:r w:rsidR="00CD213A">
        <w:rPr>
          <w:rFonts w:cs="Times New Roman"/>
          <w:b/>
        </w:rPr>
        <w:t xml:space="preserve"> informacyjnych dla gminy Raków”</w:t>
      </w:r>
    </w:p>
    <w:p w:rsidR="00AD0755" w:rsidRPr="00411BC1" w:rsidRDefault="00AD0755">
      <w:pPr>
        <w:rPr>
          <w:rFonts w:cs="Times New Roman"/>
          <w:b/>
        </w:rPr>
      </w:pPr>
    </w:p>
    <w:p w:rsidR="0001507A" w:rsidRPr="00411BC1" w:rsidRDefault="0001507A" w:rsidP="00C92560">
      <w:pPr>
        <w:jc w:val="center"/>
        <w:rPr>
          <w:rFonts w:cs="Times New Roman"/>
        </w:rPr>
      </w:pPr>
    </w:p>
    <w:p w:rsidR="00425628" w:rsidRPr="00411BC1" w:rsidRDefault="00425628" w:rsidP="00C92560">
      <w:pPr>
        <w:jc w:val="center"/>
        <w:rPr>
          <w:rFonts w:cs="Times New Roman"/>
        </w:rPr>
      </w:pPr>
    </w:p>
    <w:p w:rsidR="00425628" w:rsidRPr="00411BC1" w:rsidRDefault="00425628" w:rsidP="00C92560">
      <w:pPr>
        <w:jc w:val="center"/>
        <w:rPr>
          <w:rFonts w:cs="Times New Roman"/>
        </w:rPr>
      </w:pPr>
    </w:p>
    <w:p w:rsidR="0001507A" w:rsidRPr="00411BC1" w:rsidRDefault="00D60FC8" w:rsidP="00C92560">
      <w:pPr>
        <w:jc w:val="center"/>
        <w:rPr>
          <w:rFonts w:cs="Times New Roman"/>
        </w:rPr>
      </w:pPr>
      <w:r w:rsidRPr="00411BC1">
        <w:rPr>
          <w:rFonts w:cs="Times New Roman"/>
          <w:noProof/>
          <w:lang w:eastAsia="pl-PL"/>
        </w:rPr>
        <w:drawing>
          <wp:inline distT="0" distB="0" distL="0" distR="0" wp14:anchorId="3CFA3779" wp14:editId="662EF080">
            <wp:extent cx="866775" cy="10096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07A" w:rsidRPr="00411BC1" w:rsidRDefault="0001507A" w:rsidP="00D60FC8">
      <w:pPr>
        <w:rPr>
          <w:rFonts w:cs="Times New Roman"/>
        </w:rPr>
      </w:pPr>
    </w:p>
    <w:p w:rsidR="0001507A" w:rsidRPr="00411BC1" w:rsidRDefault="0001507A" w:rsidP="00760E12">
      <w:pPr>
        <w:rPr>
          <w:rFonts w:cs="Times New Roman"/>
        </w:rPr>
      </w:pPr>
    </w:p>
    <w:p w:rsidR="00760E12" w:rsidRPr="00411BC1" w:rsidRDefault="00760E12" w:rsidP="00760E12">
      <w:pPr>
        <w:rPr>
          <w:rFonts w:cs="Times New Roman"/>
        </w:rPr>
      </w:pPr>
    </w:p>
    <w:p w:rsidR="00760E12" w:rsidRPr="00411BC1" w:rsidRDefault="00760E12" w:rsidP="00760E12">
      <w:pPr>
        <w:rPr>
          <w:rFonts w:cs="Times New Roman"/>
        </w:rPr>
      </w:pPr>
    </w:p>
    <w:p w:rsidR="0001507A" w:rsidRPr="00411BC1" w:rsidRDefault="0001507A" w:rsidP="0001507A">
      <w:pPr>
        <w:jc w:val="both"/>
        <w:rPr>
          <w:rFonts w:cs="Times New Roman"/>
        </w:rPr>
      </w:pPr>
    </w:p>
    <w:p w:rsidR="0001507A" w:rsidRPr="00411BC1" w:rsidRDefault="00760E12" w:rsidP="00760E12">
      <w:pPr>
        <w:jc w:val="center"/>
        <w:rPr>
          <w:rFonts w:cs="Times New Roman"/>
        </w:rPr>
      </w:pPr>
      <w:r w:rsidRPr="00411BC1">
        <w:rPr>
          <w:rFonts w:cs="Times New Roman"/>
        </w:rPr>
        <w:t>Zadanie realizowane w ramach Funduszu Sołeckiego</w:t>
      </w:r>
    </w:p>
    <w:p w:rsidR="0001507A" w:rsidRDefault="0001507A" w:rsidP="0001507A">
      <w:pPr>
        <w:jc w:val="both"/>
        <w:rPr>
          <w:rFonts w:cs="Times New Roman"/>
        </w:rPr>
      </w:pPr>
    </w:p>
    <w:p w:rsidR="00D747A2" w:rsidRDefault="00D747A2" w:rsidP="0001507A">
      <w:pPr>
        <w:jc w:val="both"/>
        <w:rPr>
          <w:rFonts w:cs="Times New Roman"/>
        </w:rPr>
      </w:pPr>
    </w:p>
    <w:p w:rsidR="00D747A2" w:rsidRDefault="00D747A2" w:rsidP="0001507A">
      <w:pPr>
        <w:jc w:val="both"/>
        <w:rPr>
          <w:rFonts w:cs="Times New Roman"/>
        </w:rPr>
      </w:pPr>
    </w:p>
    <w:p w:rsidR="00D747A2" w:rsidRPr="00411BC1" w:rsidRDefault="00D747A2" w:rsidP="0001507A">
      <w:pPr>
        <w:jc w:val="both"/>
        <w:rPr>
          <w:rFonts w:cs="Times New Roman"/>
        </w:rPr>
      </w:pPr>
    </w:p>
    <w:p w:rsidR="0001507A" w:rsidRPr="00411BC1" w:rsidRDefault="0001507A" w:rsidP="0001507A">
      <w:pPr>
        <w:jc w:val="both"/>
        <w:rPr>
          <w:rFonts w:cs="Times New Roman"/>
        </w:rPr>
      </w:pPr>
    </w:p>
    <w:p w:rsidR="0001507A" w:rsidRPr="00411BC1" w:rsidRDefault="0001507A" w:rsidP="0001507A">
      <w:pPr>
        <w:jc w:val="both"/>
        <w:rPr>
          <w:rFonts w:cs="Times New Roman"/>
        </w:rPr>
      </w:pPr>
    </w:p>
    <w:p w:rsidR="0001507A" w:rsidRDefault="0001507A" w:rsidP="0001507A">
      <w:pPr>
        <w:jc w:val="both"/>
        <w:rPr>
          <w:rFonts w:cs="Times New Roman"/>
        </w:rPr>
      </w:pPr>
    </w:p>
    <w:p w:rsidR="00911944" w:rsidRDefault="00911944" w:rsidP="0001507A">
      <w:pPr>
        <w:jc w:val="both"/>
        <w:rPr>
          <w:rFonts w:cs="Times New Roman"/>
        </w:rPr>
      </w:pPr>
    </w:p>
    <w:p w:rsidR="00911944" w:rsidRPr="00411BC1" w:rsidRDefault="00911944" w:rsidP="0001507A">
      <w:pPr>
        <w:jc w:val="both"/>
        <w:rPr>
          <w:rFonts w:cs="Times New Roman"/>
        </w:rPr>
      </w:pPr>
    </w:p>
    <w:p w:rsidR="0001507A" w:rsidRPr="00411BC1" w:rsidRDefault="0001507A" w:rsidP="0001507A">
      <w:pPr>
        <w:pStyle w:val="Akapitzlist"/>
        <w:numPr>
          <w:ilvl w:val="0"/>
          <w:numId w:val="1"/>
        </w:numPr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ZAMAWIAJĄCY</w:t>
      </w:r>
    </w:p>
    <w:p w:rsidR="0001507A" w:rsidRPr="00411BC1" w:rsidRDefault="0001507A" w:rsidP="00681206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Gmina Raków</w:t>
      </w:r>
    </w:p>
    <w:p w:rsidR="0001507A" w:rsidRPr="00411BC1" w:rsidRDefault="0001507A" w:rsidP="00681206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ul. Ogrodowa 1, 26-035 Raków</w:t>
      </w:r>
    </w:p>
    <w:p w:rsidR="0001507A" w:rsidRPr="00411BC1" w:rsidRDefault="00777F3D" w:rsidP="00681206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telefon: 41/</w:t>
      </w:r>
      <w:r w:rsidR="0001507A" w:rsidRPr="00411BC1">
        <w:rPr>
          <w:rFonts w:cs="Times New Roman"/>
        </w:rPr>
        <w:t>35 35 018/</w:t>
      </w:r>
      <w:r w:rsidRPr="00411BC1">
        <w:rPr>
          <w:rFonts w:cs="Times New Roman"/>
        </w:rPr>
        <w:t xml:space="preserve"> fax: 41/</w:t>
      </w:r>
      <w:r w:rsidR="0001507A" w:rsidRPr="00411BC1">
        <w:rPr>
          <w:rFonts w:cs="Times New Roman"/>
        </w:rPr>
        <w:t>35 35 018 wew. 11</w:t>
      </w:r>
    </w:p>
    <w:p w:rsidR="0001507A" w:rsidRPr="00D22DF4" w:rsidRDefault="0001507A" w:rsidP="00D22DF4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e-mail: </w:t>
      </w:r>
      <w:hyperlink r:id="rId10" w:history="1">
        <w:r w:rsidRPr="00411BC1">
          <w:rPr>
            <w:rStyle w:val="Hipercze"/>
            <w:rFonts w:cs="Times New Roman"/>
            <w:color w:val="auto"/>
            <w:u w:val="none"/>
          </w:rPr>
          <w:t>urzad@rakow.pl</w:t>
        </w:r>
      </w:hyperlink>
      <w:r w:rsidRPr="00D22DF4">
        <w:rPr>
          <w:rFonts w:cs="Times New Roman"/>
        </w:rPr>
        <w:t xml:space="preserve">: </w:t>
      </w:r>
      <w:r w:rsidR="00044367" w:rsidRPr="00D22DF4">
        <w:rPr>
          <w:rFonts w:cs="Times New Roman"/>
        </w:rPr>
        <w:t xml:space="preserve">www. </w:t>
      </w:r>
      <w:r w:rsidRPr="00D22DF4">
        <w:rPr>
          <w:rFonts w:cs="Times New Roman"/>
        </w:rPr>
        <w:t>rakow.pl</w:t>
      </w:r>
      <w:r w:rsidR="00044367" w:rsidRPr="00D22DF4">
        <w:rPr>
          <w:rFonts w:cs="Times New Roman"/>
        </w:rPr>
        <w:t>, bip.rakow.pl</w:t>
      </w:r>
    </w:p>
    <w:p w:rsidR="0001507A" w:rsidRPr="00411BC1" w:rsidRDefault="00531AB2" w:rsidP="00681206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godziny urzędowania: </w:t>
      </w:r>
      <w:r w:rsidR="008934FE">
        <w:rPr>
          <w:rFonts w:cs="Times New Roman"/>
        </w:rPr>
        <w:t>poniedziałek, środ</w:t>
      </w:r>
      <w:r w:rsidR="00911944">
        <w:rPr>
          <w:rFonts w:cs="Times New Roman"/>
        </w:rPr>
        <w:t xml:space="preserve">a, czwartek, piątek </w:t>
      </w:r>
      <w:r w:rsidRPr="00411BC1">
        <w:rPr>
          <w:rFonts w:cs="Times New Roman"/>
        </w:rPr>
        <w:t>od</w:t>
      </w:r>
      <w:r w:rsidR="00A33741">
        <w:rPr>
          <w:rFonts w:cs="Times New Roman"/>
        </w:rPr>
        <w:t xml:space="preserve"> </w:t>
      </w:r>
      <w:r w:rsidRPr="00411BC1">
        <w:rPr>
          <w:rFonts w:cs="Times New Roman"/>
        </w:rPr>
        <w:t xml:space="preserve"> </w:t>
      </w:r>
      <w:r w:rsidR="00A33741">
        <w:rPr>
          <w:rFonts w:cs="Times New Roman"/>
        </w:rPr>
        <w:t>7:30 do 15:00</w:t>
      </w:r>
      <w:r w:rsidR="00923823">
        <w:rPr>
          <w:rFonts w:cs="Times New Roman"/>
        </w:rPr>
        <w:t>, wtorek od 7:30 do17:30</w:t>
      </w:r>
      <w:bookmarkStart w:id="0" w:name="_GoBack"/>
      <w:bookmarkEnd w:id="0"/>
    </w:p>
    <w:p w:rsidR="00531AB2" w:rsidRPr="00411BC1" w:rsidRDefault="00531AB2" w:rsidP="0001507A">
      <w:pPr>
        <w:pStyle w:val="Akapitzlist"/>
        <w:jc w:val="both"/>
        <w:rPr>
          <w:rFonts w:cs="Times New Roman"/>
          <w:b/>
        </w:rPr>
      </w:pPr>
    </w:p>
    <w:p w:rsidR="00531AB2" w:rsidRDefault="00531AB2" w:rsidP="00531AB2">
      <w:pPr>
        <w:pStyle w:val="Akapitzlist"/>
        <w:numPr>
          <w:ilvl w:val="0"/>
          <w:numId w:val="1"/>
        </w:numPr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PRZEDMIOT ZAMÓWIENIA</w:t>
      </w:r>
    </w:p>
    <w:p w:rsidR="00177B05" w:rsidRDefault="00177B05" w:rsidP="00177B05">
      <w:pPr>
        <w:spacing w:line="360" w:lineRule="auto"/>
        <w:jc w:val="both"/>
        <w:rPr>
          <w:rFonts w:cs="Times New Roman"/>
        </w:rPr>
      </w:pPr>
      <w:r w:rsidRPr="00177B05">
        <w:rPr>
          <w:rFonts w:cs="Times New Roman"/>
        </w:rPr>
        <w:t>Przedmiot zamówienia obejmuje zakup i dostawę</w:t>
      </w:r>
      <w:r w:rsidR="008E021F">
        <w:rPr>
          <w:rFonts w:cs="Times New Roman"/>
        </w:rPr>
        <w:t xml:space="preserve"> dwóch </w:t>
      </w:r>
      <w:r w:rsidRPr="00177B05">
        <w:rPr>
          <w:rFonts w:cs="Times New Roman"/>
        </w:rPr>
        <w:t xml:space="preserve"> tablic ogłoszeniowo-informacyjnych  wolnostojących (montaż we własnym zakresie) dla sołectw</w:t>
      </w:r>
      <w:r w:rsidR="008E021F">
        <w:rPr>
          <w:rFonts w:cs="Times New Roman"/>
        </w:rPr>
        <w:t>a Zalesie, gm. Raków</w:t>
      </w:r>
      <w:r w:rsidRPr="00177B05">
        <w:rPr>
          <w:rFonts w:cs="Times New Roman"/>
        </w:rPr>
        <w:t>. Tablice winny być odporne na promieniowanie słoneczne, deszcz i mróz.</w:t>
      </w:r>
    </w:p>
    <w:p w:rsidR="00A33741" w:rsidRDefault="00A33741" w:rsidP="00062CBE">
      <w:pPr>
        <w:spacing w:after="0" w:line="360" w:lineRule="auto"/>
        <w:jc w:val="both"/>
      </w:pPr>
      <w:r>
        <w:t>Szczegółowy opis tablic:</w:t>
      </w:r>
    </w:p>
    <w:p w:rsidR="00A33741" w:rsidRDefault="00A33741" w:rsidP="00062CBE">
      <w:pPr>
        <w:spacing w:after="0" w:line="360" w:lineRule="auto"/>
        <w:jc w:val="both"/>
      </w:pPr>
      <w:r>
        <w:t xml:space="preserve">1) wymiary: </w:t>
      </w:r>
    </w:p>
    <w:p w:rsidR="00A33741" w:rsidRDefault="008A261D" w:rsidP="00062CBE">
      <w:pPr>
        <w:spacing w:after="0" w:line="360" w:lineRule="auto"/>
        <w:jc w:val="both"/>
      </w:pPr>
      <w:r>
        <w:t>wysokość  15</w:t>
      </w:r>
      <w:r w:rsidR="00A33741">
        <w:t>0 cm (+-5 cm)</w:t>
      </w:r>
    </w:p>
    <w:p w:rsidR="00A33741" w:rsidRDefault="00A33741" w:rsidP="00062CBE">
      <w:pPr>
        <w:spacing w:after="0" w:line="360" w:lineRule="auto"/>
        <w:jc w:val="both"/>
      </w:pPr>
      <w:r>
        <w:t xml:space="preserve">szerokość 100 cm (+-5 cm) </w:t>
      </w:r>
    </w:p>
    <w:p w:rsidR="00D22DF4" w:rsidRDefault="00D22DF4" w:rsidP="00062CBE">
      <w:pPr>
        <w:spacing w:after="0" w:line="360" w:lineRule="auto"/>
        <w:jc w:val="both"/>
      </w:pPr>
      <w:r>
        <w:t>2) wolnostojąca</w:t>
      </w:r>
    </w:p>
    <w:p w:rsidR="00D22DF4" w:rsidRDefault="00D22DF4" w:rsidP="00062CBE">
      <w:pPr>
        <w:spacing w:after="0" w:line="360" w:lineRule="auto"/>
        <w:jc w:val="both"/>
      </w:pPr>
      <w:r>
        <w:t xml:space="preserve">3) nogi </w:t>
      </w:r>
      <w:r w:rsidR="008A261D">
        <w:t>stalowe</w:t>
      </w:r>
      <w:r>
        <w:t xml:space="preserve"> malowane proszkowo w kolorze czarnym,</w:t>
      </w:r>
    </w:p>
    <w:p w:rsidR="00D22DF4" w:rsidRDefault="00D22DF4" w:rsidP="00062CBE">
      <w:pPr>
        <w:spacing w:after="0" w:line="360" w:lineRule="auto"/>
        <w:jc w:val="both"/>
      </w:pPr>
      <w:r>
        <w:t xml:space="preserve">4) rama </w:t>
      </w:r>
      <w:r w:rsidR="008A261D">
        <w:t>stalowa</w:t>
      </w:r>
      <w:r>
        <w:t xml:space="preserve"> malowana proszkowo w kolorze czarnym </w:t>
      </w:r>
    </w:p>
    <w:p w:rsidR="00D22DF4" w:rsidRDefault="00D22DF4" w:rsidP="00062CBE">
      <w:pPr>
        <w:spacing w:after="0" w:line="360" w:lineRule="auto"/>
        <w:jc w:val="both"/>
      </w:pPr>
      <w:r>
        <w:t>5) płyta wewnętrzna OSB impregnowana</w:t>
      </w:r>
      <w:r w:rsidR="00802C9D">
        <w:t xml:space="preserve"> lub sklejka,</w:t>
      </w:r>
    </w:p>
    <w:p w:rsidR="00D22DF4" w:rsidRDefault="00D22DF4" w:rsidP="00062CBE">
      <w:pPr>
        <w:spacing w:after="0" w:line="360" w:lineRule="auto"/>
        <w:jc w:val="both"/>
      </w:pPr>
      <w:r>
        <w:t>6) daszek obustronny</w:t>
      </w:r>
      <w:r w:rsidR="00802C9D">
        <w:t>,</w:t>
      </w:r>
    </w:p>
    <w:p w:rsidR="00D22DF4" w:rsidRDefault="00D22DF4" w:rsidP="00062CBE">
      <w:pPr>
        <w:spacing w:after="0" w:line="360" w:lineRule="auto"/>
        <w:jc w:val="both"/>
      </w:pPr>
      <w:r>
        <w:t xml:space="preserve">7) tablice wraz z personalizacją nagłówków (nazwa miejscowości, herb gminy ); Projekt nagłówka wymaga akceptacji Zamawiającego, </w:t>
      </w:r>
    </w:p>
    <w:p w:rsidR="00D22DF4" w:rsidRDefault="00D22DF4" w:rsidP="00062CBE">
      <w:pPr>
        <w:spacing w:after="0" w:line="360" w:lineRule="auto"/>
        <w:jc w:val="both"/>
      </w:pPr>
      <w:r>
        <w:t xml:space="preserve">8) transport do siedziby Zamawiającego. </w:t>
      </w:r>
    </w:p>
    <w:p w:rsidR="00D22DF4" w:rsidRDefault="008E021F" w:rsidP="00062CBE">
      <w:pPr>
        <w:spacing w:after="0" w:line="360" w:lineRule="auto"/>
        <w:jc w:val="both"/>
      </w:pPr>
      <w:r>
        <w:t xml:space="preserve">9) ilość -2 </w:t>
      </w:r>
      <w:r w:rsidR="00D22DF4">
        <w:t xml:space="preserve"> sztuk</w:t>
      </w:r>
      <w:r>
        <w:t>i</w:t>
      </w:r>
      <w:r w:rsidR="00D22DF4">
        <w:t xml:space="preserve">. </w:t>
      </w:r>
    </w:p>
    <w:p w:rsidR="008A261D" w:rsidRDefault="008A261D" w:rsidP="00062CBE">
      <w:pPr>
        <w:spacing w:after="0" w:line="360" w:lineRule="auto"/>
        <w:jc w:val="both"/>
      </w:pPr>
    </w:p>
    <w:p w:rsidR="008A261D" w:rsidRDefault="008A261D" w:rsidP="00062CBE">
      <w:pPr>
        <w:spacing w:after="0" w:line="360" w:lineRule="auto"/>
        <w:jc w:val="both"/>
      </w:pPr>
    </w:p>
    <w:p w:rsidR="008A261D" w:rsidRDefault="008A261D" w:rsidP="00062CBE">
      <w:pPr>
        <w:spacing w:after="0" w:line="360" w:lineRule="auto"/>
        <w:jc w:val="both"/>
      </w:pPr>
      <w:r>
        <w:t>Tablice należy dostarczyć na adres: ul. Kościuszki 45; 26-035 Raków</w:t>
      </w:r>
    </w:p>
    <w:p w:rsidR="008A261D" w:rsidRDefault="008A261D" w:rsidP="00D22DF4">
      <w:pPr>
        <w:spacing w:after="0" w:line="360" w:lineRule="auto"/>
        <w:jc w:val="center"/>
      </w:pPr>
    </w:p>
    <w:p w:rsidR="00D22DF4" w:rsidRDefault="00D22DF4" w:rsidP="00D22DF4">
      <w:pPr>
        <w:spacing w:after="0" w:line="360" w:lineRule="auto"/>
        <w:jc w:val="center"/>
      </w:pPr>
      <w:r>
        <w:t>PRZYKŁADOWA wizualizacja</w:t>
      </w:r>
    </w:p>
    <w:p w:rsidR="00A33741" w:rsidRDefault="00D22DF4" w:rsidP="00062CBE">
      <w:pPr>
        <w:spacing w:after="0" w:line="360" w:lineRule="auto"/>
        <w:jc w:val="both"/>
      </w:pPr>
      <w:r>
        <w:t xml:space="preserve">  </w:t>
      </w:r>
    </w:p>
    <w:p w:rsidR="00CD213A" w:rsidRDefault="00D22DF4" w:rsidP="00D22DF4">
      <w:pPr>
        <w:spacing w:after="0" w:line="360" w:lineRule="auto"/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1752600" cy="215466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5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13A" w:rsidRDefault="00CD213A" w:rsidP="00062CBE">
      <w:pPr>
        <w:spacing w:after="0" w:line="360" w:lineRule="auto"/>
        <w:jc w:val="both"/>
      </w:pPr>
    </w:p>
    <w:p w:rsidR="00177B05" w:rsidRDefault="00177B05" w:rsidP="00D22DF4">
      <w:pPr>
        <w:spacing w:after="0" w:line="360" w:lineRule="auto"/>
        <w:jc w:val="both"/>
      </w:pPr>
    </w:p>
    <w:p w:rsidR="00681206" w:rsidRPr="00411BC1" w:rsidRDefault="00681206" w:rsidP="00681206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OFERTA WARIANTOWA</w:t>
      </w:r>
    </w:p>
    <w:p w:rsidR="00EB6156" w:rsidRPr="00411BC1" w:rsidRDefault="00EB6156" w:rsidP="00EB6156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Zamawiający </w:t>
      </w:r>
      <w:r w:rsidR="00467849">
        <w:rPr>
          <w:rFonts w:cs="Times New Roman"/>
        </w:rPr>
        <w:t xml:space="preserve">nie </w:t>
      </w:r>
      <w:r w:rsidRPr="00411BC1">
        <w:rPr>
          <w:rFonts w:cs="Times New Roman"/>
        </w:rPr>
        <w:t xml:space="preserve">dopuszcza możliwości składania ofert </w:t>
      </w:r>
      <w:r w:rsidR="00467849">
        <w:rPr>
          <w:rFonts w:cs="Times New Roman"/>
        </w:rPr>
        <w:t>wariantowych.</w:t>
      </w:r>
    </w:p>
    <w:p w:rsidR="00EB6156" w:rsidRPr="00411BC1" w:rsidRDefault="00EB6156" w:rsidP="00EB6156">
      <w:pPr>
        <w:pStyle w:val="Akapitzlist"/>
        <w:spacing w:line="276" w:lineRule="auto"/>
        <w:jc w:val="both"/>
        <w:rPr>
          <w:rFonts w:cs="Times New Roman"/>
        </w:rPr>
      </w:pPr>
    </w:p>
    <w:p w:rsidR="00EB6156" w:rsidRPr="00411BC1" w:rsidRDefault="00EB6156" w:rsidP="0066311A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INFORMACJ</w:t>
      </w:r>
      <w:r w:rsidR="0066311A" w:rsidRPr="00411BC1">
        <w:rPr>
          <w:rFonts w:cs="Times New Roman"/>
          <w:b/>
        </w:rPr>
        <w:t xml:space="preserve">A O PRZEWIDYWANYCH ZAMÓWIENIACH </w:t>
      </w:r>
      <w:r w:rsidRPr="00411BC1">
        <w:rPr>
          <w:rFonts w:cs="Times New Roman"/>
          <w:b/>
        </w:rPr>
        <w:t>UZUPEŁNIAJĄCYCH</w:t>
      </w:r>
    </w:p>
    <w:p w:rsidR="00EB6156" w:rsidRPr="00411BC1" w:rsidRDefault="00EB6156" w:rsidP="00EB6156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Zamawiający nie przewiduje zamówień uzupełniających. </w:t>
      </w:r>
    </w:p>
    <w:p w:rsidR="00EB6156" w:rsidRPr="00411BC1" w:rsidRDefault="00EB6156" w:rsidP="00EB6156">
      <w:pPr>
        <w:pStyle w:val="Akapitzlist"/>
        <w:spacing w:line="276" w:lineRule="auto"/>
        <w:jc w:val="both"/>
        <w:rPr>
          <w:rFonts w:cs="Times New Roman"/>
        </w:rPr>
      </w:pPr>
    </w:p>
    <w:p w:rsidR="00EB6156" w:rsidRPr="00411BC1" w:rsidRDefault="00EB6156" w:rsidP="00EB6156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TERMIN REALIZACJI PRZEDMIOTU ZAMÓWIENIA</w:t>
      </w:r>
    </w:p>
    <w:p w:rsidR="00BB46B8" w:rsidRPr="00411BC1" w:rsidRDefault="00802C9D" w:rsidP="0040433F">
      <w:pPr>
        <w:spacing w:line="276" w:lineRule="auto"/>
        <w:ind w:left="360"/>
        <w:jc w:val="both"/>
        <w:rPr>
          <w:rFonts w:cs="Times New Roman"/>
        </w:rPr>
      </w:pPr>
      <w:r>
        <w:rPr>
          <w:rFonts w:cs="Times New Roman"/>
        </w:rPr>
        <w:t>Termin realizacji zamówienia – 5 tygodni</w:t>
      </w:r>
      <w:r w:rsidR="0040433F" w:rsidRPr="00411BC1">
        <w:rPr>
          <w:rFonts w:cs="Times New Roman"/>
        </w:rPr>
        <w:t xml:space="preserve"> od dnia podpisania umowy.</w:t>
      </w:r>
    </w:p>
    <w:p w:rsidR="00BB46B8" w:rsidRPr="00411BC1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DOKUMENTY JAKIE MAJĄ DOSTARCZYĆ WYKONAWCY</w:t>
      </w:r>
    </w:p>
    <w:p w:rsidR="00BB46B8" w:rsidRPr="00411BC1" w:rsidRDefault="00BB46B8" w:rsidP="00BB46B8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Wypełniony i podpisany druk „Oferta” stanowiący Załącznik Nr 1 do SIWZ</w:t>
      </w:r>
    </w:p>
    <w:p w:rsidR="00411BC1" w:rsidRPr="00411BC1" w:rsidRDefault="00411BC1" w:rsidP="00BB46B8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t>aktualny odpis z właściwego rejestru przedsiębiorców</w:t>
      </w:r>
    </w:p>
    <w:p w:rsidR="00BB46B8" w:rsidRPr="00411BC1" w:rsidRDefault="00BB46B8" w:rsidP="00BB46B8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66311A" w:rsidRPr="00411BC1" w:rsidRDefault="0066311A" w:rsidP="00BB46B8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BB46B8" w:rsidRPr="00411BC1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INFORMACJE O TRYBIE OCENY I OCENIE OFERT</w:t>
      </w:r>
    </w:p>
    <w:p w:rsidR="00BB46B8" w:rsidRPr="00411BC1" w:rsidRDefault="00BB46B8" w:rsidP="00BB46B8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Zamawiający wybiera ofertę najkorzystniejszą na podstawie kryter</w:t>
      </w:r>
      <w:r w:rsidR="00923823">
        <w:rPr>
          <w:rFonts w:cs="Times New Roman"/>
        </w:rPr>
        <w:t>ium oceny ofert jakim jest cena- 100%.</w:t>
      </w:r>
    </w:p>
    <w:p w:rsidR="00BB46B8" w:rsidRPr="00411BC1" w:rsidRDefault="00BB46B8" w:rsidP="00BB46B8">
      <w:pPr>
        <w:pStyle w:val="Akapitzlist"/>
        <w:spacing w:line="276" w:lineRule="auto"/>
        <w:jc w:val="both"/>
        <w:rPr>
          <w:rFonts w:cs="Times New Roman"/>
        </w:rPr>
      </w:pPr>
    </w:p>
    <w:p w:rsidR="00BB46B8" w:rsidRPr="00411BC1" w:rsidRDefault="0014482A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OSOBA UPRAWNIONA</w:t>
      </w:r>
      <w:r w:rsidR="00BB46B8" w:rsidRPr="00411BC1">
        <w:rPr>
          <w:rFonts w:cs="Times New Roman"/>
          <w:b/>
        </w:rPr>
        <w:t xml:space="preserve"> </w:t>
      </w:r>
      <w:r w:rsidRPr="00411BC1">
        <w:rPr>
          <w:rFonts w:cs="Times New Roman"/>
          <w:b/>
        </w:rPr>
        <w:t>DO KONTAKTU</w:t>
      </w:r>
    </w:p>
    <w:p w:rsidR="00BB46B8" w:rsidRPr="00411BC1" w:rsidRDefault="00777F3D" w:rsidP="00BB46B8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Agnieszka </w:t>
      </w:r>
      <w:proofErr w:type="spellStart"/>
      <w:r w:rsidRPr="00411BC1">
        <w:rPr>
          <w:rFonts w:cs="Times New Roman"/>
        </w:rPr>
        <w:t>Rejnowicz</w:t>
      </w:r>
      <w:proofErr w:type="spellEnd"/>
      <w:r w:rsidRPr="00411BC1">
        <w:rPr>
          <w:rFonts w:cs="Times New Roman"/>
        </w:rPr>
        <w:t xml:space="preserve"> – tel. 41/35 35 018 wew. 36</w:t>
      </w:r>
      <w:r w:rsidR="006151CA" w:rsidRPr="00411BC1">
        <w:rPr>
          <w:rFonts w:cs="Times New Roman"/>
        </w:rPr>
        <w:t>, e-mail: a.rejnowicz@rakow.pl</w:t>
      </w:r>
    </w:p>
    <w:p w:rsidR="00BB46B8" w:rsidRPr="00411BC1" w:rsidRDefault="00BB46B8" w:rsidP="00BB46B8">
      <w:pPr>
        <w:pStyle w:val="Akapitzlist"/>
        <w:spacing w:line="276" w:lineRule="auto"/>
        <w:jc w:val="both"/>
        <w:rPr>
          <w:rFonts w:cs="Times New Roman"/>
        </w:rPr>
      </w:pPr>
    </w:p>
    <w:p w:rsidR="00BB46B8" w:rsidRPr="00411BC1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TERMIN ZWIĄZANIA Z OFERTĄ</w:t>
      </w:r>
    </w:p>
    <w:p w:rsidR="00BB46B8" w:rsidRPr="00411BC1" w:rsidRDefault="00BB46B8" w:rsidP="00BB46B8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Okres związania z ofertą wynosi 30 dni.</w:t>
      </w:r>
    </w:p>
    <w:p w:rsidR="00BB46B8" w:rsidRPr="00411BC1" w:rsidRDefault="00BB46B8" w:rsidP="00BB46B8">
      <w:pPr>
        <w:pStyle w:val="Akapitzlist"/>
        <w:spacing w:line="276" w:lineRule="auto"/>
        <w:jc w:val="both"/>
        <w:rPr>
          <w:rFonts w:cs="Times New Roman"/>
        </w:rPr>
      </w:pPr>
    </w:p>
    <w:p w:rsidR="00BB46B8" w:rsidRPr="00411BC1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OPIS SPOSOBU PRZYGOTOWANIA OFERTY</w:t>
      </w:r>
    </w:p>
    <w:p w:rsidR="0014482A" w:rsidRPr="00411BC1" w:rsidRDefault="0014482A" w:rsidP="0014482A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Ofertę składa się pod rygorem nieważności, w formie pisemnej, na załączonym formularzu.</w:t>
      </w:r>
    </w:p>
    <w:p w:rsidR="0014482A" w:rsidRPr="00411BC1" w:rsidRDefault="0014482A" w:rsidP="0014482A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Oferta </w:t>
      </w:r>
      <w:r w:rsidR="00E46DC8" w:rsidRPr="00411BC1">
        <w:rPr>
          <w:rFonts w:cs="Times New Roman"/>
        </w:rPr>
        <w:t>musi być</w:t>
      </w:r>
      <w:r w:rsidR="00477900" w:rsidRPr="00411BC1">
        <w:rPr>
          <w:rFonts w:cs="Times New Roman"/>
        </w:rPr>
        <w:t xml:space="preserve"> podpisana (za podpisanie uważa się własnoręczny</w:t>
      </w:r>
      <w:r w:rsidR="00EE3795" w:rsidRPr="00411BC1">
        <w:rPr>
          <w:rFonts w:cs="Times New Roman"/>
        </w:rPr>
        <w:t xml:space="preserve"> podpis z </w:t>
      </w:r>
      <w:r w:rsidR="007519FA" w:rsidRPr="00411BC1">
        <w:rPr>
          <w:rFonts w:cs="Times New Roman"/>
        </w:rPr>
        <w:t>pieczątką) przez osoby upoważnione do podpisania oferty.</w:t>
      </w:r>
    </w:p>
    <w:p w:rsidR="007519FA" w:rsidRPr="00411BC1" w:rsidRDefault="007519FA" w:rsidP="007519FA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BB46B8" w:rsidRPr="00411BC1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FORMA PRZEKAZANIA DOKUMENTÓW</w:t>
      </w:r>
    </w:p>
    <w:p w:rsidR="007519FA" w:rsidRPr="00411BC1" w:rsidRDefault="007519FA" w:rsidP="007519FA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lastRenderedPageBreak/>
        <w:t>Zamawiający kontaktował się będzie z wykonawcami faksem bądź poczta elektroniczną.</w:t>
      </w:r>
    </w:p>
    <w:p w:rsidR="007519FA" w:rsidRPr="00411BC1" w:rsidRDefault="007519FA" w:rsidP="007519FA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Zam</w:t>
      </w:r>
      <w:r w:rsidR="00044367" w:rsidRPr="00411BC1">
        <w:rPr>
          <w:rFonts w:cs="Times New Roman"/>
        </w:rPr>
        <w:t>awiający dopuszcza formę pisemną</w:t>
      </w:r>
      <w:r w:rsidRPr="00411BC1">
        <w:rPr>
          <w:rFonts w:cs="Times New Roman"/>
        </w:rPr>
        <w:t xml:space="preserve"> korespondencji. Za datę powzięcia wiadomości uważa się dzień, w którym strony postępowania potwierdziły otrzymanie faksu bądź otrzymały korespondencję droga pisemną.</w:t>
      </w:r>
    </w:p>
    <w:p w:rsidR="007519FA" w:rsidRPr="00411BC1" w:rsidRDefault="007519FA" w:rsidP="007519FA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BB46B8" w:rsidRPr="00411BC1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MIEJSCE ORAZ TERMIN SKŁADANIA I OTWARCIA OFERT</w:t>
      </w:r>
    </w:p>
    <w:p w:rsidR="00923823" w:rsidRDefault="007519FA" w:rsidP="007519FA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Ofertę należy złożyć </w:t>
      </w:r>
      <w:r w:rsidR="00923823">
        <w:rPr>
          <w:rFonts w:cs="Times New Roman"/>
        </w:rPr>
        <w:t xml:space="preserve">: </w:t>
      </w:r>
    </w:p>
    <w:p w:rsidR="007519FA" w:rsidRPr="00411BC1" w:rsidRDefault="00923823" w:rsidP="00923823">
      <w:pPr>
        <w:pStyle w:val="Akapitzlist"/>
        <w:spacing w:line="276" w:lineRule="auto"/>
        <w:ind w:left="1080"/>
        <w:jc w:val="both"/>
        <w:rPr>
          <w:rFonts w:cs="Times New Roman"/>
        </w:rPr>
      </w:pPr>
      <w:r>
        <w:rPr>
          <w:rFonts w:cs="Times New Roman"/>
        </w:rPr>
        <w:t xml:space="preserve">a) </w:t>
      </w:r>
      <w:r w:rsidR="007519FA" w:rsidRPr="00411BC1">
        <w:rPr>
          <w:rFonts w:cs="Times New Roman"/>
        </w:rPr>
        <w:t>w siedzibie Zamawiającego tj.</w:t>
      </w:r>
    </w:p>
    <w:p w:rsidR="00923823" w:rsidRDefault="007519FA" w:rsidP="00923823">
      <w:pPr>
        <w:pStyle w:val="Akapitzlist"/>
        <w:spacing w:line="276" w:lineRule="auto"/>
        <w:ind w:left="1080"/>
        <w:jc w:val="both"/>
        <w:rPr>
          <w:rFonts w:cs="Times New Roman"/>
          <w:b/>
        </w:rPr>
      </w:pPr>
      <w:r w:rsidRPr="00411BC1">
        <w:rPr>
          <w:rFonts w:cs="Times New Roman"/>
        </w:rPr>
        <w:t xml:space="preserve">Urząd Gminy w Rakowie, ul. Ogrodowa 1, 26-035 Raków, Sekretariat, pok. nr 14 </w:t>
      </w:r>
      <w:r w:rsidR="00D747A2">
        <w:rPr>
          <w:rFonts w:cs="Times New Roman"/>
        </w:rPr>
        <w:br/>
      </w:r>
      <w:r w:rsidRPr="00411BC1">
        <w:rPr>
          <w:rFonts w:cs="Times New Roman"/>
          <w:b/>
        </w:rPr>
        <w:t>do dnia roku do</w:t>
      </w:r>
      <w:r w:rsidR="008E021F">
        <w:rPr>
          <w:rFonts w:cs="Times New Roman"/>
          <w:b/>
        </w:rPr>
        <w:t xml:space="preserve"> 11 października </w:t>
      </w:r>
      <w:r w:rsidRPr="00411BC1">
        <w:rPr>
          <w:rFonts w:cs="Times New Roman"/>
          <w:b/>
        </w:rPr>
        <w:t xml:space="preserve"> godziny </w:t>
      </w:r>
      <w:r w:rsidR="00D50131" w:rsidRPr="00411BC1">
        <w:rPr>
          <w:rFonts w:cs="Times New Roman"/>
          <w:b/>
        </w:rPr>
        <w:t>10:00.</w:t>
      </w:r>
    </w:p>
    <w:p w:rsidR="00923823" w:rsidRDefault="00923823" w:rsidP="00923823">
      <w:pPr>
        <w:pStyle w:val="Akapitzlist"/>
        <w:spacing w:line="276" w:lineRule="auto"/>
        <w:ind w:left="1080"/>
        <w:jc w:val="both"/>
        <w:rPr>
          <w:rFonts w:cs="Times New Roman"/>
          <w:b/>
        </w:rPr>
      </w:pPr>
    </w:p>
    <w:p w:rsidR="00923823" w:rsidRPr="00923823" w:rsidRDefault="00923823" w:rsidP="00923823">
      <w:pPr>
        <w:pStyle w:val="Akapitzlist"/>
        <w:ind w:left="142"/>
        <w:jc w:val="both"/>
        <w:rPr>
          <w:rFonts w:cs="Times New Roman"/>
        </w:rPr>
      </w:pPr>
      <w:r w:rsidRPr="00923823">
        <w:rPr>
          <w:rFonts w:cs="Times New Roman"/>
        </w:rPr>
        <w:t>Koperta powinna być zaadresowana do zamawiającego na adres:</w:t>
      </w:r>
    </w:p>
    <w:p w:rsidR="00923823" w:rsidRPr="00923823" w:rsidRDefault="00923823" w:rsidP="00923823">
      <w:pPr>
        <w:pStyle w:val="Akapitzlist"/>
        <w:ind w:left="142"/>
        <w:jc w:val="both"/>
        <w:rPr>
          <w:rFonts w:cs="Times New Roman"/>
        </w:rPr>
      </w:pPr>
      <w:r w:rsidRPr="00923823">
        <w:rPr>
          <w:rFonts w:cs="Times New Roman"/>
        </w:rPr>
        <w:t>Urząd Gminy w Rakowie, ul. Ogrodowa 1, 26-035 Raków</w:t>
      </w:r>
    </w:p>
    <w:p w:rsidR="00923823" w:rsidRPr="00923823" w:rsidRDefault="00923823" w:rsidP="00923823">
      <w:pPr>
        <w:pStyle w:val="Akapitzlist"/>
        <w:ind w:left="142"/>
        <w:jc w:val="both"/>
        <w:rPr>
          <w:rFonts w:cs="Times New Roman"/>
        </w:rPr>
      </w:pPr>
      <w:r w:rsidRPr="00923823">
        <w:rPr>
          <w:rFonts w:cs="Times New Roman"/>
        </w:rPr>
        <w:t>i oznaczona następująco:</w:t>
      </w:r>
    </w:p>
    <w:p w:rsidR="00923823" w:rsidRPr="00923823" w:rsidRDefault="00923823" w:rsidP="00923823">
      <w:pPr>
        <w:pStyle w:val="Akapitzlist"/>
        <w:spacing w:line="276" w:lineRule="auto"/>
        <w:ind w:left="142"/>
        <w:jc w:val="center"/>
        <w:rPr>
          <w:rFonts w:cs="Times New Roman"/>
          <w:u w:val="single"/>
        </w:rPr>
      </w:pPr>
      <w:r w:rsidRPr="00923823">
        <w:rPr>
          <w:rFonts w:cs="Times New Roman"/>
          <w:u w:val="single"/>
        </w:rPr>
        <w:t>OFERTA CENOWA NA ,, Zakup i dostawa tablic ogłoszeniowych/ informacyjnych dla gminy Raków”</w:t>
      </w:r>
    </w:p>
    <w:p w:rsidR="00923823" w:rsidRPr="00923823" w:rsidRDefault="00923823" w:rsidP="00923823">
      <w:pPr>
        <w:pStyle w:val="Akapitzlist"/>
        <w:ind w:left="142"/>
        <w:jc w:val="center"/>
        <w:rPr>
          <w:rFonts w:cs="Times New Roman"/>
          <w:u w:val="single"/>
        </w:rPr>
      </w:pPr>
    </w:p>
    <w:p w:rsidR="00923823" w:rsidRPr="00923823" w:rsidRDefault="00923823" w:rsidP="00923823">
      <w:pPr>
        <w:pStyle w:val="Akapitzlist"/>
        <w:ind w:left="142"/>
        <w:jc w:val="center"/>
        <w:rPr>
          <w:rFonts w:cs="Times New Roman"/>
          <w:u w:val="single"/>
        </w:rPr>
      </w:pPr>
      <w:r w:rsidRPr="00923823">
        <w:rPr>
          <w:rFonts w:cs="Times New Roman"/>
          <w:u w:val="single"/>
        </w:rPr>
        <w:t>Nie otwierać przed:</w:t>
      </w:r>
    </w:p>
    <w:p w:rsidR="00923823" w:rsidRPr="00923823" w:rsidRDefault="00923823" w:rsidP="00923823">
      <w:pPr>
        <w:pStyle w:val="Akapitzlist"/>
        <w:ind w:left="142"/>
        <w:jc w:val="center"/>
        <w:rPr>
          <w:rFonts w:cs="Times New Roman"/>
          <w:u w:val="single"/>
        </w:rPr>
      </w:pPr>
      <w:r w:rsidRPr="00923823">
        <w:rPr>
          <w:rFonts w:cs="Times New Roman"/>
          <w:u w:val="single"/>
        </w:rPr>
        <w:t>11 października 2021  rok godz. 10:00</w:t>
      </w:r>
    </w:p>
    <w:p w:rsidR="00923823" w:rsidRPr="00923823" w:rsidRDefault="00923823" w:rsidP="00923823">
      <w:pPr>
        <w:pStyle w:val="Akapitzlist"/>
        <w:ind w:left="142"/>
        <w:jc w:val="both"/>
        <w:rPr>
          <w:rFonts w:cs="Times New Roman"/>
          <w:u w:val="single"/>
        </w:rPr>
      </w:pPr>
    </w:p>
    <w:p w:rsidR="00923823" w:rsidRPr="00923823" w:rsidRDefault="00923823" w:rsidP="00923823">
      <w:pPr>
        <w:pStyle w:val="Akapitzlist"/>
        <w:ind w:left="142"/>
        <w:jc w:val="both"/>
        <w:rPr>
          <w:rFonts w:cs="Times New Roman"/>
        </w:rPr>
      </w:pPr>
      <w:r w:rsidRPr="00923823">
        <w:rPr>
          <w:rFonts w:cs="Times New Roman"/>
        </w:rPr>
        <w:t>W przypadku braku informacji na kopercie, że jest to oferta cenowa Zamawiający nie ponosi odpowiedzialności za przypadkowe otwarcie oferty przed wyznaczonym terminem otwarcia, a w przypadku składania oferty pocztą lub pocztą kurierską – za jej nie otwarcie w trakcie sesji otwarcia ofert.</w:t>
      </w:r>
    </w:p>
    <w:p w:rsidR="00923823" w:rsidRDefault="00923823" w:rsidP="00923823">
      <w:pPr>
        <w:pStyle w:val="Akapitzlist"/>
        <w:spacing w:line="276" w:lineRule="auto"/>
        <w:ind w:left="0"/>
        <w:jc w:val="both"/>
        <w:rPr>
          <w:rFonts w:cs="Times New Roman"/>
          <w:b/>
        </w:rPr>
      </w:pPr>
    </w:p>
    <w:p w:rsidR="00923823" w:rsidRPr="00923823" w:rsidRDefault="00923823" w:rsidP="00923823">
      <w:pPr>
        <w:spacing w:line="276" w:lineRule="auto"/>
        <w:jc w:val="both"/>
        <w:rPr>
          <w:rFonts w:cs="Times New Roman"/>
          <w:b/>
        </w:rPr>
      </w:pPr>
      <w:r w:rsidRPr="00923823">
        <w:rPr>
          <w:rFonts w:cs="Times New Roman"/>
          <w:b/>
        </w:rPr>
        <w:t xml:space="preserve">LUB </w:t>
      </w:r>
    </w:p>
    <w:p w:rsidR="00923823" w:rsidRPr="00923823" w:rsidRDefault="00923823" w:rsidP="00923823">
      <w:pPr>
        <w:pStyle w:val="Akapitzlist"/>
        <w:spacing w:line="276" w:lineRule="auto"/>
        <w:ind w:left="1080"/>
        <w:jc w:val="both"/>
        <w:rPr>
          <w:rFonts w:cs="Times New Roman"/>
        </w:rPr>
      </w:pPr>
      <w:r w:rsidRPr="00923823">
        <w:rPr>
          <w:rFonts w:cs="Times New Roman"/>
        </w:rPr>
        <w:t xml:space="preserve">b) </w:t>
      </w:r>
      <w:r>
        <w:rPr>
          <w:rFonts w:cs="Times New Roman"/>
        </w:rPr>
        <w:t xml:space="preserve">mailem na adres :a.rejnowicz@rakow.pl </w:t>
      </w:r>
      <w:r w:rsidRPr="00923823">
        <w:rPr>
          <w:rFonts w:cs="Times New Roman"/>
        </w:rPr>
        <w:t>do dnia 11 październik 2021 roku do godz. 10:00</w:t>
      </w:r>
    </w:p>
    <w:p w:rsidR="00923823" w:rsidRDefault="00923823" w:rsidP="00923823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923823" w:rsidRPr="00923823" w:rsidRDefault="00923823" w:rsidP="00923823">
      <w:pPr>
        <w:spacing w:line="276" w:lineRule="auto"/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w tytule maila:  </w:t>
      </w:r>
      <w:r w:rsidRPr="00923823">
        <w:rPr>
          <w:rFonts w:cs="Times New Roman"/>
          <w:b/>
          <w:u w:val="single"/>
        </w:rPr>
        <w:t>OFERTA CENOWA NA ,, Zakup i dostawa tablic ogłoszeniowych/ informacyjnych dla gminy Raków”</w:t>
      </w:r>
    </w:p>
    <w:p w:rsidR="00923823" w:rsidRDefault="00923823" w:rsidP="00923823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923823" w:rsidRDefault="00923823" w:rsidP="00923823">
      <w:pPr>
        <w:pStyle w:val="Akapitzlist"/>
        <w:spacing w:line="276" w:lineRule="auto"/>
        <w:ind w:left="709"/>
        <w:jc w:val="both"/>
        <w:rPr>
          <w:rFonts w:cs="Times New Roman"/>
        </w:rPr>
      </w:pPr>
      <w:r>
        <w:rPr>
          <w:rFonts w:cs="Times New Roman"/>
        </w:rPr>
        <w:t xml:space="preserve">2) </w:t>
      </w:r>
      <w:r w:rsidR="007519FA" w:rsidRPr="00923823">
        <w:rPr>
          <w:rFonts w:cs="Times New Roman"/>
        </w:rPr>
        <w:t>Oferty otrzymane przez Zamawiającego po tym terminie zostaną zwrócone bez otwierania.</w:t>
      </w:r>
    </w:p>
    <w:p w:rsidR="00472543" w:rsidRPr="00923823" w:rsidRDefault="00923823" w:rsidP="00923823">
      <w:pPr>
        <w:pStyle w:val="Akapitzlist"/>
        <w:spacing w:line="276" w:lineRule="auto"/>
        <w:ind w:left="709"/>
        <w:jc w:val="both"/>
        <w:rPr>
          <w:rFonts w:cs="Times New Roman"/>
        </w:rPr>
      </w:pPr>
      <w:r>
        <w:rPr>
          <w:rFonts w:cs="Times New Roman"/>
        </w:rPr>
        <w:t xml:space="preserve">3) </w:t>
      </w:r>
      <w:r w:rsidR="00472543" w:rsidRPr="00923823">
        <w:rPr>
          <w:rFonts w:cs="Times New Roman"/>
        </w:rPr>
        <w:t>W toku badania i oceny ofert Zamawiający może żądać od oferentów wyjaśnień dotyczących treści złożonych ofert.</w:t>
      </w:r>
    </w:p>
    <w:p w:rsidR="00467849" w:rsidRPr="00923823" w:rsidRDefault="00923823" w:rsidP="00923823">
      <w:pPr>
        <w:pStyle w:val="Akapitzlist"/>
        <w:spacing w:line="276" w:lineRule="auto"/>
        <w:ind w:left="709"/>
        <w:jc w:val="both"/>
        <w:rPr>
          <w:rFonts w:cs="Times New Roman"/>
        </w:rPr>
      </w:pPr>
      <w:r>
        <w:rPr>
          <w:rFonts w:cs="Times New Roman"/>
        </w:rPr>
        <w:t xml:space="preserve">4) </w:t>
      </w:r>
      <w:r w:rsidR="00467849" w:rsidRPr="00923823">
        <w:rPr>
          <w:rFonts w:cs="Times New Roman"/>
        </w:rPr>
        <w:t xml:space="preserve">Zamawiający zastrzega sobie możliwość rezygnacji z zamówienia. </w:t>
      </w:r>
    </w:p>
    <w:p w:rsidR="00472543" w:rsidRPr="00923823" w:rsidRDefault="00923823" w:rsidP="00923823">
      <w:pPr>
        <w:spacing w:line="276" w:lineRule="auto"/>
        <w:ind w:left="709"/>
        <w:jc w:val="both"/>
        <w:rPr>
          <w:rFonts w:cs="Times New Roman"/>
        </w:rPr>
      </w:pPr>
      <w:r>
        <w:rPr>
          <w:rFonts w:cs="Times New Roman"/>
        </w:rPr>
        <w:t xml:space="preserve">5) </w:t>
      </w:r>
      <w:r w:rsidR="00472543" w:rsidRPr="00923823">
        <w:rPr>
          <w:rFonts w:cs="Times New Roman"/>
        </w:rPr>
        <w:t>Zamawiający może unieważnić postępowanie jeżeli kwota najkorzystniejszej oferty przewyższy kwotę, którą Zamawiający może przeznaczyć na realizację przedmiotu zamówienia lub realizacja zamówienia nie leży w interesie publicznym.</w:t>
      </w:r>
    </w:p>
    <w:p w:rsidR="00472543" w:rsidRPr="00411BC1" w:rsidRDefault="00923823" w:rsidP="00923823">
      <w:pPr>
        <w:pStyle w:val="Akapitzlist"/>
        <w:spacing w:line="276" w:lineRule="auto"/>
        <w:ind w:left="709"/>
        <w:jc w:val="both"/>
        <w:rPr>
          <w:rFonts w:cs="Times New Roman"/>
        </w:rPr>
      </w:pPr>
      <w:r>
        <w:rPr>
          <w:rFonts w:cs="Times New Roman"/>
        </w:rPr>
        <w:t xml:space="preserve">6) </w:t>
      </w:r>
      <w:r w:rsidR="00472543" w:rsidRPr="00411BC1">
        <w:rPr>
          <w:rFonts w:cs="Times New Roman"/>
        </w:rPr>
        <w:t xml:space="preserve">Zamawiający może zamknąć postępowanie bez wybrania żadnej oferty, bez podania przyczyny.  </w:t>
      </w:r>
    </w:p>
    <w:p w:rsidR="00472543" w:rsidRPr="00411BC1" w:rsidRDefault="00923823" w:rsidP="00923823">
      <w:pPr>
        <w:pStyle w:val="Akapitzlist"/>
        <w:spacing w:line="276" w:lineRule="auto"/>
        <w:ind w:left="709"/>
        <w:jc w:val="both"/>
        <w:rPr>
          <w:rFonts w:cs="Times New Roman"/>
        </w:rPr>
      </w:pPr>
      <w:r>
        <w:rPr>
          <w:rFonts w:cs="Times New Roman"/>
        </w:rPr>
        <w:t xml:space="preserve">7) </w:t>
      </w:r>
      <w:r w:rsidR="00472543" w:rsidRPr="00411BC1">
        <w:rPr>
          <w:rFonts w:cs="Times New Roman"/>
        </w:rPr>
        <w:t>Zamawiający zastrzega sobie prawo zakończenia postępowania bez zawarcia umowy na każdym jego etapie.</w:t>
      </w:r>
    </w:p>
    <w:p w:rsidR="00472543" w:rsidRPr="00411BC1" w:rsidRDefault="00923823" w:rsidP="00923823">
      <w:pPr>
        <w:pStyle w:val="Akapitzlist"/>
        <w:ind w:left="709"/>
        <w:rPr>
          <w:rFonts w:cs="Times New Roman"/>
        </w:rPr>
      </w:pPr>
      <w:r>
        <w:rPr>
          <w:rFonts w:cs="Times New Roman"/>
        </w:rPr>
        <w:lastRenderedPageBreak/>
        <w:t xml:space="preserve">8) </w:t>
      </w:r>
      <w:r w:rsidR="00472543" w:rsidRPr="00411BC1">
        <w:rPr>
          <w:rFonts w:cs="Times New Roman"/>
        </w:rPr>
        <w:t>Jeżeli Wykonawca, którego oferta została wybrana uchyla się od zawarcia w sprawie zamówienia publicznego, Zamawiający może wybrać ofertę najkorzystniejszą spośród pozostałych ofert, chyba, że zachodzą przesłanki unieważnienia postępowania.</w:t>
      </w:r>
    </w:p>
    <w:p w:rsidR="00472543" w:rsidRPr="00411BC1" w:rsidRDefault="00472543" w:rsidP="00923823">
      <w:pPr>
        <w:pStyle w:val="Akapitzlist"/>
        <w:spacing w:line="276" w:lineRule="auto"/>
        <w:ind w:left="709"/>
        <w:jc w:val="both"/>
        <w:rPr>
          <w:rFonts w:cs="Times New Roman"/>
        </w:rPr>
      </w:pPr>
    </w:p>
    <w:p w:rsidR="007519FA" w:rsidRPr="00411BC1" w:rsidRDefault="007519FA" w:rsidP="007519FA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BB46B8" w:rsidRPr="00411BC1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OPAKOWANIE I OZNAKOWANIE OFERT</w:t>
      </w:r>
    </w:p>
    <w:p w:rsidR="007519FA" w:rsidRPr="00411BC1" w:rsidRDefault="007519FA" w:rsidP="007519FA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Ofertę należy złożyć w zamkniętej kopercie, w s</w:t>
      </w:r>
      <w:r w:rsidR="00EE3795" w:rsidRPr="00411BC1">
        <w:rPr>
          <w:rFonts w:cs="Times New Roman"/>
        </w:rPr>
        <w:t>posób gwarantujący zachowanie w </w:t>
      </w:r>
      <w:r w:rsidRPr="00411BC1">
        <w:rPr>
          <w:rFonts w:cs="Times New Roman"/>
        </w:rPr>
        <w:t>poufności jej treści oraz zabezpieczającej</w:t>
      </w:r>
      <w:r w:rsidR="00F24CA3" w:rsidRPr="00411BC1">
        <w:rPr>
          <w:rFonts w:cs="Times New Roman"/>
        </w:rPr>
        <w:t xml:space="preserve"> jej nienaruszalność do terminu otwarcia ofert.</w:t>
      </w:r>
    </w:p>
    <w:p w:rsidR="00F24CA3" w:rsidRPr="00411BC1" w:rsidRDefault="00F24CA3" w:rsidP="00F24CA3">
      <w:pPr>
        <w:pStyle w:val="Akapitzlist"/>
        <w:spacing w:line="276" w:lineRule="auto"/>
        <w:jc w:val="both"/>
        <w:rPr>
          <w:rFonts w:cs="Times New Roman"/>
          <w:u w:val="single"/>
        </w:rPr>
      </w:pPr>
    </w:p>
    <w:p w:rsidR="00BB46B8" w:rsidRPr="00411BC1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KRYTERIA OCENY OFERT</w:t>
      </w:r>
    </w:p>
    <w:p w:rsidR="0066311A" w:rsidRPr="00411BC1" w:rsidRDefault="00D50131" w:rsidP="0046512D">
      <w:pPr>
        <w:pStyle w:val="Akapitzlist"/>
        <w:spacing w:after="0" w:line="276" w:lineRule="auto"/>
        <w:ind w:left="1065"/>
        <w:rPr>
          <w:rFonts w:cs="Times New Roman"/>
        </w:rPr>
      </w:pPr>
      <w:r w:rsidRPr="00411BC1">
        <w:rPr>
          <w:rFonts w:cs="Times New Roman"/>
        </w:rPr>
        <w:t>Zamawiający dokona oceny ważnych ofert na podstawie następujących kryteriów: cena -100%.</w:t>
      </w:r>
    </w:p>
    <w:p w:rsidR="00D50131" w:rsidRPr="00411BC1" w:rsidRDefault="00D50131" w:rsidP="00D50131">
      <w:pPr>
        <w:pStyle w:val="Akapitzlist"/>
        <w:spacing w:after="0" w:line="276" w:lineRule="auto"/>
        <w:ind w:left="1065"/>
        <w:rPr>
          <w:rFonts w:cs="Times New Roman"/>
        </w:rPr>
      </w:pPr>
    </w:p>
    <w:p w:rsidR="00BB46B8" w:rsidRPr="00411BC1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UMOWA</w:t>
      </w:r>
    </w:p>
    <w:p w:rsidR="00BB46B8" w:rsidRDefault="0066311A" w:rsidP="0066311A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Proj</w:t>
      </w:r>
      <w:r w:rsidR="008A2E8D" w:rsidRPr="00411BC1">
        <w:rPr>
          <w:rFonts w:cs="Times New Roman"/>
        </w:rPr>
        <w:t xml:space="preserve">ekt umowy stanowi Załącznik </w:t>
      </w:r>
      <w:r w:rsidRPr="00411BC1">
        <w:rPr>
          <w:rFonts w:cs="Times New Roman"/>
        </w:rPr>
        <w:t xml:space="preserve"> do niniejszej specyfikacji</w:t>
      </w:r>
    </w:p>
    <w:p w:rsidR="00411BC1" w:rsidRPr="00411BC1" w:rsidRDefault="00411BC1" w:rsidP="0066311A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 wyborze oferty najkorzystniejszej Zamawiający zawiadomi za pośrednictwem strony internetowej, na której zamieszczono Zaproszenie. </w:t>
      </w:r>
    </w:p>
    <w:p w:rsidR="0066311A" w:rsidRPr="00411BC1" w:rsidRDefault="0066311A" w:rsidP="0066311A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Zamawiający zawiera umowę w terminie niezwłocznie </w:t>
      </w:r>
      <w:r w:rsidR="00411BC1">
        <w:rPr>
          <w:rFonts w:cs="Times New Roman"/>
        </w:rPr>
        <w:t>o wyborze oferty najkorzystniejszej.</w:t>
      </w:r>
    </w:p>
    <w:p w:rsidR="0066311A" w:rsidRPr="00411BC1" w:rsidRDefault="0066311A" w:rsidP="0066311A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66311A" w:rsidRPr="00C75B1E" w:rsidRDefault="0066311A" w:rsidP="00C75B1E">
      <w:pPr>
        <w:rPr>
          <w:rFonts w:cs="Times New Roman"/>
        </w:rPr>
      </w:pPr>
    </w:p>
    <w:sectPr w:rsidR="0066311A" w:rsidRPr="00C75B1E" w:rsidSect="0066311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BAE" w:rsidRDefault="00242BAE" w:rsidP="0066311A">
      <w:pPr>
        <w:spacing w:after="0" w:line="240" w:lineRule="auto"/>
      </w:pPr>
      <w:r>
        <w:separator/>
      </w:r>
    </w:p>
  </w:endnote>
  <w:endnote w:type="continuationSeparator" w:id="0">
    <w:p w:rsidR="00242BAE" w:rsidRDefault="00242BAE" w:rsidP="0066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BAE" w:rsidRDefault="00242BAE" w:rsidP="0066311A">
      <w:pPr>
        <w:spacing w:after="0" w:line="240" w:lineRule="auto"/>
      </w:pPr>
      <w:r>
        <w:separator/>
      </w:r>
    </w:p>
  </w:footnote>
  <w:footnote w:type="continuationSeparator" w:id="0">
    <w:p w:rsidR="00242BAE" w:rsidRDefault="00242BAE" w:rsidP="00663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543" w:rsidRPr="0066311A" w:rsidRDefault="00472543" w:rsidP="0066311A">
    <w:pPr>
      <w:pStyle w:val="Nagwek"/>
      <w:tabs>
        <w:tab w:val="clear" w:pos="4536"/>
        <w:tab w:val="clear" w:pos="9072"/>
        <w:tab w:val="left" w:pos="8160"/>
      </w:tabs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215"/>
    <w:multiLevelType w:val="hybridMultilevel"/>
    <w:tmpl w:val="AD485384"/>
    <w:lvl w:ilvl="0" w:tplc="D8143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44531A"/>
    <w:multiLevelType w:val="multilevel"/>
    <w:tmpl w:val="AFC833F2"/>
    <w:lvl w:ilvl="0">
      <w:numFmt w:val="bullet"/>
      <w:lvlText w:val="–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rPr>
        <w:rFonts w:ascii="StarSymbol" w:eastAsia="StarSymbol" w:hAnsi="StarSymbol" w:cs="StarSymbol"/>
        <w:sz w:val="18"/>
        <w:szCs w:val="18"/>
      </w:rPr>
    </w:lvl>
  </w:abstractNum>
  <w:abstractNum w:abstractNumId="2">
    <w:nsid w:val="20B45756"/>
    <w:multiLevelType w:val="hybridMultilevel"/>
    <w:tmpl w:val="C3C27716"/>
    <w:lvl w:ilvl="0" w:tplc="99640C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1045A6"/>
    <w:multiLevelType w:val="hybridMultilevel"/>
    <w:tmpl w:val="8370D28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82447"/>
    <w:multiLevelType w:val="hybridMultilevel"/>
    <w:tmpl w:val="AF389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517A8"/>
    <w:multiLevelType w:val="hybridMultilevel"/>
    <w:tmpl w:val="098EE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85200"/>
    <w:multiLevelType w:val="hybridMultilevel"/>
    <w:tmpl w:val="45B45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C3052"/>
    <w:multiLevelType w:val="hybridMultilevel"/>
    <w:tmpl w:val="FED2590A"/>
    <w:lvl w:ilvl="0" w:tplc="C9FC5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A764D9"/>
    <w:multiLevelType w:val="hybridMultilevel"/>
    <w:tmpl w:val="07BE5A2E"/>
    <w:lvl w:ilvl="0" w:tplc="2D8494B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6210C"/>
    <w:multiLevelType w:val="hybridMultilevel"/>
    <w:tmpl w:val="52C6F23E"/>
    <w:lvl w:ilvl="0" w:tplc="EFB6A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A92CCE"/>
    <w:multiLevelType w:val="hybridMultilevel"/>
    <w:tmpl w:val="48F40B0E"/>
    <w:lvl w:ilvl="0" w:tplc="7BE469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0A41D8"/>
    <w:multiLevelType w:val="hybridMultilevel"/>
    <w:tmpl w:val="C72ED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A23E8"/>
    <w:multiLevelType w:val="hybridMultilevel"/>
    <w:tmpl w:val="D7765992"/>
    <w:lvl w:ilvl="0" w:tplc="66BCC5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96393A"/>
    <w:multiLevelType w:val="hybridMultilevel"/>
    <w:tmpl w:val="026A1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CB2E7E"/>
    <w:multiLevelType w:val="hybridMultilevel"/>
    <w:tmpl w:val="CB589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123D42"/>
    <w:multiLevelType w:val="hybridMultilevel"/>
    <w:tmpl w:val="453689EC"/>
    <w:lvl w:ilvl="0" w:tplc="BABAEC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6811FD"/>
    <w:multiLevelType w:val="hybridMultilevel"/>
    <w:tmpl w:val="A9E8DC2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3"/>
  </w:num>
  <w:num w:numId="9">
    <w:abstractNumId w:val="6"/>
  </w:num>
  <w:num w:numId="10">
    <w:abstractNumId w:val="11"/>
  </w:num>
  <w:num w:numId="11">
    <w:abstractNumId w:val="16"/>
  </w:num>
  <w:num w:numId="12">
    <w:abstractNumId w:val="3"/>
  </w:num>
  <w:num w:numId="13">
    <w:abstractNumId w:val="4"/>
  </w:num>
  <w:num w:numId="14">
    <w:abstractNumId w:val="14"/>
  </w:num>
  <w:num w:numId="15">
    <w:abstractNumId w:val="15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20"/>
    <w:rsid w:val="0001507A"/>
    <w:rsid w:val="000210BA"/>
    <w:rsid w:val="00030744"/>
    <w:rsid w:val="00035E81"/>
    <w:rsid w:val="00044367"/>
    <w:rsid w:val="00062CBE"/>
    <w:rsid w:val="00082F49"/>
    <w:rsid w:val="0008660E"/>
    <w:rsid w:val="00090A6F"/>
    <w:rsid w:val="00093D88"/>
    <w:rsid w:val="000A18A3"/>
    <w:rsid w:val="000A3D1B"/>
    <w:rsid w:val="000B3320"/>
    <w:rsid w:val="000E413A"/>
    <w:rsid w:val="000F7944"/>
    <w:rsid w:val="000F7E0D"/>
    <w:rsid w:val="0014482A"/>
    <w:rsid w:val="00177B05"/>
    <w:rsid w:val="001C3EF2"/>
    <w:rsid w:val="001D0145"/>
    <w:rsid w:val="001F065F"/>
    <w:rsid w:val="001F1F1E"/>
    <w:rsid w:val="0021201E"/>
    <w:rsid w:val="00226415"/>
    <w:rsid w:val="00235348"/>
    <w:rsid w:val="00242BAE"/>
    <w:rsid w:val="00244176"/>
    <w:rsid w:val="002514BA"/>
    <w:rsid w:val="00290BDD"/>
    <w:rsid w:val="0029206C"/>
    <w:rsid w:val="002A3E16"/>
    <w:rsid w:val="002A5D4D"/>
    <w:rsid w:val="002B6AD7"/>
    <w:rsid w:val="00305C1B"/>
    <w:rsid w:val="00324ABD"/>
    <w:rsid w:val="003558F5"/>
    <w:rsid w:val="00394E83"/>
    <w:rsid w:val="003A138D"/>
    <w:rsid w:val="003D6AFC"/>
    <w:rsid w:val="003E18F3"/>
    <w:rsid w:val="0040433F"/>
    <w:rsid w:val="00411BC1"/>
    <w:rsid w:val="00425628"/>
    <w:rsid w:val="0044412F"/>
    <w:rsid w:val="0046512D"/>
    <w:rsid w:val="0046705F"/>
    <w:rsid w:val="00467849"/>
    <w:rsid w:val="00472543"/>
    <w:rsid w:val="00477900"/>
    <w:rsid w:val="00490A84"/>
    <w:rsid w:val="0049796E"/>
    <w:rsid w:val="004B70AF"/>
    <w:rsid w:val="004C1F6F"/>
    <w:rsid w:val="004E29BB"/>
    <w:rsid w:val="00531AB2"/>
    <w:rsid w:val="005379F7"/>
    <w:rsid w:val="00537B29"/>
    <w:rsid w:val="005613B1"/>
    <w:rsid w:val="00597551"/>
    <w:rsid w:val="005B4BC4"/>
    <w:rsid w:val="005E594E"/>
    <w:rsid w:val="005F597E"/>
    <w:rsid w:val="006151CA"/>
    <w:rsid w:val="0066311A"/>
    <w:rsid w:val="00681206"/>
    <w:rsid w:val="00682736"/>
    <w:rsid w:val="006A157E"/>
    <w:rsid w:val="00747D69"/>
    <w:rsid w:val="00751312"/>
    <w:rsid w:val="007519FA"/>
    <w:rsid w:val="00760E12"/>
    <w:rsid w:val="0076153D"/>
    <w:rsid w:val="00762220"/>
    <w:rsid w:val="00777F3D"/>
    <w:rsid w:val="007A3912"/>
    <w:rsid w:val="007F4BC8"/>
    <w:rsid w:val="00802C9D"/>
    <w:rsid w:val="008207A8"/>
    <w:rsid w:val="00853DF8"/>
    <w:rsid w:val="008934FE"/>
    <w:rsid w:val="008A261D"/>
    <w:rsid w:val="008A2E8D"/>
    <w:rsid w:val="008A7544"/>
    <w:rsid w:val="008E021F"/>
    <w:rsid w:val="008F2BCE"/>
    <w:rsid w:val="00911944"/>
    <w:rsid w:val="009137AE"/>
    <w:rsid w:val="00923823"/>
    <w:rsid w:val="00955871"/>
    <w:rsid w:val="00957A09"/>
    <w:rsid w:val="00981331"/>
    <w:rsid w:val="00A06432"/>
    <w:rsid w:val="00A248A9"/>
    <w:rsid w:val="00A33741"/>
    <w:rsid w:val="00A362D4"/>
    <w:rsid w:val="00A91BC8"/>
    <w:rsid w:val="00AD0755"/>
    <w:rsid w:val="00B0243D"/>
    <w:rsid w:val="00B546D5"/>
    <w:rsid w:val="00B86344"/>
    <w:rsid w:val="00BB005C"/>
    <w:rsid w:val="00BB46B8"/>
    <w:rsid w:val="00BE0A20"/>
    <w:rsid w:val="00BE7751"/>
    <w:rsid w:val="00BF2D19"/>
    <w:rsid w:val="00C11D75"/>
    <w:rsid w:val="00C75B1E"/>
    <w:rsid w:val="00C92560"/>
    <w:rsid w:val="00CD213A"/>
    <w:rsid w:val="00D22DF4"/>
    <w:rsid w:val="00D50131"/>
    <w:rsid w:val="00D56F83"/>
    <w:rsid w:val="00D60FC8"/>
    <w:rsid w:val="00D747A2"/>
    <w:rsid w:val="00E02C54"/>
    <w:rsid w:val="00E06B55"/>
    <w:rsid w:val="00E368E9"/>
    <w:rsid w:val="00E46788"/>
    <w:rsid w:val="00E46DC8"/>
    <w:rsid w:val="00E54AEB"/>
    <w:rsid w:val="00E80A46"/>
    <w:rsid w:val="00E81E0E"/>
    <w:rsid w:val="00EA5C85"/>
    <w:rsid w:val="00EB6156"/>
    <w:rsid w:val="00EB6518"/>
    <w:rsid w:val="00EB77BE"/>
    <w:rsid w:val="00EC0106"/>
    <w:rsid w:val="00EC6321"/>
    <w:rsid w:val="00ED3EC4"/>
    <w:rsid w:val="00EE3795"/>
    <w:rsid w:val="00F24CA3"/>
    <w:rsid w:val="00F3357B"/>
    <w:rsid w:val="00F92FD0"/>
    <w:rsid w:val="00F95912"/>
    <w:rsid w:val="00FE6B4D"/>
    <w:rsid w:val="00FF0715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1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1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10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10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10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9256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507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24CA3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6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11A"/>
  </w:style>
  <w:style w:type="paragraph" w:styleId="Stopka">
    <w:name w:val="footer"/>
    <w:basedOn w:val="Normalny"/>
    <w:link w:val="StopkaZnak"/>
    <w:uiPriority w:val="99"/>
    <w:unhideWhenUsed/>
    <w:rsid w:val="0066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11A"/>
  </w:style>
  <w:style w:type="paragraph" w:styleId="NormalnyWeb">
    <w:name w:val="Normal (Web)"/>
    <w:basedOn w:val="Normalny"/>
    <w:uiPriority w:val="99"/>
    <w:unhideWhenUsed/>
    <w:rsid w:val="005F5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10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21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10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0210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210B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a">
    <w:name w:val="List"/>
    <w:basedOn w:val="Normalny"/>
    <w:uiPriority w:val="99"/>
    <w:unhideWhenUsed/>
    <w:rsid w:val="000210BA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210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10BA"/>
  </w:style>
  <w:style w:type="paragraph" w:customStyle="1" w:styleId="Standard">
    <w:name w:val="Standard"/>
    <w:rsid w:val="00FF7E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9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9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912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043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04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1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1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10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10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10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9256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507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24CA3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6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11A"/>
  </w:style>
  <w:style w:type="paragraph" w:styleId="Stopka">
    <w:name w:val="footer"/>
    <w:basedOn w:val="Normalny"/>
    <w:link w:val="StopkaZnak"/>
    <w:uiPriority w:val="99"/>
    <w:unhideWhenUsed/>
    <w:rsid w:val="0066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11A"/>
  </w:style>
  <w:style w:type="paragraph" w:styleId="NormalnyWeb">
    <w:name w:val="Normal (Web)"/>
    <w:basedOn w:val="Normalny"/>
    <w:uiPriority w:val="99"/>
    <w:unhideWhenUsed/>
    <w:rsid w:val="005F5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10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21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10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0210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210B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a">
    <w:name w:val="List"/>
    <w:basedOn w:val="Normalny"/>
    <w:uiPriority w:val="99"/>
    <w:unhideWhenUsed/>
    <w:rsid w:val="000210BA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210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10BA"/>
  </w:style>
  <w:style w:type="paragraph" w:customStyle="1" w:styleId="Standard">
    <w:name w:val="Standard"/>
    <w:rsid w:val="00FF7E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9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9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912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043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04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urzad@rak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773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agrosicka01</dc:creator>
  <cp:lastModifiedBy>Agnieszka Rejnowicz</cp:lastModifiedBy>
  <cp:revision>5</cp:revision>
  <cp:lastPrinted>2021-10-01T07:26:00Z</cp:lastPrinted>
  <dcterms:created xsi:type="dcterms:W3CDTF">2021-10-01T07:21:00Z</dcterms:created>
  <dcterms:modified xsi:type="dcterms:W3CDTF">2021-10-01T07:53:00Z</dcterms:modified>
</cp:coreProperties>
</file>