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04891" w14:textId="5A2A217E" w:rsidR="00D6251C" w:rsidRDefault="00A47895" w:rsidP="003C0BC0">
      <w:pPr>
        <w:tabs>
          <w:tab w:val="left" w:pos="1275"/>
          <w:tab w:val="left" w:pos="4122"/>
        </w:tabs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   </w:t>
      </w:r>
      <w:r w:rsidR="004474CE">
        <w:rPr>
          <w:rFonts w:ascii="Times New Roman" w:eastAsia="Times New Roman" w:hAnsi="Times New Roman" w:cs="Times New Roman"/>
          <w:sz w:val="24"/>
          <w:lang w:val="pl-PL"/>
        </w:rPr>
        <w:t xml:space="preserve">     </w:t>
      </w:r>
    </w:p>
    <w:p w14:paraId="65BBFD13" w14:textId="020B7A04" w:rsidR="003E448A" w:rsidRPr="00DB57BE" w:rsidRDefault="00531EC4" w:rsidP="00DB57BE">
      <w:pPr>
        <w:spacing w:after="0"/>
        <w:ind w:right="6" w:firstLine="709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B57BE">
        <w:rPr>
          <w:rFonts w:ascii="Times New Roman" w:hAnsi="Times New Roman" w:cs="Times New Roman"/>
          <w:sz w:val="24"/>
          <w:szCs w:val="24"/>
        </w:rPr>
        <w:t xml:space="preserve">Nr </w:t>
      </w:r>
      <w:r w:rsidR="00AD0336" w:rsidRPr="00DB57BE">
        <w:rPr>
          <w:rFonts w:ascii="Times New Roman" w:hAnsi="Times New Roman" w:cs="Times New Roman"/>
          <w:sz w:val="24"/>
          <w:szCs w:val="24"/>
        </w:rPr>
        <w:t>postępowania</w:t>
      </w:r>
      <w:r w:rsidRPr="00DB57BE">
        <w:rPr>
          <w:rFonts w:ascii="Times New Roman" w:hAnsi="Times New Roman" w:cs="Times New Roman"/>
          <w:sz w:val="24"/>
          <w:szCs w:val="24"/>
        </w:rPr>
        <w:t xml:space="preserve">: </w:t>
      </w:r>
      <w:r w:rsidR="00867B91" w:rsidRPr="00DB57BE">
        <w:rPr>
          <w:rFonts w:ascii="Times New Roman" w:hAnsi="Times New Roman" w:cs="Times New Roman"/>
          <w:sz w:val="24"/>
          <w:szCs w:val="24"/>
        </w:rPr>
        <w:t>IPM.D.271.7.2021</w:t>
      </w:r>
    </w:p>
    <w:p w14:paraId="7CC42A42" w14:textId="409D2616" w:rsidR="00601AC0" w:rsidRPr="00867B91" w:rsidRDefault="00734F4C" w:rsidP="00867B91">
      <w:pPr>
        <w:spacing w:after="0"/>
        <w:ind w:right="6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867B91">
        <w:rPr>
          <w:rFonts w:ascii="Times New Roman" w:eastAsia="Times New Roman" w:hAnsi="Times New Roman" w:cs="Times New Roman"/>
          <w:sz w:val="24"/>
          <w:szCs w:val="24"/>
          <w:lang w:val="pl-PL"/>
        </w:rPr>
        <w:t>Raków</w:t>
      </w:r>
      <w:r w:rsidR="00B8137B" w:rsidRPr="00867B9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dnia </w:t>
      </w:r>
      <w:r w:rsidR="00DB57BE">
        <w:rPr>
          <w:rFonts w:ascii="Times New Roman" w:eastAsia="Times New Roman" w:hAnsi="Times New Roman" w:cs="Times New Roman"/>
          <w:sz w:val="24"/>
          <w:szCs w:val="24"/>
          <w:lang w:val="pl-PL"/>
        </w:rPr>
        <w:t>2</w:t>
      </w:r>
      <w:r w:rsidR="00B71645" w:rsidRPr="00867B91">
        <w:rPr>
          <w:rFonts w:ascii="Times New Roman" w:eastAsia="Times New Roman" w:hAnsi="Times New Roman" w:cs="Times New Roman"/>
          <w:sz w:val="24"/>
          <w:szCs w:val="24"/>
          <w:lang w:val="pl-PL"/>
        </w:rPr>
        <w:t>8</w:t>
      </w:r>
      <w:r w:rsidR="00B8137B" w:rsidRPr="00867B91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B71645" w:rsidRPr="00867B91">
        <w:rPr>
          <w:rFonts w:ascii="Times New Roman" w:eastAsia="Times New Roman" w:hAnsi="Times New Roman" w:cs="Times New Roman"/>
          <w:sz w:val="24"/>
          <w:szCs w:val="24"/>
          <w:lang w:val="pl-PL"/>
        </w:rPr>
        <w:t>10</w:t>
      </w:r>
      <w:r w:rsidR="00B8137B" w:rsidRPr="00867B91">
        <w:rPr>
          <w:rFonts w:ascii="Times New Roman" w:eastAsia="Times New Roman" w:hAnsi="Times New Roman" w:cs="Times New Roman"/>
          <w:sz w:val="24"/>
          <w:szCs w:val="24"/>
          <w:lang w:val="pl-PL"/>
        </w:rPr>
        <w:t>.2021 r.</w:t>
      </w:r>
    </w:p>
    <w:p w14:paraId="0C962A27" w14:textId="5FFEE761" w:rsidR="00601AC0" w:rsidRPr="00DB1EE4" w:rsidRDefault="00601AC0">
      <w:pPr>
        <w:spacing w:after="280"/>
        <w:ind w:left="6566"/>
        <w:rPr>
          <w:lang w:val="pl-PL"/>
        </w:rPr>
      </w:pPr>
    </w:p>
    <w:p w14:paraId="56F333E0" w14:textId="77777777" w:rsidR="00867B91" w:rsidRDefault="00B8137B">
      <w:pPr>
        <w:tabs>
          <w:tab w:val="center" w:pos="7399"/>
        </w:tabs>
        <w:spacing w:after="642"/>
        <w:ind w:left="-667"/>
        <w:rPr>
          <w:rFonts w:ascii="Times New Roman" w:eastAsia="Times New Roman" w:hAnsi="Times New Roman" w:cs="Times New Roman"/>
          <w:b/>
          <w:sz w:val="28"/>
          <w:lang w:val="pl-PL"/>
        </w:rPr>
      </w:pPr>
      <w:r w:rsidRPr="00DB1EE4">
        <w:rPr>
          <w:rFonts w:ascii="Times New Roman" w:eastAsia="Times New Roman" w:hAnsi="Times New Roman" w:cs="Times New Roman"/>
          <w:b/>
          <w:sz w:val="28"/>
          <w:lang w:val="pl-PL"/>
        </w:rPr>
        <w:tab/>
      </w:r>
    </w:p>
    <w:p w14:paraId="3EAFEB2B" w14:textId="77777777" w:rsidR="00867B91" w:rsidRDefault="00867B91">
      <w:pPr>
        <w:tabs>
          <w:tab w:val="center" w:pos="7399"/>
        </w:tabs>
        <w:spacing w:after="642"/>
        <w:ind w:left="-667"/>
        <w:rPr>
          <w:rFonts w:ascii="Times New Roman" w:eastAsia="Times New Roman" w:hAnsi="Times New Roman" w:cs="Times New Roman"/>
          <w:b/>
          <w:sz w:val="28"/>
          <w:lang w:val="pl-PL"/>
        </w:rPr>
      </w:pPr>
    </w:p>
    <w:p w14:paraId="77DBDD87" w14:textId="3760DB72" w:rsidR="00601AC0" w:rsidRPr="00DB1EE4" w:rsidRDefault="00867B91">
      <w:pPr>
        <w:tabs>
          <w:tab w:val="center" w:pos="7399"/>
        </w:tabs>
        <w:spacing w:after="642"/>
        <w:ind w:left="-667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8"/>
          <w:lang w:val="pl-PL"/>
        </w:rPr>
        <w:tab/>
      </w:r>
      <w:r w:rsidR="00B8137B" w:rsidRPr="00DB1EE4">
        <w:rPr>
          <w:rFonts w:ascii="Times New Roman" w:eastAsia="Times New Roman" w:hAnsi="Times New Roman" w:cs="Times New Roman"/>
          <w:b/>
          <w:sz w:val="28"/>
          <w:lang w:val="pl-PL"/>
        </w:rPr>
        <w:t>Wszyscy uczestnicy postępowania</w:t>
      </w:r>
    </w:p>
    <w:p w14:paraId="09B0AB8E" w14:textId="11B9093F" w:rsidR="00531EC4" w:rsidRPr="00531EC4" w:rsidRDefault="00B8137B" w:rsidP="00B858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dotyczy: postępowania prowadzonego w trybie podstawowym art. 275 pkt 1 ustawy </w:t>
      </w:r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pn</w:t>
      </w:r>
      <w:bookmarkStart w:id="0" w:name="_GoBack"/>
      <w:bookmarkEnd w:id="0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867B91">
        <w:rPr>
          <w:rFonts w:ascii="Times New Roman" w:hAnsi="Times New Roman" w:cs="Times New Roman"/>
          <w:b/>
          <w:sz w:val="24"/>
          <w:szCs w:val="24"/>
        </w:rPr>
        <w:t xml:space="preserve">„Przebudowa drogi dojazdowej do gruntów rolnych dz. </w:t>
      </w:r>
      <w:r w:rsidR="00B85890">
        <w:rPr>
          <w:rFonts w:ascii="Times New Roman" w:hAnsi="Times New Roman" w:cs="Times New Roman"/>
          <w:b/>
          <w:sz w:val="24"/>
          <w:szCs w:val="24"/>
        </w:rPr>
        <w:t>n</w:t>
      </w:r>
      <w:r w:rsidR="00867B91">
        <w:rPr>
          <w:rFonts w:ascii="Times New Roman" w:hAnsi="Times New Roman" w:cs="Times New Roman"/>
          <w:b/>
          <w:sz w:val="24"/>
          <w:szCs w:val="24"/>
        </w:rPr>
        <w:t>r 170 Zalesie</w:t>
      </w:r>
      <w:r w:rsidR="00531EC4" w:rsidRPr="00531E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4A5AD889" w14:textId="59B22500" w:rsidR="00893C94" w:rsidRPr="00893C94" w:rsidRDefault="00893C94" w:rsidP="00893C94">
      <w:pPr>
        <w:spacing w:line="276" w:lineRule="auto"/>
        <w:jc w:val="center"/>
        <w:rPr>
          <w:rFonts w:ascii="Arial" w:hAnsi="Arial" w:cs="Arial"/>
          <w:b/>
          <w:lang w:val="pl-PL"/>
        </w:rPr>
      </w:pPr>
    </w:p>
    <w:p w14:paraId="50A4CC53" w14:textId="1A31DD82" w:rsidR="00C54195" w:rsidRPr="00C54195" w:rsidRDefault="00C54195" w:rsidP="00AC575B">
      <w:pPr>
        <w:ind w:left="720"/>
        <w:jc w:val="center"/>
        <w:rPr>
          <w:rFonts w:ascii="Segoe UI" w:eastAsia="Times New Roman" w:hAnsi="Segoe UI" w:cs="Segoe UI"/>
          <w:color w:val="111111"/>
          <w:sz w:val="24"/>
          <w:szCs w:val="24"/>
          <w:lang w:val="pl-PL" w:eastAsia="pl-PL"/>
        </w:rPr>
      </w:pPr>
    </w:p>
    <w:p w14:paraId="034034F7" w14:textId="77777777" w:rsidR="00DB1EE4" w:rsidRPr="004E18CB" w:rsidRDefault="00DB1EE4">
      <w:pPr>
        <w:spacing w:after="362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A68565" w14:textId="46F0141B" w:rsidR="00601AC0" w:rsidRPr="004E18CB" w:rsidRDefault="00B8137B">
      <w:pPr>
        <w:spacing w:after="362"/>
        <w:ind w:right="1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4E18C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Informacja z art. 222 ust. 4 ustawy Prawo zamówień publicznych</w:t>
      </w:r>
    </w:p>
    <w:p w14:paraId="1E5743B4" w14:textId="77777777" w:rsidR="00DB1EE4" w:rsidRPr="004E18CB" w:rsidRDefault="00DB1EE4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3F1EA4" w14:textId="69439E7E" w:rsidR="00601AC0" w:rsidRDefault="00B8137B" w:rsidP="00DB1EE4">
      <w:pPr>
        <w:spacing w:after="0" w:line="350" w:lineRule="auto"/>
        <w:ind w:left="-15" w:firstLine="90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Zamawiający działając na podstawie art. 222 ust. 4 ustawy z dnia 11 września 2019 r. </w:t>
      </w:r>
      <w:r w:rsidRPr="00867B91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Prawo zamówień publicznych</w:t>
      </w: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t.j</w:t>
      </w:r>
      <w:proofErr w:type="spell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. Dz. U.  z 2019, poz. 2019 ze zm.) informuje, że na realizację niniejszego zamówienia zamierza przeznaczyć:</w:t>
      </w:r>
      <w:r w:rsidR="00DB1EE4" w:rsidRPr="004E18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7B91">
        <w:rPr>
          <w:rFonts w:ascii="Times New Roman" w:hAnsi="Times New Roman" w:cs="Times New Roman"/>
          <w:sz w:val="24"/>
          <w:szCs w:val="24"/>
          <w:lang w:val="pl-PL"/>
        </w:rPr>
        <w:t>77 000</w:t>
      </w:r>
      <w:r w:rsidR="002E4241">
        <w:rPr>
          <w:rFonts w:ascii="Times New Roman" w:hAnsi="Times New Roman" w:cs="Times New Roman"/>
          <w:sz w:val="24"/>
          <w:szCs w:val="24"/>
          <w:lang w:val="pl-PL"/>
        </w:rPr>
        <w:t>,00 PLN</w:t>
      </w:r>
    </w:p>
    <w:p w14:paraId="06766C33" w14:textId="77777777" w:rsidR="004C4F5E" w:rsidRDefault="004C4F5E" w:rsidP="004C4F5E">
      <w:pPr>
        <w:pStyle w:val="Akapitzlist"/>
        <w:spacing w:line="276" w:lineRule="auto"/>
        <w:ind w:left="426" w:firstLine="30"/>
        <w:jc w:val="both"/>
        <w:rPr>
          <w:rFonts w:ascii="Arial" w:hAnsi="Arial" w:cs="Arial"/>
          <w:b/>
          <w:bCs/>
          <w:sz w:val="20"/>
          <w:szCs w:val="20"/>
        </w:rPr>
      </w:pPr>
    </w:p>
    <w:p w14:paraId="2076BE7C" w14:textId="77777777" w:rsidR="004C4F5E" w:rsidRDefault="004C4F5E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2F294C85" w14:textId="5E6957CA" w:rsidR="00D6251C" w:rsidRDefault="00D6251C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A59D98C" w14:textId="622425A8" w:rsidR="00D6251C" w:rsidRDefault="00867B91" w:rsidP="00867B91">
      <w:pPr>
        <w:spacing w:after="0" w:line="240" w:lineRule="auto"/>
        <w:ind w:left="-17" w:firstLine="90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</w:t>
      </w:r>
      <w:r w:rsidR="00D6251C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Wójt Gminy Raków</w:t>
      </w:r>
    </w:p>
    <w:p w14:paraId="530E26B7" w14:textId="1FC59A31" w:rsidR="00D6251C" w:rsidRPr="004E18CB" w:rsidRDefault="00867B91" w:rsidP="00867B91">
      <w:pPr>
        <w:spacing w:after="0" w:line="240" w:lineRule="auto"/>
        <w:ind w:left="-17" w:firstLine="907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</w:t>
      </w:r>
      <w:r w:rsidR="00D6251C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Damian Szpak</w:t>
      </w:r>
    </w:p>
    <w:sectPr w:rsidR="00D6251C" w:rsidRPr="004E18CB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1E1E7C"/>
    <w:rsid w:val="002254C3"/>
    <w:rsid w:val="00240901"/>
    <w:rsid w:val="00254E80"/>
    <w:rsid w:val="00270389"/>
    <w:rsid w:val="002E4241"/>
    <w:rsid w:val="003C0BC0"/>
    <w:rsid w:val="003E051A"/>
    <w:rsid w:val="003E448A"/>
    <w:rsid w:val="004474CE"/>
    <w:rsid w:val="00492286"/>
    <w:rsid w:val="004C4F5E"/>
    <w:rsid w:val="004E18CB"/>
    <w:rsid w:val="00510C3D"/>
    <w:rsid w:val="00525703"/>
    <w:rsid w:val="00531EC4"/>
    <w:rsid w:val="005412C2"/>
    <w:rsid w:val="00546B6F"/>
    <w:rsid w:val="005E008A"/>
    <w:rsid w:val="00601AC0"/>
    <w:rsid w:val="00626E7E"/>
    <w:rsid w:val="006C3404"/>
    <w:rsid w:val="00734F4C"/>
    <w:rsid w:val="00837B6D"/>
    <w:rsid w:val="00867B91"/>
    <w:rsid w:val="00893C94"/>
    <w:rsid w:val="00963B93"/>
    <w:rsid w:val="00A47895"/>
    <w:rsid w:val="00A852B2"/>
    <w:rsid w:val="00AC575B"/>
    <w:rsid w:val="00AD0336"/>
    <w:rsid w:val="00B71645"/>
    <w:rsid w:val="00B8137B"/>
    <w:rsid w:val="00B85890"/>
    <w:rsid w:val="00C54195"/>
    <w:rsid w:val="00D05967"/>
    <w:rsid w:val="00D6251C"/>
    <w:rsid w:val="00DB1EE4"/>
    <w:rsid w:val="00DB57BE"/>
    <w:rsid w:val="00E62765"/>
    <w:rsid w:val="00E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DD909-761F-4497-9F1F-0E5F20C2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Stanisław Firmanty</cp:lastModifiedBy>
  <cp:revision>7</cp:revision>
  <dcterms:created xsi:type="dcterms:W3CDTF">2021-10-28T06:45:00Z</dcterms:created>
  <dcterms:modified xsi:type="dcterms:W3CDTF">2021-10-28T06:53:00Z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