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5B" w:rsidRDefault="006C798F">
      <w:pPr>
        <w:widowControl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3" behindDoc="0" locked="0" layoutInCell="0" allowOverlap="1" wp14:anchorId="13B812C2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9225" cy="169545"/>
                <wp:effectExtent l="0" t="0" r="1905" b="635"/>
                <wp:wrapTopAndBottom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86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575B" w:rsidRDefault="006C798F">
                            <w:pPr>
                              <w:pStyle w:val="Style14"/>
                              <w:widowControl/>
                              <w:jc w:val="both"/>
                            </w:pPr>
                            <w:r>
                              <w:rPr>
                                <w:rStyle w:val="FontStyle39"/>
                                <w:rFonts w:ascii="Times New Roman" w:hAnsi="Times New Roman"/>
                                <w:color w:val="000000"/>
                              </w:rPr>
                              <w:t>Numer referencyjny nadany sprawie p</w:t>
                            </w:r>
                            <w:r w:rsidR="008D01E6">
                              <w:rPr>
                                <w:rStyle w:val="FontStyle39"/>
                                <w:rFonts w:ascii="Times New Roman" w:hAnsi="Times New Roman"/>
                                <w:color w:val="000000"/>
                              </w:rPr>
                              <w:t>rzez Zamawiającego: IPM-G.271.1.2022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812C2" id="Text Box 7" o:spid="_x0000_s1026" style="position:absolute;margin-left:22.25pt;margin-top:19pt;width:411.75pt;height:13.35pt;z-index:3;visibility:visible;mso-wrap-style:square;mso-wrap-distance-left:7in;mso-wrap-distance-top:0;mso-wrap-distance-right:7in;mso-wrap-distance-bottom:43.4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" o:allowincell="f" filled="f" stroked="f" strokeweight="0">
                <v:textbox inset="0,0,0,0">
                  <w:txbxContent>
                    <w:p w:rsidR="0096575B" w:rsidRDefault="006C798F">
                      <w:pPr>
                        <w:pStyle w:val="Style14"/>
                        <w:widowControl/>
                        <w:jc w:val="both"/>
                      </w:pPr>
                      <w:r>
                        <w:rPr>
                          <w:rStyle w:val="FontStyle39"/>
                          <w:rFonts w:ascii="Times New Roman" w:hAnsi="Times New Roman"/>
                          <w:color w:val="000000"/>
                        </w:rPr>
                        <w:t>Numer referencyjny nadany sprawie p</w:t>
                      </w:r>
                      <w:r w:rsidR="008D01E6">
                        <w:rPr>
                          <w:rStyle w:val="FontStyle39"/>
                          <w:rFonts w:ascii="Times New Roman" w:hAnsi="Times New Roman"/>
                          <w:color w:val="000000"/>
                        </w:rPr>
                        <w:t>rzez Zamawiającego: IPM-G.271.1.2022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5" behindDoc="0" locked="0" layoutInCell="0" allowOverlap="1" wp14:anchorId="19F870C2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65630" cy="859155"/>
                <wp:effectExtent l="0" t="0" r="9525" b="6350"/>
                <wp:wrapTopAndBottom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160" cy="85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575B" w:rsidRDefault="006C798F">
                            <w:pPr>
                              <w:pStyle w:val="Style7"/>
                              <w:widowControl/>
                              <w:spacing w:line="360" w:lineRule="auto"/>
                            </w:pPr>
                            <w:r>
                              <w:rPr>
                                <w:rStyle w:val="FontStyle38"/>
                                <w:rFonts w:ascii="Times New Roman" w:hAnsi="Times New Roman"/>
                              </w:rPr>
                              <w:t xml:space="preserve">ZATWIERDZIŁ: </w:t>
                            </w:r>
                          </w:p>
                          <w:p w:rsidR="0096575B" w:rsidRDefault="006C798F">
                            <w:pPr>
                              <w:pStyle w:val="Zawartoramki"/>
                              <w:widowControl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Century Gothic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Wójt Gminy Raków</w:t>
                            </w:r>
                          </w:p>
                          <w:p w:rsidR="0096575B" w:rsidRDefault="006C798F">
                            <w:pPr>
                              <w:pStyle w:val="Zawartoramki"/>
                              <w:widowControl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Century Gothic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mgr inż. Damian Szpak</w:t>
                            </w:r>
                          </w:p>
                          <w:p w:rsidR="0096575B" w:rsidRDefault="0096575B">
                            <w:pPr>
                              <w:pStyle w:val="Style7"/>
                              <w:widowControl/>
                              <w:rPr>
                                <w:rStyle w:val="FontStyle4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870C2" id="Text Box 5" o:spid="_x0000_s1027" style="position:absolute;margin-left:334.7pt;margin-top:517.8pt;width:146.9pt;height:67.65pt;z-index:5;visibility:visible;mso-wrap-style:square;mso-wrap-distance-left:7in;mso-wrap-distance-top:43.9pt;mso-wrap-distance-right:7in;mso-wrap-distance-bottom:62.4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" o:allowincell="f" filled="f" stroked="f" strokeweight="0">
                <v:textbox inset="0,0,0,0">
                  <w:txbxContent>
                    <w:p w:rsidR="0096575B" w:rsidRDefault="006C798F">
                      <w:pPr>
                        <w:pStyle w:val="Style7"/>
                        <w:widowControl/>
                        <w:spacing w:line="360" w:lineRule="auto"/>
                      </w:pPr>
                      <w:r>
                        <w:rPr>
                          <w:rStyle w:val="FontStyle38"/>
                          <w:rFonts w:ascii="Times New Roman" w:hAnsi="Times New Roman"/>
                        </w:rPr>
                        <w:t xml:space="preserve">ZATWIERDZIŁ: </w:t>
                      </w:r>
                    </w:p>
                    <w:p w:rsidR="0096575B" w:rsidRDefault="006C798F">
                      <w:pPr>
                        <w:pStyle w:val="Zawartoramki"/>
                        <w:widowControl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Century Gothic"/>
                          <w:b/>
                          <w:bCs/>
                          <w:color w:val="00000A"/>
                          <w:sz w:val="18"/>
                          <w:szCs w:val="18"/>
                        </w:rPr>
                        <w:t>Wójt Gminy Raków</w:t>
                      </w:r>
                    </w:p>
                    <w:p w:rsidR="0096575B" w:rsidRDefault="006C798F">
                      <w:pPr>
                        <w:pStyle w:val="Zawartoramki"/>
                        <w:widowControl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Century Gothic"/>
                          <w:b/>
                          <w:bCs/>
                          <w:color w:val="00000A"/>
                          <w:sz w:val="18"/>
                          <w:szCs w:val="18"/>
                        </w:rPr>
                        <w:t>mgr inż. Damian Szpak</w:t>
                      </w:r>
                    </w:p>
                    <w:p w:rsidR="0096575B" w:rsidRDefault="0096575B">
                      <w:pPr>
                        <w:pStyle w:val="Style7"/>
                        <w:widowControl/>
                        <w:rPr>
                          <w:rStyle w:val="FontStyle44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96575B" w:rsidRDefault="0096575B">
      <w:pPr>
        <w:widowControl/>
        <w:spacing w:line="360" w:lineRule="auto"/>
        <w:rPr>
          <w:rFonts w:ascii="Times New Roman" w:hAnsi="Times New Roman"/>
          <w:sz w:val="20"/>
          <w:szCs w:val="20"/>
        </w:rPr>
      </w:pPr>
    </w:p>
    <w:p w:rsidR="0096575B" w:rsidRDefault="0096575B">
      <w:pPr>
        <w:widowControl/>
        <w:spacing w:line="360" w:lineRule="auto"/>
        <w:rPr>
          <w:rFonts w:ascii="Times New Roman" w:hAnsi="Times New Roman"/>
          <w:sz w:val="20"/>
          <w:szCs w:val="20"/>
        </w:rPr>
      </w:pPr>
    </w:p>
    <w:p w:rsidR="0096575B" w:rsidRDefault="0096575B">
      <w:pPr>
        <w:widowControl/>
        <w:spacing w:line="360" w:lineRule="auto"/>
        <w:rPr>
          <w:rFonts w:ascii="Times New Roman" w:hAnsi="Times New Roman"/>
          <w:sz w:val="20"/>
          <w:szCs w:val="20"/>
        </w:rPr>
      </w:pPr>
    </w:p>
    <w:p w:rsidR="0096575B" w:rsidRDefault="006C798F">
      <w:pPr>
        <w:widowControl/>
        <w:spacing w:line="360" w:lineRule="auto"/>
        <w:rPr>
          <w:rFonts w:ascii="Times New Roman" w:hAnsi="Times New Roman"/>
          <w:sz w:val="20"/>
          <w:szCs w:val="20"/>
        </w:rPr>
        <w:sectPr w:rsidR="0096575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3686" w:right="1144" w:bottom="1440" w:left="1140" w:header="709" w:footer="709" w:gutter="0"/>
          <w:cols w:space="708"/>
          <w:formProt w:val="0"/>
          <w:docGrid w:linePitch="100"/>
        </w:sect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4" behindDoc="0" locked="0" layoutInCell="0" allowOverlap="1" wp14:anchorId="218AC5B1">
                <wp:simplePos x="0" y="0"/>
                <wp:positionH relativeFrom="column">
                  <wp:posOffset>438785</wp:posOffset>
                </wp:positionH>
                <wp:positionV relativeFrom="paragraph">
                  <wp:posOffset>526415</wp:posOffset>
                </wp:positionV>
                <wp:extent cx="5354320" cy="1949450"/>
                <wp:effectExtent l="635" t="0" r="1270" b="3175"/>
                <wp:wrapTopAndBottom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560" cy="19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575B" w:rsidRDefault="006C798F">
                            <w:pPr>
                              <w:pStyle w:val="Style14"/>
                              <w:widowControl/>
                              <w:spacing w:before="24" w:line="360" w:lineRule="auto"/>
                              <w:jc w:val="center"/>
                            </w:pPr>
                            <w:r>
                              <w:rPr>
                                <w:rStyle w:val="FontStyle39"/>
                                <w:rFonts w:ascii="Times New Roman" w:hAnsi="Times New Roman"/>
                                <w:sz w:val="32"/>
                                <w:szCs w:val="32"/>
                              </w:rPr>
                              <w:t>Zaproszenie do składania propozycji cenowych</w:t>
                            </w:r>
                          </w:p>
                          <w:p w:rsidR="0096575B" w:rsidRDefault="006C798F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</w:pPr>
                            <w:r>
                              <w:rPr>
                                <w:rStyle w:val="Mocnewyrnione"/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Zapytanie ofertowe pozaustawowe dla zamówienia, którego wartość nie przekracza 130 000 zł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6575B" w:rsidRDefault="006C798F">
                            <w:pPr>
                              <w:pStyle w:val="Style15"/>
                              <w:widowControl/>
                              <w:spacing w:before="173" w:line="360" w:lineRule="auto"/>
                              <w:ind w:left="2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Wykonanie operatów szacunkowych na potrzeby Gminy Raków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AC5B1" id="Text Box 8" o:spid="_x0000_s1028" style="position:absolute;margin-left:34.55pt;margin-top:41.45pt;width:421.6pt;height:153.5pt;z-index:4;visibility:visible;mso-wrap-style:square;mso-wrap-distance-left:7in;mso-wrap-distance-top:38.65pt;mso-wrap-distance-right:7in;mso-wrap-distance-bottom:21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" o:allowincell="f" filled="f" stroked="f" strokeweight="0">
                <v:textbox inset="0,0,0,0">
                  <w:txbxContent>
                    <w:p w:rsidR="0096575B" w:rsidRDefault="006C798F">
                      <w:pPr>
                        <w:pStyle w:val="Style14"/>
                        <w:widowControl/>
                        <w:spacing w:before="24" w:line="360" w:lineRule="auto"/>
                        <w:jc w:val="center"/>
                      </w:pPr>
                      <w:r>
                        <w:rPr>
                          <w:rStyle w:val="FontStyle39"/>
                          <w:rFonts w:ascii="Times New Roman" w:hAnsi="Times New Roman"/>
                          <w:sz w:val="32"/>
                          <w:szCs w:val="32"/>
                        </w:rPr>
                        <w:t>Zaproszenie do składania propozycji cenowych</w:t>
                      </w:r>
                    </w:p>
                    <w:p w:rsidR="0096575B" w:rsidRDefault="006C798F">
                      <w:pPr>
                        <w:pStyle w:val="Style14"/>
                        <w:widowControl/>
                        <w:spacing w:line="360" w:lineRule="auto"/>
                        <w:jc w:val="center"/>
                      </w:pPr>
                      <w:r>
                        <w:rPr>
                          <w:rStyle w:val="Mocnewyrnione"/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>Zapytanie ofertowe pozaustawowe dla zamówienia, którego wartość nie przekracza 130 000 zł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:rsidR="0096575B" w:rsidRDefault="006C798F">
                      <w:pPr>
                        <w:pStyle w:val="Style15"/>
                        <w:widowControl/>
                        <w:spacing w:before="173" w:line="360" w:lineRule="auto"/>
                        <w:ind w:left="24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Wykonanie operatów szacunkowych na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potrzeby Gminy Raków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I. Opis przedmiotu zamówienia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Przedmiotem zamówienia jest wykonanie:</w:t>
      </w:r>
    </w:p>
    <w:p w:rsidR="0096575B" w:rsidRDefault="006C798F">
      <w:pPr>
        <w:spacing w:beforeAutospacing="1" w:afterAutospacing="1" w:line="360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Zadania 1 –</w:t>
      </w:r>
      <w:r>
        <w:rPr>
          <w:rFonts w:eastAsia="Times New Roman" w:cs="Times New Roman"/>
          <w:sz w:val="20"/>
          <w:szCs w:val="20"/>
        </w:rPr>
        <w:t xml:space="preserve"> trzec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operatów szacunkowych dla potrzeb ustalenia wartości </w:t>
      </w:r>
      <w:r>
        <w:rPr>
          <w:rFonts w:ascii="Times New Roman" w:eastAsia="Times New Roman" w:hAnsi="Times New Roman" w:cs="Cambria"/>
          <w:bCs/>
          <w:sz w:val="20"/>
          <w:szCs w:val="20"/>
        </w:rPr>
        <w:t>nieograniczon</w:t>
      </w:r>
      <w:r>
        <w:rPr>
          <w:rFonts w:ascii="Times New Roman" w:eastAsia="Times New Roman" w:cs="Cambria"/>
          <w:bCs/>
          <w:sz w:val="20"/>
          <w:szCs w:val="20"/>
        </w:rPr>
        <w:t xml:space="preserve">ych </w:t>
      </w:r>
      <w:r>
        <w:rPr>
          <w:rFonts w:ascii="Times New Roman" w:eastAsia="Times New Roman" w:hAnsi="Times New Roman" w:cs="Cambria"/>
          <w:bCs/>
          <w:sz w:val="20"/>
          <w:szCs w:val="20"/>
        </w:rPr>
        <w:t>w czasie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służebności: </w:t>
      </w:r>
    </w:p>
    <w:tbl>
      <w:tblPr>
        <w:tblW w:w="10144" w:type="dxa"/>
        <w:tblInd w:w="-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9300"/>
      </w:tblGrid>
      <w:tr w:rsidR="0096575B">
        <w:trPr>
          <w:trHeight w:val="567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1.1</w:t>
            </w:r>
          </w:p>
        </w:tc>
        <w:tc>
          <w:tcPr>
            <w:tcW w:w="9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gruntowej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przejazdu </w:t>
            </w:r>
            <w:r>
              <w:rPr>
                <w:rFonts w:ascii="Times New Roman" w:hAnsi="Times New Roman"/>
                <w:sz w:val="20"/>
                <w:szCs w:val="20"/>
              </w:rPr>
              <w:t>i przechodu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na nieruchomości stanowiącej działkę 2668/4,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położonej w miejscowości Raków, przy ulicy Kościuszki, o długości 5 metrów na całej jej szerokości wzdłuż wschodniej granicy z działką 2668/3 - na rzecz każdoczesnych właścicieli nieruchomości 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oznaczonej numerem działki ewidencyjnej 2669/1;</w:t>
            </w:r>
          </w:p>
        </w:tc>
      </w:tr>
      <w:tr w:rsidR="0096575B">
        <w:trPr>
          <w:trHeight w:val="567"/>
        </w:trPr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1.2</w:t>
            </w:r>
          </w:p>
        </w:tc>
        <w:tc>
          <w:tcPr>
            <w:tcW w:w="9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ind w:right="-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gruntowej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przejazdu i przechodu  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nieruchomości stanowiącej działkę 311/3, położonej w miejscowości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pasem gruntu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szerokości 4 metrów i długości około 60 metrów wzdłuż wschodniej granicy z działką 311/2 - na rzecz każdoczesnych właścicieli nieruchomości oznaczonej numerem działki 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ewidencyjnej 311/2;</w:t>
            </w:r>
          </w:p>
        </w:tc>
      </w:tr>
      <w:tr w:rsidR="0096575B">
        <w:trPr>
          <w:trHeight w:val="567"/>
        </w:trPr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1.3</w:t>
            </w:r>
          </w:p>
        </w:tc>
        <w:tc>
          <w:tcPr>
            <w:tcW w:w="9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cs="Cambria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przesy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cs="Cambria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cs="Cambria"/>
                <w:sz w:val="20"/>
                <w:szCs w:val="20"/>
              </w:rPr>
              <w:t>–</w:t>
            </w:r>
            <w:r>
              <w:rPr>
                <w:rFonts w:ascii="Times New Roman" w:eastAsia="Times New Roman" w:cs="Cambria"/>
                <w:sz w:val="20"/>
                <w:szCs w:val="20"/>
              </w:rPr>
              <w:t xml:space="preserve"> lokalizacj</w:t>
            </w:r>
            <w:r>
              <w:rPr>
                <w:rFonts w:ascii="Times New Roman" w:eastAsia="Times New Roman" w:cs="Cambria"/>
                <w:sz w:val="20"/>
                <w:szCs w:val="20"/>
              </w:rPr>
              <w:t>ę</w:t>
            </w:r>
            <w:r>
              <w:rPr>
                <w:rFonts w:ascii="Times New Roman" w:eastAsia="Times New Roman" w:cs="Cambria"/>
                <w:sz w:val="20"/>
                <w:szCs w:val="20"/>
              </w:rPr>
              <w:t xml:space="preserve"> i charakter przedstawiono w podpunktach 1.3.1 </w:t>
            </w:r>
            <w:r>
              <w:rPr>
                <w:rFonts w:ascii="Times New Roman" w:eastAsia="Times New Roman" w:cs="Cambria"/>
                <w:sz w:val="20"/>
                <w:szCs w:val="20"/>
              </w:rPr>
              <w:t>–</w:t>
            </w:r>
            <w:r>
              <w:rPr>
                <w:rFonts w:ascii="Times New Roman" w:eastAsia="Times New Roman" w:cs="Cambria"/>
                <w:sz w:val="20"/>
                <w:szCs w:val="20"/>
              </w:rPr>
              <w:t xml:space="preserve"> 1.3.4. 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szacowane kwoty za  s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ebno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ci nale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y poda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 xml:space="preserve"> dla  ka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dego podpunktu osobno.</w:t>
            </w:r>
          </w:p>
        </w:tc>
      </w:tr>
      <w:tr w:rsidR="0096575B">
        <w:trPr>
          <w:trHeight w:val="567"/>
        </w:trPr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1.3.1</w:t>
            </w:r>
          </w:p>
        </w:tc>
        <w:tc>
          <w:tcPr>
            <w:tcW w:w="9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Służebność </w:t>
            </w:r>
            <w:proofErr w:type="spellStart"/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przesyłu</w:t>
            </w:r>
            <w:proofErr w:type="spellEnd"/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będzie polegać na lokalizacji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telekomunikacyjnej linii kablowej - podwieszeniu światłowodu na działce stanowiącej własność Gminy Raków i oznaczonej w operacie ewidencyjnym numerem działki 322 oraz działce będącej we władaniu samoistnym Gminy Raków i oznaczonej w operacie ewidencyjnym numerem 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działki 834/2 - obie wymienione działki położone w miejscowości </w:t>
            </w:r>
            <w:proofErr w:type="spellStart"/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Bardo</w:t>
            </w:r>
            <w:proofErr w:type="spellEnd"/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.</w:t>
            </w:r>
          </w:p>
        </w:tc>
      </w:tr>
      <w:tr w:rsidR="0096575B">
        <w:trPr>
          <w:trHeight w:val="567"/>
        </w:trPr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1.3.2</w:t>
            </w:r>
          </w:p>
        </w:tc>
        <w:tc>
          <w:tcPr>
            <w:tcW w:w="9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Służebność </w:t>
            </w:r>
            <w:proofErr w:type="spellStart"/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przesyłu</w:t>
            </w:r>
            <w:proofErr w:type="spellEnd"/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będzie polegać na lokalizacji telekomunikacyjnej linii kablowej - podwieszeniu światłowodu na działkach stanowiących własność Gminy Raków i oznaczonych w operacie ewidencyjnym numerami działek </w:t>
            </w:r>
            <w:r>
              <w:rPr>
                <w:rFonts w:ascii="Times New Roman" w:eastAsia="Times New Roman" w:cs="Cambria"/>
                <w:sz w:val="20"/>
                <w:szCs w:val="20"/>
              </w:rPr>
              <w:t>275/3, 275/4, 252, 253, 119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położonych w miejscowości </w:t>
            </w:r>
            <w:proofErr w:type="spellStart"/>
            <w:r>
              <w:rPr>
                <w:rFonts w:ascii="Times New Roman" w:eastAsia="Times New Roman" w:cs="Cambria"/>
                <w:sz w:val="20"/>
                <w:szCs w:val="20"/>
              </w:rPr>
              <w:t>Ocies</w:t>
            </w:r>
            <w:r>
              <w:rPr>
                <w:rFonts w:ascii="Times New Roman" w:eastAsia="Times New Roman" w:cs="Cambria"/>
                <w:sz w:val="20"/>
                <w:szCs w:val="20"/>
              </w:rPr>
              <w:t>ę</w:t>
            </w:r>
            <w:r>
              <w:rPr>
                <w:rFonts w:ascii="Times New Roman" w:eastAsia="Times New Roman" w:cs="Cambria"/>
                <w:sz w:val="20"/>
                <w:szCs w:val="20"/>
              </w:rPr>
              <w:t>ki</w:t>
            </w:r>
            <w:proofErr w:type="spellEnd"/>
            <w:r>
              <w:rPr>
                <w:rFonts w:ascii="Times New Roman" w:eastAsia="Times New Roman" w:cs="Cambria"/>
                <w:sz w:val="20"/>
                <w:szCs w:val="20"/>
              </w:rPr>
              <w:t>.</w:t>
            </w:r>
          </w:p>
        </w:tc>
      </w:tr>
      <w:tr w:rsidR="0096575B">
        <w:trPr>
          <w:trHeight w:val="567"/>
        </w:trPr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1.3.3</w:t>
            </w:r>
          </w:p>
        </w:tc>
        <w:tc>
          <w:tcPr>
            <w:tcW w:w="9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cs="Cambria"/>
                <w:sz w:val="20"/>
                <w:szCs w:val="20"/>
              </w:rPr>
              <w:t>S</w:t>
            </w:r>
            <w:r>
              <w:rPr>
                <w:rFonts w:ascii="Times New Roman" w:eastAsia="Times New Roman" w:cs="Cambria"/>
                <w:sz w:val="20"/>
                <w:szCs w:val="20"/>
              </w:rPr>
              <w:t>ł</w:t>
            </w:r>
            <w:r>
              <w:rPr>
                <w:rFonts w:ascii="Times New Roman" w:eastAsia="Times New Roman" w:cs="Cambria"/>
                <w:sz w:val="20"/>
                <w:szCs w:val="20"/>
              </w:rPr>
              <w:t>u</w:t>
            </w:r>
            <w:r>
              <w:rPr>
                <w:rFonts w:ascii="Times New Roman" w:eastAsia="Times New Roman" w:cs="Cambria"/>
                <w:sz w:val="20"/>
                <w:szCs w:val="20"/>
              </w:rPr>
              <w:t>ż</w:t>
            </w:r>
            <w:r>
              <w:rPr>
                <w:rFonts w:ascii="Times New Roman" w:eastAsia="Times New Roman" w:cs="Cambria"/>
                <w:sz w:val="20"/>
                <w:szCs w:val="20"/>
              </w:rPr>
              <w:t>ebno</w:t>
            </w:r>
            <w:r>
              <w:rPr>
                <w:rFonts w:ascii="Times New Roman" w:eastAsia="Times New Roman" w:cs="Cambria"/>
                <w:sz w:val="20"/>
                <w:szCs w:val="20"/>
              </w:rPr>
              <w:t>ść</w:t>
            </w:r>
            <w:r>
              <w:rPr>
                <w:rFonts w:ascii="Times New Roman" w:eastAsia="Times New Roman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cs="Cambria"/>
                <w:sz w:val="20"/>
                <w:szCs w:val="20"/>
              </w:rPr>
              <w:t>przesy</w:t>
            </w:r>
            <w:r>
              <w:rPr>
                <w:rFonts w:ascii="Times New Roman" w:eastAsia="Times New Roman" w:cs="Cambria"/>
                <w:sz w:val="20"/>
                <w:szCs w:val="20"/>
              </w:rPr>
              <w:t>ł</w:t>
            </w:r>
            <w:r>
              <w:rPr>
                <w:rFonts w:ascii="Times New Roman" w:eastAsia="Times New Roman" w:cs="Cambria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cs="Cambria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cs="Cambria"/>
                <w:sz w:val="20"/>
                <w:szCs w:val="20"/>
              </w:rPr>
              <w:t>ę</w:t>
            </w:r>
            <w:r>
              <w:rPr>
                <w:rFonts w:ascii="Times New Roman" w:eastAsia="Times New Roman" w:cs="Cambria"/>
                <w:sz w:val="20"/>
                <w:szCs w:val="20"/>
              </w:rPr>
              <w:t>dzie polega</w:t>
            </w:r>
            <w:r>
              <w:rPr>
                <w:rFonts w:ascii="Times New Roman" w:eastAsia="Times New Roman" w:cs="Cambria"/>
                <w:sz w:val="20"/>
                <w:szCs w:val="20"/>
              </w:rPr>
              <w:t>ć</w:t>
            </w:r>
            <w:r>
              <w:rPr>
                <w:rFonts w:ascii="Times New Roman" w:eastAsia="Times New Roman" w:cs="Cambria"/>
                <w:sz w:val="20"/>
                <w:szCs w:val="20"/>
              </w:rPr>
              <w:t xml:space="preserve"> na lokalizacji telekomunikacyjnej linii kablowej - podwieszeniu </w:t>
            </w:r>
            <w:r>
              <w:rPr>
                <w:rFonts w:ascii="Times New Roman" w:eastAsia="Times New Roman" w:cs="Cambria"/>
                <w:sz w:val="20"/>
                <w:szCs w:val="20"/>
              </w:rPr>
              <w:t>ś</w:t>
            </w:r>
            <w:r>
              <w:rPr>
                <w:rFonts w:ascii="Times New Roman" w:eastAsia="Times New Roman" w:cs="Cambria"/>
                <w:sz w:val="20"/>
                <w:szCs w:val="20"/>
              </w:rPr>
              <w:t>wiat</w:t>
            </w:r>
            <w:r>
              <w:rPr>
                <w:rFonts w:ascii="Times New Roman" w:eastAsia="Times New Roman" w:cs="Cambria"/>
                <w:sz w:val="20"/>
                <w:szCs w:val="20"/>
              </w:rPr>
              <w:t>ł</w:t>
            </w:r>
            <w:r>
              <w:rPr>
                <w:rFonts w:ascii="Times New Roman" w:eastAsia="Times New Roman" w:cs="Cambria"/>
                <w:sz w:val="20"/>
                <w:szCs w:val="20"/>
              </w:rPr>
              <w:t>owodu na dzia</w:t>
            </w:r>
            <w:r>
              <w:rPr>
                <w:rFonts w:ascii="Times New Roman" w:eastAsia="Times New Roman" w:cs="Cambria"/>
                <w:sz w:val="20"/>
                <w:szCs w:val="20"/>
              </w:rPr>
              <w:t>ł</w:t>
            </w:r>
            <w:r>
              <w:rPr>
                <w:rFonts w:ascii="Times New Roman" w:eastAsia="Times New Roman" w:cs="Cambria"/>
                <w:sz w:val="20"/>
                <w:szCs w:val="20"/>
              </w:rPr>
              <w:t>ce stanowi</w:t>
            </w:r>
            <w:r>
              <w:rPr>
                <w:rFonts w:ascii="Times New Roman" w:eastAsia="Times New Roman" w:cs="Cambria"/>
                <w:sz w:val="20"/>
                <w:szCs w:val="20"/>
              </w:rPr>
              <w:t>ą</w:t>
            </w:r>
            <w:r>
              <w:rPr>
                <w:rFonts w:ascii="Times New Roman" w:eastAsia="Times New Roman" w:cs="Cambria"/>
                <w:sz w:val="20"/>
                <w:szCs w:val="20"/>
              </w:rPr>
              <w:t>cych w</w:t>
            </w:r>
            <w:r>
              <w:rPr>
                <w:rFonts w:ascii="Times New Roman" w:eastAsia="Times New Roman" w:cs="Cambria"/>
                <w:sz w:val="20"/>
                <w:szCs w:val="20"/>
              </w:rPr>
              <w:t>ł</w:t>
            </w:r>
            <w:r>
              <w:rPr>
                <w:rFonts w:ascii="Times New Roman" w:eastAsia="Times New Roman" w:cs="Cambria"/>
                <w:sz w:val="20"/>
                <w:szCs w:val="20"/>
              </w:rPr>
              <w:t>asno</w:t>
            </w:r>
            <w:r>
              <w:rPr>
                <w:rFonts w:ascii="Times New Roman" w:eastAsia="Times New Roman" w:cs="Cambria"/>
                <w:sz w:val="20"/>
                <w:szCs w:val="20"/>
              </w:rPr>
              <w:t>ść</w:t>
            </w:r>
            <w:r>
              <w:rPr>
                <w:rFonts w:ascii="Times New Roman" w:eastAsia="Times New Roman" w:cs="Cambria"/>
                <w:sz w:val="20"/>
                <w:szCs w:val="20"/>
              </w:rPr>
              <w:t xml:space="preserve"> Gminy Rak</w:t>
            </w:r>
            <w:r>
              <w:rPr>
                <w:rFonts w:ascii="Times New Roman" w:eastAsia="Times New Roman" w:cs="Cambria"/>
                <w:sz w:val="20"/>
                <w:szCs w:val="20"/>
              </w:rPr>
              <w:t>ó</w:t>
            </w:r>
            <w:r>
              <w:rPr>
                <w:rFonts w:ascii="Times New Roman" w:eastAsia="Times New Roman" w:cs="Cambria"/>
                <w:sz w:val="20"/>
                <w:szCs w:val="20"/>
              </w:rPr>
              <w:t>w i oznaczonych w operacie ewidencyjnym numerem dzia</w:t>
            </w:r>
            <w:r>
              <w:rPr>
                <w:rFonts w:ascii="Times New Roman" w:eastAsia="Times New Roman" w:cs="Cambria"/>
                <w:sz w:val="20"/>
                <w:szCs w:val="20"/>
              </w:rPr>
              <w:t>ł</w:t>
            </w:r>
            <w:r>
              <w:rPr>
                <w:rFonts w:ascii="Times New Roman" w:eastAsia="Times New Roman" w:cs="Cambria"/>
                <w:sz w:val="20"/>
                <w:szCs w:val="20"/>
              </w:rPr>
              <w:t>ki 1414/6 po</w:t>
            </w:r>
            <w:r>
              <w:rPr>
                <w:rFonts w:ascii="Times New Roman" w:eastAsia="Times New Roman" w:cs="Cambria"/>
                <w:sz w:val="20"/>
                <w:szCs w:val="20"/>
              </w:rPr>
              <w:t>ł</w:t>
            </w:r>
            <w:r>
              <w:rPr>
                <w:rFonts w:ascii="Times New Roman" w:eastAsia="Times New Roman" w:cs="Cambria"/>
                <w:sz w:val="20"/>
                <w:szCs w:val="20"/>
              </w:rPr>
              <w:t>o</w:t>
            </w:r>
            <w:r>
              <w:rPr>
                <w:rFonts w:ascii="Times New Roman" w:eastAsia="Times New Roman" w:cs="Cambria"/>
                <w:sz w:val="20"/>
                <w:szCs w:val="20"/>
              </w:rPr>
              <w:t>ż</w:t>
            </w:r>
            <w:r>
              <w:rPr>
                <w:rFonts w:ascii="Times New Roman" w:eastAsia="Times New Roman" w:cs="Cambria"/>
                <w:sz w:val="20"/>
                <w:szCs w:val="20"/>
              </w:rPr>
              <w:t>onych w miejscowo</w:t>
            </w:r>
            <w:r>
              <w:rPr>
                <w:rFonts w:ascii="Times New Roman" w:eastAsia="Times New Roman" w:cs="Cambria"/>
                <w:sz w:val="20"/>
                <w:szCs w:val="20"/>
              </w:rPr>
              <w:t>ś</w:t>
            </w:r>
            <w:r>
              <w:rPr>
                <w:rFonts w:ascii="Times New Roman" w:eastAsia="Times New Roman" w:cs="Cambria"/>
                <w:sz w:val="20"/>
                <w:szCs w:val="20"/>
              </w:rPr>
              <w:t>ci Rak</w:t>
            </w:r>
            <w:r>
              <w:rPr>
                <w:rFonts w:ascii="Times New Roman" w:eastAsia="Times New Roman" w:cs="Cambria"/>
                <w:sz w:val="20"/>
                <w:szCs w:val="20"/>
              </w:rPr>
              <w:t>ó</w:t>
            </w:r>
            <w:r>
              <w:rPr>
                <w:rFonts w:ascii="Times New Roman" w:eastAsia="Times New Roman" w:cs="Cambria"/>
                <w:sz w:val="20"/>
                <w:szCs w:val="20"/>
              </w:rPr>
              <w:t>w.</w:t>
            </w:r>
          </w:p>
        </w:tc>
      </w:tr>
      <w:tr w:rsidR="0096575B">
        <w:trPr>
          <w:trHeight w:val="567"/>
        </w:trPr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1.3.4</w:t>
            </w:r>
          </w:p>
        </w:tc>
        <w:tc>
          <w:tcPr>
            <w:tcW w:w="9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Służebność </w:t>
            </w:r>
            <w:proofErr w:type="spellStart"/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przesyłu</w:t>
            </w:r>
            <w:proofErr w:type="spellEnd"/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będzie polegać na lokalizacji telekomunikacyjnej linii kablowej - podwieszeniu światłowodu na działkach stanowiących własność Gminy Raków i oznaczonych w operacie ewidencyjnym numerami działek </w:t>
            </w:r>
            <w:r>
              <w:rPr>
                <w:rFonts w:ascii="Times New Roman" w:eastAsia="Times New Roman" w:cs="Cambria"/>
                <w:sz w:val="20"/>
                <w:szCs w:val="20"/>
              </w:rPr>
              <w:t>248, 251, 431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położonych w miejscowości </w:t>
            </w:r>
            <w:r>
              <w:rPr>
                <w:rFonts w:ascii="Times New Roman" w:eastAsia="Times New Roman" w:cs="Cambria"/>
                <w:sz w:val="20"/>
                <w:szCs w:val="20"/>
              </w:rPr>
              <w:t>Ż</w:t>
            </w:r>
            <w:r>
              <w:rPr>
                <w:rFonts w:ascii="Times New Roman" w:eastAsia="Times New Roman" w:cs="Cambria"/>
                <w:sz w:val="20"/>
                <w:szCs w:val="20"/>
              </w:rPr>
              <w:t>yciny oraz 937, 2792, 2474/3, 2474/6, 1414/22, 1414/15, 2679, 3160/1, 2912, 3181, 2980/9, 2966.</w:t>
            </w:r>
          </w:p>
        </w:tc>
      </w:tr>
    </w:tbl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Przedmiot zamówienia wyceny obejmuje:</w:t>
      </w:r>
    </w:p>
    <w:p w:rsidR="0096575B" w:rsidRDefault="006C798F">
      <w:pPr>
        <w:widowControl/>
        <w:numPr>
          <w:ilvl w:val="0"/>
          <w:numId w:val="6"/>
        </w:numPr>
        <w:spacing w:beforeAutospacing="1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dokonanie wizji w terenie celem oględzin wycenianej nieruchomości;</w:t>
      </w:r>
    </w:p>
    <w:p w:rsidR="0096575B" w:rsidRDefault="006C798F">
      <w:pPr>
        <w:widowControl/>
        <w:numPr>
          <w:ilvl w:val="0"/>
          <w:numId w:val="6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wykonanie wyceny służebności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przesyłu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formie operatu szacunkowego zgodnie z przepisami ustawy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o gospodarce nieruchomościami z dnia 21 sierpnia 1997 roku, rozporządzenia w sprawie wyceny nieruchomości i sporządzania operatu szacunkowego z dnia 21 września 2004 roku, rozporządzenia zmieniającego rozporządzenie w sprawie wyceny nieruchomości i sporządzania operatu szacunkowego z dnia 27 września 2005 roku oraz ustawy o planowaniu i zagospodarowaniu przestrzennym z dnia 27 marca 2003 roku.</w:t>
      </w:r>
    </w:p>
    <w:p w:rsidR="0096575B" w:rsidRDefault="006C798F">
      <w:pPr>
        <w:widowControl/>
        <w:numPr>
          <w:ilvl w:val="0"/>
          <w:numId w:val="6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dokonywanie zmian lub poprawy operatu jeżeli zostanie on zakwestionowany przez zleceniodawcę. </w:t>
      </w:r>
    </w:p>
    <w:p w:rsidR="0096575B" w:rsidRDefault="006C798F">
      <w:pPr>
        <w:widowControl/>
        <w:numPr>
          <w:ilvl w:val="0"/>
          <w:numId w:val="6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Dokonanie jednorazowej bezpłatnej aktualizacji operatu szacunkowego na wezwania Zamawiającego.</w:t>
      </w:r>
    </w:p>
    <w:p w:rsidR="0096575B" w:rsidRDefault="0096575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575B" w:rsidRDefault="0096575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Zadania 2 -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cs="Times New Roman"/>
          <w:sz w:val="20"/>
          <w:szCs w:val="20"/>
        </w:rPr>
        <w:t>dw</w:t>
      </w:r>
      <w:r>
        <w:rPr>
          <w:rFonts w:ascii="Times New Roman" w:eastAsia="Times New Roman" w:cs="Times New Roman"/>
          <w:sz w:val="20"/>
          <w:szCs w:val="20"/>
        </w:rPr>
        <w:t>ó</w:t>
      </w:r>
      <w:r>
        <w:rPr>
          <w:rFonts w:ascii="Times New Roman" w:eastAsia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operatów szacunkowych dla potrzeb ustalenia wartości</w:t>
      </w:r>
      <w:r>
        <w:rPr>
          <w:rFonts w:ascii="Times New Roman" w:eastAsia="Times New Roman" w:hAnsi="Times New Roman" w:cs="Cambria"/>
          <w:sz w:val="20"/>
          <w:szCs w:val="20"/>
        </w:rPr>
        <w:t xml:space="preserve"> nieruchomości, celem ich sprzedaży </w:t>
      </w:r>
      <w:r>
        <w:rPr>
          <w:rFonts w:ascii="Times New Roman" w:eastAsia="Times New Roman" w:hAnsi="Times New Roman" w:cs="Cambria"/>
          <w:sz w:val="20"/>
          <w:szCs w:val="20"/>
        </w:rPr>
        <w:br/>
        <w:t>w trybie przetargu ustnego nieograniczonego w skład którego wchodzą:</w:t>
      </w:r>
    </w:p>
    <w:tbl>
      <w:tblPr>
        <w:tblW w:w="9991" w:type="dxa"/>
        <w:tblInd w:w="-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9280"/>
      </w:tblGrid>
      <w:tr w:rsidR="0096575B">
        <w:trPr>
          <w:trHeight w:val="567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2.1</w:t>
            </w:r>
          </w:p>
        </w:tc>
        <w:tc>
          <w:tcPr>
            <w:tcW w:w="9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Działka ewidencyjna numer 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2352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położona w obrębie 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0018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Rak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eastAsia="Times New Roman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, gmina Raków;</w:t>
            </w:r>
          </w:p>
        </w:tc>
      </w:tr>
      <w:tr w:rsidR="0096575B">
        <w:trPr>
          <w:trHeight w:val="567"/>
        </w:trPr>
        <w:tc>
          <w:tcPr>
            <w:tcW w:w="7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96575B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</w:p>
          <w:p w:rsidR="0096575B" w:rsidRDefault="006C798F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2.2</w:t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Działka ewidencyjna numer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219/10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położona w obrębie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0015 Pągowiec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, gmina Raków;</w:t>
            </w:r>
          </w:p>
        </w:tc>
      </w:tr>
      <w:tr w:rsidR="0096575B">
        <w:trPr>
          <w:trHeight w:val="567"/>
        </w:trPr>
        <w:tc>
          <w:tcPr>
            <w:tcW w:w="7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96575B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Działka ewidencyjna numer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219/11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położona w obrębie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0015 Pągowiec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, gmina Raków;</w:t>
            </w:r>
          </w:p>
        </w:tc>
      </w:tr>
      <w:tr w:rsidR="0096575B">
        <w:trPr>
          <w:trHeight w:val="567"/>
        </w:trPr>
        <w:tc>
          <w:tcPr>
            <w:tcW w:w="7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96575B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Działka ewidencyjna numer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219/13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położona w obrębie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0015 Pągowiec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, gmina Raków;</w:t>
            </w:r>
          </w:p>
        </w:tc>
      </w:tr>
      <w:tr w:rsidR="0096575B">
        <w:trPr>
          <w:trHeight w:val="567"/>
        </w:trPr>
        <w:tc>
          <w:tcPr>
            <w:tcW w:w="7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96575B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Działka ewidencyjna numer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219/14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położona w obrębie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0015 Pągowiec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, gmina Raków wraz z wyceną służebności gruntowej </w:t>
            </w:r>
            <w:r>
              <w:rPr>
                <w:rFonts w:ascii="Times New Roman" w:eastAsia="Times New Roman" w:cs="Cambria"/>
                <w:sz w:val="20"/>
                <w:szCs w:val="20"/>
              </w:rPr>
              <w:t>ustanowionej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przez działkę numer 219/</w:t>
            </w:r>
            <w:r>
              <w:rPr>
                <w:rFonts w:ascii="Times New Roman" w:eastAsia="Times New Roman" w:cs="Cambria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na rzecz każdoczesnych właścicieli działki numer 219/</w:t>
            </w:r>
            <w:r>
              <w:rPr>
                <w:rFonts w:ascii="Times New Roman" w:eastAsia="Times New Roman" w:cs="Cambria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;</w:t>
            </w:r>
          </w:p>
        </w:tc>
      </w:tr>
      <w:tr w:rsidR="0096575B">
        <w:trPr>
          <w:trHeight w:val="567"/>
        </w:trPr>
        <w:tc>
          <w:tcPr>
            <w:tcW w:w="7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96575B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Działka ewidencyjna numer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219/15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położona w obrębie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0015 Pągowiec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, gmina Raków wraz z wyceną służebności gruntowej </w:t>
            </w:r>
            <w:r>
              <w:rPr>
                <w:rFonts w:ascii="Times New Roman" w:eastAsia="Times New Roman" w:cs="Cambria"/>
                <w:sz w:val="20"/>
                <w:szCs w:val="20"/>
              </w:rPr>
              <w:t>ustanowionej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przez działkę numer 219/</w:t>
            </w:r>
            <w:r>
              <w:rPr>
                <w:rFonts w:ascii="Times New Roman" w:eastAsia="Times New Roman" w:cs="Cambria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na rzecz każdoczesnych właścicieli działki numer 219/</w:t>
            </w:r>
            <w:r>
              <w:rPr>
                <w:rFonts w:ascii="Times New Roman" w:eastAsia="Times New Roman" w:cs="Cambria"/>
                <w:sz w:val="20"/>
                <w:szCs w:val="20"/>
              </w:rPr>
              <w:t>15;</w:t>
            </w:r>
          </w:p>
        </w:tc>
      </w:tr>
      <w:tr w:rsidR="0096575B">
        <w:trPr>
          <w:trHeight w:val="567"/>
        </w:trPr>
        <w:tc>
          <w:tcPr>
            <w:tcW w:w="7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96575B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Działka ewidencyjna numer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219/16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położona w obrębie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0015 Pągowiec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, gmina Raków;</w:t>
            </w:r>
          </w:p>
        </w:tc>
      </w:tr>
      <w:tr w:rsidR="0096575B">
        <w:trPr>
          <w:trHeight w:val="567"/>
        </w:trPr>
        <w:tc>
          <w:tcPr>
            <w:tcW w:w="7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96575B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Działka ewidencyjna numer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219/25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położona w obrębie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0015 Pągowiec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>, gmina Raków;</w:t>
            </w:r>
          </w:p>
        </w:tc>
      </w:tr>
      <w:tr w:rsidR="0096575B">
        <w:trPr>
          <w:trHeight w:val="567"/>
        </w:trPr>
        <w:tc>
          <w:tcPr>
            <w:tcW w:w="7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96575B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Działka ewidencyjna numer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219/26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położona w obrębie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0015 Pągowiec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, gmina Raków wraz z wyceną służebności gruntowej </w:t>
            </w:r>
            <w:r>
              <w:rPr>
                <w:rFonts w:ascii="Times New Roman" w:eastAsia="Times New Roman" w:cs="Cambria"/>
                <w:sz w:val="20"/>
                <w:szCs w:val="20"/>
              </w:rPr>
              <w:t>ustanowionej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przez działkę numer 219/24 na rzecz każdoczesnych właścicieli działki numer 219/</w:t>
            </w:r>
            <w:r>
              <w:rPr>
                <w:rFonts w:ascii="Times New Roman" w:eastAsia="Times New Roman" w:cs="Cambria"/>
                <w:sz w:val="20"/>
                <w:szCs w:val="20"/>
              </w:rPr>
              <w:t>26;</w:t>
            </w:r>
          </w:p>
        </w:tc>
      </w:tr>
      <w:tr w:rsidR="0096575B">
        <w:trPr>
          <w:trHeight w:val="567"/>
        </w:trPr>
        <w:tc>
          <w:tcPr>
            <w:tcW w:w="7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96575B">
            <w:pPr>
              <w:spacing w:beforeAutospacing="1" w:line="360" w:lineRule="auto"/>
              <w:jc w:val="center"/>
              <w:rPr>
                <w:rFonts w:ascii="Times New Roman" w:eastAsia="Times New Roman" w:hAnsi="Times New Roman" w:cs="Cambria"/>
                <w:sz w:val="20"/>
                <w:szCs w:val="20"/>
              </w:rPr>
            </w:pP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spacing w:beforeAutospacing="1" w:line="360" w:lineRule="auto"/>
              <w:jc w:val="both"/>
              <w:rPr>
                <w:rFonts w:ascii="Times New Roman" w:eastAsia="Times New Roman" w:hAnsi="Times New Roman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Działka ewidencyjna numer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219/27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położona w obrębie </w:t>
            </w:r>
            <w:r>
              <w:rPr>
                <w:rFonts w:ascii="Times New Roman" w:eastAsia="Times New Roman" w:hAnsi="Times New Roman" w:cs="Cambria"/>
                <w:b/>
                <w:bCs/>
                <w:sz w:val="20"/>
                <w:szCs w:val="20"/>
              </w:rPr>
              <w:t>0015 Pągowiec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, gmina Raków wraz z wyceną służebności gruntowej </w:t>
            </w:r>
            <w:r>
              <w:rPr>
                <w:rFonts w:ascii="Times New Roman" w:eastAsia="Times New Roman" w:cs="Cambria"/>
                <w:sz w:val="20"/>
                <w:szCs w:val="20"/>
              </w:rPr>
              <w:t>ustanowionej</w:t>
            </w:r>
            <w:r>
              <w:rPr>
                <w:rFonts w:ascii="Times New Roman" w:eastAsia="Times New Roman" w:hAnsi="Times New Roman" w:cs="Cambria"/>
                <w:sz w:val="20"/>
                <w:szCs w:val="20"/>
              </w:rPr>
              <w:t xml:space="preserve"> przez działkę numer 219/24 na rzecz każdoczesnych właścicieli działki numer 219/</w:t>
            </w:r>
            <w:r>
              <w:rPr>
                <w:rFonts w:ascii="Times New Roman" w:eastAsia="Times New Roman" w:cs="Cambria"/>
                <w:sz w:val="20"/>
                <w:szCs w:val="20"/>
              </w:rPr>
              <w:t>27;</w:t>
            </w:r>
          </w:p>
        </w:tc>
      </w:tr>
    </w:tbl>
    <w:p w:rsidR="0096575B" w:rsidRDefault="006C798F">
      <w:pPr>
        <w:spacing w:beforeAutospacing="1" w:afterAutospacing="1"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W przypadku zadania 2.2 w operacie szacunkowym należy </w:t>
      </w:r>
      <w:r>
        <w:rPr>
          <w:rFonts w:ascii="Times New Roman" w:cs="Times New Roman"/>
          <w:b/>
          <w:bCs/>
          <w:sz w:val="20"/>
          <w:szCs w:val="20"/>
        </w:rPr>
        <w:t>wyszczeg</w:t>
      </w:r>
      <w:r>
        <w:rPr>
          <w:rFonts w:ascii="Times New Roman" w:cs="Times New Roman"/>
          <w:b/>
          <w:bCs/>
          <w:sz w:val="20"/>
          <w:szCs w:val="20"/>
        </w:rPr>
        <w:t>ó</w:t>
      </w:r>
      <w:r>
        <w:rPr>
          <w:rFonts w:ascii="Times New Roman" w:cs="Times New Roman"/>
          <w:b/>
          <w:bCs/>
          <w:sz w:val="20"/>
          <w:szCs w:val="20"/>
        </w:rPr>
        <w:t>lni</w:t>
      </w:r>
      <w:r>
        <w:rPr>
          <w:rFonts w:ascii="Times New Roman" w:cs="Times New Roman"/>
          <w:b/>
          <w:bCs/>
          <w:sz w:val="20"/>
          <w:szCs w:val="20"/>
        </w:rPr>
        <w:t>ć</w:t>
      </w:r>
      <w:r>
        <w:rPr>
          <w:rFonts w:ascii="Times New Roman" w:cs="Times New Roman"/>
          <w:b/>
          <w:bCs/>
          <w:sz w:val="20"/>
          <w:szCs w:val="20"/>
        </w:rPr>
        <w:t xml:space="preserve"> cen</w:t>
      </w:r>
      <w:r>
        <w:rPr>
          <w:rFonts w:ascii="Times New Roman" w:cs="Times New Roman"/>
          <w:b/>
          <w:bCs/>
          <w:sz w:val="20"/>
          <w:szCs w:val="20"/>
        </w:rPr>
        <w:t>ę</w:t>
      </w:r>
      <w:r>
        <w:rPr>
          <w:rFonts w:ascii="Times New Roman" w:cs="Times New Roman"/>
          <w:b/>
          <w:bCs/>
          <w:sz w:val="20"/>
          <w:szCs w:val="20"/>
        </w:rPr>
        <w:t xml:space="preserve"> ka</w:t>
      </w:r>
      <w:r>
        <w:rPr>
          <w:rFonts w:ascii="Times New Roman" w:cs="Times New Roman"/>
          <w:b/>
          <w:bCs/>
          <w:sz w:val="20"/>
          <w:szCs w:val="20"/>
        </w:rPr>
        <w:t>ż</w:t>
      </w:r>
      <w:r>
        <w:rPr>
          <w:rFonts w:ascii="Times New Roman" w:cs="Times New Roman"/>
          <w:b/>
          <w:bCs/>
          <w:sz w:val="20"/>
          <w:szCs w:val="20"/>
        </w:rPr>
        <w:t>dej dzia</w:t>
      </w:r>
      <w:r>
        <w:rPr>
          <w:rFonts w:ascii="Times New Roman" w:cs="Times New Roman"/>
          <w:b/>
          <w:bCs/>
          <w:sz w:val="20"/>
          <w:szCs w:val="20"/>
        </w:rPr>
        <w:t>ł</w:t>
      </w:r>
      <w:r>
        <w:rPr>
          <w:rFonts w:ascii="Times New Roman" w:cs="Times New Roman"/>
          <w:b/>
          <w:bCs/>
          <w:sz w:val="20"/>
          <w:szCs w:val="20"/>
        </w:rPr>
        <w:t>ki osobno.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Przedmiot zamówienia wyceny obejmuje:</w:t>
      </w:r>
    </w:p>
    <w:p w:rsidR="0096575B" w:rsidRDefault="006C798F">
      <w:pPr>
        <w:numPr>
          <w:ilvl w:val="0"/>
          <w:numId w:val="4"/>
        </w:numPr>
        <w:spacing w:beforeAutospacing="1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dokonanie wizji w terenie celem oględzin wycenianej nieruchomości;</w:t>
      </w:r>
    </w:p>
    <w:p w:rsidR="0096575B" w:rsidRDefault="006C798F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wykonanie wyceny wartości nieruchomości w formie operatu szacunkowego zgodnie z przepisami ustawy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o gospodarce nieruchomościami z dniu 21 sierpnia 1997 roku, rozporządzenia w sprawie wyceny nieruchomości i sporządzania operatu szacunkowego z dniu 21 września 2004 r</w:t>
      </w:r>
      <w:r>
        <w:rPr>
          <w:rFonts w:ascii="Times New Roman" w:eastAsia="Times New Roman" w:cs="Times New Roman"/>
          <w:sz w:val="20"/>
          <w:szCs w:val="20"/>
        </w:rPr>
        <w:t>oku,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rozporządzenia zmieniającego rozporządzenie w sprawie wyceny nieruchomości i sporządzania operatu szacunkowego z dn. 27 września 2005 roku</w:t>
      </w:r>
    </w:p>
    <w:p w:rsidR="0096575B" w:rsidRDefault="006C798F">
      <w:pPr>
        <w:numPr>
          <w:ilvl w:val="0"/>
          <w:numId w:val="4"/>
        </w:numPr>
        <w:spacing w:afterAutospacing="1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dokonywanie zmian lub poprawy operatu jeżeli zostanie on zakwestionowany przez zleceniodawcę. </w:t>
      </w:r>
    </w:p>
    <w:p w:rsidR="0096575B" w:rsidRDefault="006C798F">
      <w:pPr>
        <w:numPr>
          <w:ilvl w:val="0"/>
          <w:numId w:val="4"/>
        </w:numPr>
        <w:spacing w:afterAutospacing="1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Dokonanie jednorazowej bezpłatnej aktualizacji operatu szacunkowego na wezwania Zamawiającego.</w:t>
      </w:r>
    </w:p>
    <w:p w:rsidR="0024196B" w:rsidRDefault="0024196B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Zadanie 3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dwóch operatów szacunkowych dla potrzeb ustalenia wartości nieruchomości  celem ustalenia wysokości odszkodowania z tytułu </w:t>
      </w:r>
      <w:r>
        <w:rPr>
          <w:rFonts w:ascii="Times New Roman" w:eastAsia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przejęcia przez Gminę Raków w trybie art. 98 ust 1 ustawy o gospodarce nieruchomościami z dnia 21 sierpnia 1997 roku.</w:t>
      </w:r>
    </w:p>
    <w:tbl>
      <w:tblPr>
        <w:tblW w:w="9625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8958"/>
      </w:tblGrid>
      <w:tr w:rsidR="0096575B">
        <w:trPr>
          <w:trHeight w:val="567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6C798F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Działka ewidencyjna numer </w:t>
            </w:r>
            <w:r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położona w miejscowości </w:t>
            </w:r>
            <w:r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Zalesie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6575B">
        <w:trPr>
          <w:trHeight w:val="567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Default="006C798F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8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Default="006C798F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Działki ewidencyjne numer </w:t>
            </w:r>
            <w:r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1157, 1170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położone w miejscowości </w:t>
            </w:r>
            <w:r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Cha</w:t>
            </w:r>
            <w:r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ń</w:t>
            </w:r>
            <w:r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cza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</w:tc>
      </w:tr>
    </w:tbl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Przedmiot zamówienia wyceny obejmuje:</w:t>
      </w:r>
    </w:p>
    <w:p w:rsidR="0096575B" w:rsidRDefault="006C798F">
      <w:pPr>
        <w:numPr>
          <w:ilvl w:val="0"/>
          <w:numId w:val="5"/>
        </w:numPr>
        <w:spacing w:beforeAutospacing="1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dokonanie wizji w terenie celem oględzin wycenianej nieruchomości;</w:t>
      </w:r>
    </w:p>
    <w:p w:rsidR="0096575B" w:rsidRDefault="006C798F">
      <w:pPr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wykonanie wyceny wartości nieruchomości w formie operatu szacunkowego zgodnie z przepisami ustawy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o gospodarce nieruchomościami z dnia 21 sierpnia 1997 roku, rozporządzenia w sprawie wyceny nieruchomości i sporządzania operatu szacunkowego z dnia 21 września 2004 r., rozporządzenia zmieniającego rozporządzenie w sprawie wyceny nieruchomości i sporządzania operatu szacunkowego z dnia 27 września 2005 roku.</w:t>
      </w:r>
    </w:p>
    <w:p w:rsidR="0096575B" w:rsidRDefault="006C798F">
      <w:pPr>
        <w:numPr>
          <w:ilvl w:val="0"/>
          <w:numId w:val="5"/>
        </w:numPr>
        <w:spacing w:afterAutospacing="1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dokonywanie zmian lub poprawy operatu jeżeli zostanie on zakwestionowany przez zleceniodawcę. </w:t>
      </w:r>
    </w:p>
    <w:p w:rsidR="0096575B" w:rsidRDefault="006C798F">
      <w:pPr>
        <w:numPr>
          <w:ilvl w:val="0"/>
          <w:numId w:val="5"/>
        </w:numPr>
        <w:spacing w:afterAutospacing="1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Dokonanie jednorazowej bezpłatnej aktualizacji operatu szacunkowego na wezwania Zamawiającego.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Zadanie 4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operat</w:t>
      </w:r>
      <w:r>
        <w:rPr>
          <w:rFonts w:ascii="Times New Roman" w:eastAsia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szacunkowego dla potrzeb ustalenia wartości nieruchomości celem </w:t>
      </w:r>
      <w:r>
        <w:rPr>
          <w:rFonts w:ascii="Times New Roman" w:eastAsia="Times New Roman" w:cs="Times New Roman"/>
          <w:sz w:val="20"/>
          <w:szCs w:val="20"/>
        </w:rPr>
        <w:t>ich zamiany: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Przedmiot zamówienia wyceny obejmuje: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wycenę</w:t>
      </w:r>
      <w:r>
        <w:rPr>
          <w:rFonts w:ascii="Times New Roman" w:hAnsi="Times New Roman"/>
          <w:sz w:val="20"/>
          <w:szCs w:val="20"/>
        </w:rPr>
        <w:t xml:space="preserve"> nieruchomości </w:t>
      </w:r>
      <w:r>
        <w:rPr>
          <w:rFonts w:ascii="Times New Roman" w:hAnsi="Times New Roman"/>
          <w:color w:val="000000"/>
          <w:sz w:val="20"/>
          <w:szCs w:val="20"/>
        </w:rPr>
        <w:t>na poczet ich zamiany.</w:t>
      </w:r>
      <w:r>
        <w:rPr>
          <w:rFonts w:ascii="Times New Roman" w:hAnsi="Times New Roman"/>
          <w:sz w:val="20"/>
          <w:szCs w:val="20"/>
        </w:rPr>
        <w:t xml:space="preserve"> Nieruchomość pierwsza stanowi własność Gminy Raków i położona jest w Rakowie /</w:t>
      </w:r>
      <w:proofErr w:type="spellStart"/>
      <w:r>
        <w:rPr>
          <w:rFonts w:ascii="Times New Roman" w:hAnsi="Times New Roman"/>
          <w:sz w:val="20"/>
          <w:szCs w:val="20"/>
        </w:rPr>
        <w:t>obr</w:t>
      </w:r>
      <w:proofErr w:type="spellEnd"/>
      <w:r>
        <w:rPr>
          <w:rFonts w:ascii="Times New Roman" w:hAnsi="Times New Roman"/>
          <w:sz w:val="20"/>
          <w:szCs w:val="20"/>
        </w:rPr>
        <w:t xml:space="preserve">. 0018/, oznaczonej w Ewidencji Gruntów i Budynków jako działka nr 1414/15 o pow. 0,0858 ha, dla której prowadzona jest księga wieczysta nr KI1L/00034884/4 </w:t>
      </w:r>
      <w:r>
        <w:rPr>
          <w:rFonts w:ascii="Times New Roman" w:hAnsi="Times New Roman"/>
          <w:color w:val="000000"/>
          <w:sz w:val="20"/>
          <w:szCs w:val="20"/>
        </w:rPr>
        <w:t>zaś nieruchomość druga stanowi</w:t>
      </w:r>
      <w:r>
        <w:rPr>
          <w:rFonts w:ascii="Times New Roman" w:hAnsi="Times New Roman"/>
          <w:sz w:val="20"/>
          <w:szCs w:val="20"/>
        </w:rPr>
        <w:t xml:space="preserve"> części </w:t>
      </w:r>
      <w:r>
        <w:rPr>
          <w:rFonts w:ascii="Times New Roman" w:hAnsi="Times New Roman"/>
          <w:color w:val="000000"/>
          <w:sz w:val="20"/>
          <w:szCs w:val="20"/>
        </w:rPr>
        <w:t>działki</w:t>
      </w:r>
      <w:r>
        <w:rPr>
          <w:rFonts w:ascii="Times New Roman" w:hAnsi="Times New Roman"/>
          <w:sz w:val="20"/>
          <w:szCs w:val="20"/>
        </w:rPr>
        <w:t xml:space="preserve"> oznaczonej w operacie ewidencyjnym jako działka 310 położonej w Bardzie /</w:t>
      </w:r>
      <w:proofErr w:type="spellStart"/>
      <w:r>
        <w:rPr>
          <w:rFonts w:ascii="Times New Roman" w:hAnsi="Times New Roman"/>
          <w:sz w:val="20"/>
          <w:szCs w:val="20"/>
        </w:rPr>
        <w:t>obr</w:t>
      </w:r>
      <w:proofErr w:type="spellEnd"/>
      <w:r>
        <w:rPr>
          <w:rFonts w:ascii="Times New Roman" w:hAnsi="Times New Roman"/>
          <w:sz w:val="20"/>
          <w:szCs w:val="20"/>
        </w:rPr>
        <w:t>. 0001/ o pow. ok. 500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, stanowiącej własność osoby fizycznej. Nieruchomości podlegające zamianie przedstawione na załączniku graficznym numer 1.</w:t>
      </w:r>
    </w:p>
    <w:p w:rsidR="0096575B" w:rsidRDefault="006C798F">
      <w:pPr>
        <w:numPr>
          <w:ilvl w:val="0"/>
          <w:numId w:val="8"/>
        </w:numPr>
        <w:spacing w:beforeAutospacing="1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dokonanie wizji w terenie celem oględzin wycenianej nieruchomości;</w:t>
      </w:r>
    </w:p>
    <w:p w:rsidR="0096575B" w:rsidRDefault="006C798F">
      <w:pPr>
        <w:numPr>
          <w:ilvl w:val="0"/>
          <w:numId w:val="8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wykonanie wyceny wartości nieruchomości w formie operatu szacunkowego zgodnie z przepisami ustawy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o gospodarce nieruchomościami z dnia 21 sierpnia 1997 roku, rozporządzenia w sprawie wyceny nieruchomości i sporządzania operatu szacunkowego z dnia 21 września 2004 r., rozporządzenia zmieniającego rozporządzenie w sprawie wyceny nieruchomości i sporządzania operatu szacunkowego z dnia 27 września 2005 roku.</w:t>
      </w:r>
    </w:p>
    <w:p w:rsidR="0096575B" w:rsidRDefault="006C798F">
      <w:pPr>
        <w:widowControl/>
        <w:numPr>
          <w:ilvl w:val="0"/>
          <w:numId w:val="8"/>
        </w:numPr>
        <w:spacing w:afterAutospacing="1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dokonywanie zmian lub poprawy operatu jeżeli zostanie on zakwestionowany przez zleceniodawcę. </w:t>
      </w:r>
    </w:p>
    <w:p w:rsidR="0096575B" w:rsidRDefault="006C798F">
      <w:pPr>
        <w:widowControl/>
        <w:numPr>
          <w:ilvl w:val="0"/>
          <w:numId w:val="8"/>
        </w:numPr>
        <w:spacing w:afterAutospacing="1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Wykonanie późniejszej aktualizacji operatu szacunkowego po wydzieleniu działki przeznaczonej pod drogę z działki nr 310 położonej w Bardzie.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II. Termin realizacji zamówienia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Prace określone w opisie przedmiotu zamówienia winny </w:t>
      </w:r>
      <w:r w:rsidR="00306B30">
        <w:rPr>
          <w:rFonts w:ascii="Times New Roman" w:eastAsia="Times New Roman" w:hAnsi="Times New Roman" w:cs="Times New Roman"/>
          <w:sz w:val="20"/>
          <w:szCs w:val="20"/>
        </w:rPr>
        <w:t>zostać wykonane w terminie do miesiąca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od momentu podpisania umowy.</w:t>
      </w:r>
    </w:p>
    <w:p w:rsidR="0096575B" w:rsidRDefault="0096575B">
      <w:pPr>
        <w:spacing w:beforeAutospacing="1" w:afterAutospacing="1" w:line="360" w:lineRule="auto"/>
        <w:jc w:val="both"/>
        <w:rPr>
          <w:rFonts w:ascii="Times New Roman" w:hAnsi="Times New Roman"/>
        </w:rPr>
      </w:pP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III. Warunki płatności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Przelew na wskazany rachunek bankowy na podstawie wystawionej faktury VAT, po uprzednim złożeniu wymaganych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dokumentów.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IV. Warunki udziału oferenta w postępowaniu</w:t>
      </w:r>
    </w:p>
    <w:p w:rsidR="0096575B" w:rsidRDefault="006C798F">
      <w:pPr>
        <w:widowControl/>
        <w:numPr>
          <w:ilvl w:val="0"/>
          <w:numId w:val="7"/>
        </w:numPr>
        <w:spacing w:beforeAutospacing="1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O udzielenie Zamówienia może ubiegać się Wykonawca, którego prowadzona działalność wchodzi w zakres przedmiotowego Zamówienia.</w:t>
      </w:r>
    </w:p>
    <w:p w:rsidR="0096575B" w:rsidRDefault="006C798F">
      <w:pPr>
        <w:widowControl/>
        <w:numPr>
          <w:ilvl w:val="0"/>
          <w:numId w:val="7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V. Miejsce, termin i forma składania ofert</w:t>
      </w:r>
    </w:p>
    <w:p w:rsidR="0096575B" w:rsidRDefault="006C798F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Termin dostarczenia ofert do </w:t>
      </w:r>
      <w:r w:rsidR="008D01E6">
        <w:rPr>
          <w:rFonts w:ascii="Times New Roman" w:cs="Times New Roman"/>
          <w:b/>
          <w:bCs/>
          <w:sz w:val="20"/>
          <w:szCs w:val="20"/>
        </w:rPr>
        <w:t>17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cs="Times New Roman"/>
          <w:b/>
          <w:bCs/>
          <w:sz w:val="20"/>
          <w:szCs w:val="20"/>
        </w:rPr>
        <w:t>stycznia</w:t>
      </w:r>
      <w:r>
        <w:rPr>
          <w:rFonts w:ascii="Times New Roman" w:hAnsi="Times New Roman" w:cs="Times New Roman"/>
          <w:b/>
          <w:sz w:val="20"/>
          <w:szCs w:val="20"/>
        </w:rPr>
        <w:t xml:space="preserve"> 2022 roku (</w:t>
      </w:r>
      <w:r w:rsidR="008D01E6">
        <w:rPr>
          <w:rFonts w:ascii="Times New Roman" w:cs="Times New Roman"/>
          <w:b/>
          <w:sz w:val="20"/>
          <w:szCs w:val="20"/>
        </w:rPr>
        <w:t>poniedzia</w:t>
      </w:r>
      <w:r w:rsidR="008D01E6">
        <w:rPr>
          <w:rFonts w:ascii="Times New Roman" w:cs="Times New Roman"/>
          <w:b/>
          <w:sz w:val="20"/>
          <w:szCs w:val="20"/>
        </w:rPr>
        <w:t>ł</w:t>
      </w:r>
      <w:r w:rsidR="008D01E6">
        <w:rPr>
          <w:rFonts w:ascii="Times New Roman" w:cs="Times New Roman"/>
          <w:b/>
          <w:sz w:val="20"/>
          <w:szCs w:val="20"/>
        </w:rPr>
        <w:t>ek</w:t>
      </w:r>
      <w:r>
        <w:rPr>
          <w:rFonts w:ascii="Times New Roman" w:hAnsi="Times New Roman" w:cs="Times New Roman"/>
          <w:b/>
          <w:sz w:val="20"/>
          <w:szCs w:val="20"/>
        </w:rPr>
        <w:t xml:space="preserve">) do godz. 14.00 </w:t>
      </w:r>
      <w:r>
        <w:rPr>
          <w:rFonts w:ascii="Times New Roman" w:hAnsi="Times New Roman" w:cs="Times New Roman"/>
          <w:sz w:val="20"/>
          <w:szCs w:val="20"/>
        </w:rPr>
        <w:t xml:space="preserve">Urzędu Gminy </w:t>
      </w:r>
      <w:r>
        <w:rPr>
          <w:rFonts w:ascii="Times New Roman" w:hAnsi="Times New Roman" w:cs="Times New Roman"/>
          <w:sz w:val="20"/>
          <w:szCs w:val="20"/>
        </w:rPr>
        <w:br/>
        <w:t xml:space="preserve">w Rakowie, ul. Ogrodowa 1, 26 - 035 Raków. </w:t>
      </w:r>
    </w:p>
    <w:p w:rsidR="0096575B" w:rsidRDefault="006C798F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Oferent winien umieścić ofertę w kopercie, która będzie:</w:t>
      </w:r>
    </w:p>
    <w:p w:rsidR="0096575B" w:rsidRDefault="006C798F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Zaadresowana do Zamawiającego, na adres podany na stronie tytułowej niniejszego zamówienia.</w:t>
      </w:r>
    </w:p>
    <w:p w:rsidR="0096575B" w:rsidRDefault="006C798F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Posiadać oznaczenie: „Oferta na w</w:t>
      </w:r>
      <w:r>
        <w:rPr>
          <w:rFonts w:ascii="Times New Roman" w:eastAsia="Arial" w:hAnsi="Times New Roman"/>
          <w:color w:val="000000"/>
          <w:sz w:val="20"/>
          <w:szCs w:val="20"/>
        </w:rPr>
        <w:t>ykonanie operatów szacunkowych na potrzeby Gminy Raków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="008D01E6">
        <w:rPr>
          <w:rFonts w:ascii="Times New Roman" w:hAnsi="Times New Roman"/>
          <w:b/>
          <w:bCs/>
          <w:sz w:val="20"/>
          <w:szCs w:val="20"/>
        </w:rPr>
        <w:t>IPM-G.271.1.2022</w:t>
      </w:r>
      <w:r>
        <w:rPr>
          <w:rFonts w:ascii="Times New Roman" w:hAnsi="Times New Roman"/>
          <w:sz w:val="20"/>
          <w:szCs w:val="20"/>
        </w:rPr>
        <w:t xml:space="preserve">” oraz „nie otwierać przed </w:t>
      </w:r>
      <w:r>
        <w:rPr>
          <w:rFonts w:ascii="Times New Roman" w:hAnsiTheme="minorHAnsi"/>
          <w:b/>
          <w:bCs/>
          <w:sz w:val="20"/>
          <w:szCs w:val="20"/>
        </w:rPr>
        <w:t>1</w:t>
      </w:r>
      <w:r w:rsidR="008D01E6">
        <w:rPr>
          <w:rFonts w:ascii="Times New Roman" w:hAnsiTheme="minorHAnsi"/>
          <w:b/>
          <w:bCs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Theme="minorHAnsi"/>
          <w:b/>
          <w:sz w:val="20"/>
          <w:szCs w:val="20"/>
        </w:rPr>
        <w:t>stycznia</w:t>
      </w:r>
      <w:r>
        <w:rPr>
          <w:rFonts w:ascii="Times New Roman" w:hAnsi="Times New Roman"/>
          <w:b/>
          <w:sz w:val="20"/>
          <w:szCs w:val="20"/>
        </w:rPr>
        <w:t xml:space="preserve"> 2022 roku (</w:t>
      </w:r>
      <w:r w:rsidR="008D01E6">
        <w:rPr>
          <w:rFonts w:ascii="Times New Roman" w:hAnsiTheme="minorHAnsi"/>
          <w:b/>
          <w:sz w:val="20"/>
          <w:szCs w:val="20"/>
        </w:rPr>
        <w:t>poniedzia</w:t>
      </w:r>
      <w:r w:rsidR="008D01E6">
        <w:rPr>
          <w:rFonts w:ascii="Times New Roman" w:hAnsiTheme="minorHAnsi"/>
          <w:b/>
          <w:sz w:val="20"/>
          <w:szCs w:val="20"/>
        </w:rPr>
        <w:t>ł</w:t>
      </w:r>
      <w:r w:rsidR="008D01E6">
        <w:rPr>
          <w:rFonts w:ascii="Times New Roman" w:hAnsiTheme="minorHAnsi"/>
          <w:b/>
          <w:sz w:val="20"/>
          <w:szCs w:val="20"/>
        </w:rPr>
        <w:t>ek</w:t>
      </w:r>
      <w:r>
        <w:rPr>
          <w:rFonts w:ascii="Times New Roman" w:hAnsi="Times New Roman"/>
          <w:b/>
          <w:sz w:val="20"/>
          <w:szCs w:val="20"/>
        </w:rPr>
        <w:t>) do godz. 14.00</w:t>
      </w:r>
      <w:r>
        <w:rPr>
          <w:rFonts w:ascii="Times New Roman" w:hAnsi="Times New Roman"/>
          <w:sz w:val="20"/>
          <w:szCs w:val="20"/>
        </w:rPr>
        <w:t>”.</w:t>
      </w:r>
    </w:p>
    <w:p w:rsidR="0096575B" w:rsidRDefault="006C798F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Poza oznaczeniami podanymi powyżej koperta winna posiadać nazwę i adres oferenta, aby można było odesłać ofertę w przypadku stwierdzenia jej opóźnienia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96575B" w:rsidRDefault="006C798F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Oferta powinna być złożona na formularzu ofertowym, stanowiącym załącznik nr 2 do zaproszenia.</w:t>
      </w:r>
    </w:p>
    <w:p w:rsidR="0096575B" w:rsidRDefault="006C798F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W przypadku złożenia oferty za pośrednictwem poczty, liczy się data wpływu oferty do sekretariatu Urzędu.</w:t>
      </w:r>
    </w:p>
    <w:p w:rsidR="0096575B" w:rsidRDefault="006C798F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Oferty złożone po terminie nie będą brane pod uwagę.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wyborze najkorzystniejszej oferty, Zamawiający powiadomi Oferenta, który złożył najkorzystniejszą cenowo ofertę, z którym zostaną ustalone wszystkie istotne warunki, czego dowodem będzie zawarcie umowy na piśmie. Wzór umowy stanowi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załącznik nr 3 do zaproszenia.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VI. Informacje dodatkowe</w:t>
      </w:r>
    </w:p>
    <w:p w:rsidR="0096575B" w:rsidRDefault="006C798F">
      <w:pPr>
        <w:widowControl/>
        <w:numPr>
          <w:ilvl w:val="0"/>
          <w:numId w:val="1"/>
        </w:numPr>
        <w:spacing w:before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Zamówienie podzielono na 4 odrębnych zadań.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Wykonawcy mogą składać oferty na wszystkie lub tylko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na wybrane przez siebie zadania.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gdy oferent nie zamierza realizować któregoś z zadań w formularzu ofertowym w polu cena brutto na realizację tego zadania należy postawić myślnik. Kryterium wyboru wykonawców poszczególnych zadań będzie cena jego realizacji.  W przypadku zaoferowania najniższych cen na poszczególne zadania przez różnych wykonawców w wyniku postępowania zostaną z nimi zawarte odrębne umowy. </w:t>
      </w:r>
    </w:p>
    <w:p w:rsidR="0096575B" w:rsidRDefault="006C798F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Gmina Raków zastrzega sobie prawo do zawarcia umowy na realizację tylko wybranych przez siebie zadań.</w:t>
      </w:r>
    </w:p>
    <w:p w:rsidR="0096575B" w:rsidRDefault="006C798F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Miejscem zawarcia umowy będzie siedziba zamawiającego. Termin zawarcia umowy nie może przekraczać 14 dni od mailowego/telefonicznego lub pisemnego poinformowania wykonawcy o zamiarze zawarcia z nim umowy. W przypadku, gdy wyłoniony w postępowaniu Wykonawca nie zawrze umowy w wyżej wymienionym okresie Zamawiający zastrzega sobie prawo do odstąpienia od podpisania umowy i wybrania Wykonawcy spośród pozostałych oferentów.</w:t>
      </w:r>
    </w:p>
    <w:p w:rsidR="0096575B" w:rsidRDefault="006C798F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Złożone Oferty przez Wykonawców, którzy nie zostali wybrani w przedmiotowym postępowaniu, pozostaną w aktach Zamawiającego.</w:t>
      </w:r>
    </w:p>
    <w:p w:rsidR="0096575B" w:rsidRDefault="006C798F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Zamówienie będzie udzielone zgodnie z zasadą konkurencyjności i nie podlega przepisom ustawy Prawo Zamówień Publicznych. </w:t>
      </w:r>
    </w:p>
    <w:p w:rsidR="0096575B" w:rsidRDefault="006C798F">
      <w:pPr>
        <w:widowControl/>
        <w:numPr>
          <w:ilvl w:val="0"/>
          <w:numId w:val="1"/>
        </w:numPr>
        <w:spacing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Gmina Raków zastrzega sobie prawo zakończenia postępowania bez zawarcia umowy, na każdym jego etapie.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VII. Osoby uprawnione do kontaktu z Oferentami</w:t>
      </w:r>
    </w:p>
    <w:p w:rsidR="0096575B" w:rsidRDefault="006C798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Karol Taborski tel. (41) 35 35 018 wew. 37</w:t>
      </w:r>
    </w:p>
    <w:p w:rsidR="0096575B" w:rsidRDefault="006C798F">
      <w:pPr>
        <w:spacing w:beforeAutospacing="1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VIII. Lista załączników</w:t>
      </w:r>
    </w:p>
    <w:p w:rsidR="0096575B" w:rsidRDefault="006C798F">
      <w:pPr>
        <w:pStyle w:val="Akapitzlist"/>
        <w:numPr>
          <w:ilvl w:val="0"/>
          <w:numId w:val="2"/>
        </w:numPr>
        <w:spacing w:beforeAutospacing="1" w:after="0" w:line="360" w:lineRule="auto"/>
        <w:ind w:left="737" w:right="-17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Załącznik graficzny przedstawiający nieruchomości podlegające wycenie na poczet ich zamiany do zadania nr 4.</w:t>
      </w:r>
    </w:p>
    <w:p w:rsidR="0096575B" w:rsidRDefault="006C79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Wzór formularza ofertowego.</w:t>
      </w:r>
    </w:p>
    <w:p w:rsidR="0096575B" w:rsidRDefault="006C798F">
      <w:pPr>
        <w:pStyle w:val="Akapitzlist"/>
        <w:numPr>
          <w:ilvl w:val="0"/>
          <w:numId w:val="2"/>
        </w:numPr>
        <w:spacing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Projekt umowy. </w:t>
      </w:r>
    </w:p>
    <w:sectPr w:rsidR="0096575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032" w:right="1140" w:bottom="886" w:left="11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CC" w:rsidRDefault="00D845CC">
      <w:r>
        <w:separator/>
      </w:r>
    </w:p>
  </w:endnote>
  <w:endnote w:type="continuationSeparator" w:id="0">
    <w:p w:rsidR="00D845CC" w:rsidRDefault="00D8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Default="009657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Default="0096575B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Default="006C798F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06B30">
      <w:rPr>
        <w:rStyle w:val="FontStyle43"/>
        <w:noProof/>
      </w:rPr>
      <w:t>6</w:t>
    </w:r>
    <w:r>
      <w:rPr>
        <w:rStyle w:val="FontStyle43"/>
      </w:rPr>
      <w:fldChar w:fldCharType="end"/>
    </w:r>
  </w:p>
  <w:p w:rsidR="0096575B" w:rsidRDefault="006C798F">
    <w:pPr>
      <w:pStyle w:val="Style8"/>
      <w:widowControl/>
      <w:spacing w:line="235" w:lineRule="exact"/>
      <w:ind w:left="10" w:right="6"/>
      <w:jc w:val="center"/>
    </w:pPr>
    <w:r>
      <w:rPr>
        <w:rStyle w:val="FontStyle44"/>
        <w:rFonts w:ascii="Times New Roman" w:hAnsi="Times New Roman"/>
      </w:rPr>
      <w:t>Wykonanie operatów szacunkowych na potrzeby Gminy Raków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Default="006C798F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06B30">
      <w:rPr>
        <w:rStyle w:val="FontStyle43"/>
        <w:noProof/>
      </w:rPr>
      <w:t>5</w:t>
    </w:r>
    <w:r>
      <w:rPr>
        <w:rStyle w:val="FontStyle43"/>
      </w:rPr>
      <w:fldChar w:fldCharType="end"/>
    </w:r>
  </w:p>
  <w:p w:rsidR="0096575B" w:rsidRDefault="006C798F">
    <w:pPr>
      <w:pStyle w:val="Style8"/>
      <w:widowControl/>
      <w:spacing w:line="235" w:lineRule="exact"/>
      <w:ind w:left="10" w:right="6"/>
      <w:jc w:val="center"/>
    </w:pPr>
    <w:r>
      <w:rPr>
        <w:rStyle w:val="FontStyle44"/>
        <w:rFonts w:ascii="Times New Roman" w:hAnsi="Times New Roman"/>
      </w:rPr>
      <w:t>Wykonanie operatów szacunkowych na potrzeby Gminy 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CC" w:rsidRDefault="00D845CC">
      <w:r>
        <w:separator/>
      </w:r>
    </w:p>
  </w:footnote>
  <w:footnote w:type="continuationSeparator" w:id="0">
    <w:p w:rsidR="00D845CC" w:rsidRDefault="00D8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Default="009657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Default="0096575B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96575B" w:rsidRDefault="006C798F">
    <w:pPr>
      <w:pStyle w:val="Nagwek"/>
      <w:tabs>
        <w:tab w:val="clear" w:pos="4536"/>
        <w:tab w:val="center" w:pos="1560"/>
      </w:tabs>
      <w:spacing w:line="360" w:lineRule="auto"/>
      <w:rPr>
        <w:rFonts w:ascii="Times New Roman" w:hAnsi="Times New Roman"/>
      </w:rPr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0"/>
          <wp:wrapNone/>
          <wp:docPr id="7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1" descr="Herb_RAKÓ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</w:rPr>
      <w:t>Zamawiający:</w:t>
    </w:r>
  </w:p>
  <w:p w:rsidR="0096575B" w:rsidRDefault="006C798F">
    <w:pPr>
      <w:pStyle w:val="Nagwek"/>
      <w:tabs>
        <w:tab w:val="clear" w:pos="4536"/>
        <w:tab w:val="center" w:pos="3544"/>
      </w:tabs>
      <w:ind w:left="3544"/>
      <w:rPr>
        <w:rFonts w:ascii="Times New Roman" w:hAnsi="Times New Roman"/>
      </w:rPr>
    </w:pPr>
    <w:r>
      <w:rPr>
        <w:rFonts w:ascii="Times New Roman" w:hAnsi="Times New Roman"/>
      </w:rPr>
      <w:t>Gmina Raków</w:t>
    </w:r>
  </w:p>
  <w:p w:rsidR="0096575B" w:rsidRDefault="006C798F">
    <w:pPr>
      <w:pStyle w:val="Nagwek"/>
      <w:tabs>
        <w:tab w:val="clear" w:pos="4536"/>
        <w:tab w:val="center" w:pos="3544"/>
      </w:tabs>
      <w:ind w:left="3544"/>
      <w:rPr>
        <w:rFonts w:ascii="Times New Roman" w:hAnsi="Times New Roman"/>
      </w:rPr>
    </w:pPr>
    <w:r>
      <w:rPr>
        <w:rFonts w:ascii="Times New Roman" w:hAnsi="Times New Roman"/>
      </w:rPr>
      <w:t>Ogrodowa 1</w:t>
    </w:r>
  </w:p>
  <w:p w:rsidR="0096575B" w:rsidRDefault="006C798F">
    <w:pPr>
      <w:pStyle w:val="Nagwek"/>
      <w:tabs>
        <w:tab w:val="clear" w:pos="4536"/>
        <w:tab w:val="center" w:pos="3544"/>
      </w:tabs>
      <w:ind w:left="3544"/>
      <w:rPr>
        <w:rFonts w:ascii="Times New Roman" w:hAnsi="Times New Roman"/>
      </w:rPr>
    </w:pPr>
    <w:r>
      <w:rPr>
        <w:rFonts w:ascii="Times New Roman" w:hAnsi="Times New Roman"/>
      </w:rPr>
      <w:t>26 - 035 Raków</w:t>
    </w:r>
  </w:p>
  <w:p w:rsidR="0096575B" w:rsidRDefault="006C798F">
    <w:pPr>
      <w:pStyle w:val="Nagwek"/>
      <w:tabs>
        <w:tab w:val="clear" w:pos="4536"/>
        <w:tab w:val="center" w:pos="3544"/>
      </w:tabs>
      <w:ind w:left="3544"/>
      <w:rPr>
        <w:rFonts w:ascii="Times New Roman" w:hAnsi="Times New Roman"/>
      </w:rPr>
    </w:pPr>
    <w:r>
      <w:rPr>
        <w:rFonts w:ascii="Times New Roman" w:hAnsi="Times New Roman"/>
      </w:rPr>
      <w:t xml:space="preserve">Tel. +48 41 35 35 018 </w:t>
    </w:r>
  </w:p>
  <w:p w:rsidR="0096575B" w:rsidRDefault="006C798F">
    <w:pPr>
      <w:pStyle w:val="Nagwek"/>
      <w:tabs>
        <w:tab w:val="clear" w:pos="4536"/>
        <w:tab w:val="center" w:pos="3544"/>
      </w:tabs>
      <w:ind w:left="3544"/>
      <w:rPr>
        <w:rFonts w:ascii="Times New Roman" w:hAnsi="Times New Roman"/>
      </w:rPr>
    </w:pPr>
    <w:r>
      <w:rPr>
        <w:rFonts w:ascii="Times New Roman" w:hAnsi="Times New Roman"/>
      </w:rPr>
      <w:t>Fax +48 41 35 35 018 wew. 11</w:t>
    </w:r>
  </w:p>
  <w:p w:rsidR="0096575B" w:rsidRDefault="0096575B">
    <w:pPr>
      <w:pStyle w:val="Nagwek"/>
      <w:tabs>
        <w:tab w:val="clear" w:pos="4536"/>
        <w:tab w:val="center" w:pos="1701"/>
      </w:tabs>
      <w:ind w:left="1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Default="009657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Default="009657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147B"/>
    <w:multiLevelType w:val="multilevel"/>
    <w:tmpl w:val="EAA0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248E3"/>
    <w:multiLevelType w:val="multilevel"/>
    <w:tmpl w:val="D1540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534F83"/>
    <w:multiLevelType w:val="multilevel"/>
    <w:tmpl w:val="1D92E2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8174245"/>
    <w:multiLevelType w:val="multilevel"/>
    <w:tmpl w:val="345C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4" w15:restartNumberingAfterBreak="0">
    <w:nsid w:val="31622D44"/>
    <w:multiLevelType w:val="multilevel"/>
    <w:tmpl w:val="AC4E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5" w15:restartNumberingAfterBreak="0">
    <w:nsid w:val="43C766A2"/>
    <w:multiLevelType w:val="multilevel"/>
    <w:tmpl w:val="2A44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6" w15:restartNumberingAfterBreak="0">
    <w:nsid w:val="4A1E29F9"/>
    <w:multiLevelType w:val="multilevel"/>
    <w:tmpl w:val="ED9E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5AE70E8A"/>
    <w:multiLevelType w:val="multilevel"/>
    <w:tmpl w:val="130C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8" w15:restartNumberingAfterBreak="0">
    <w:nsid w:val="62812A40"/>
    <w:multiLevelType w:val="multilevel"/>
    <w:tmpl w:val="3138B9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5B"/>
    <w:rsid w:val="0024196B"/>
    <w:rsid w:val="00306B30"/>
    <w:rsid w:val="006C798F"/>
    <w:rsid w:val="008D01E6"/>
    <w:rsid w:val="0096575B"/>
    <w:rsid w:val="00D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155FC-2CB0-4392-9071-1F2C20E5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6">
    <w:name w:val="Font Style36"/>
    <w:basedOn w:val="Domylnaczcionkaakapitu"/>
    <w:uiPriority w:val="99"/>
    <w:qFormat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qFormat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qFormat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qFormat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qFormat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qFormat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qFormat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qFormat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qFormat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qFormat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qFormat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qFormat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qFormat/>
    <w:rPr>
      <w:rFonts w:ascii="Century Gothic" w:hAnsi="Century Gothic" w:cs="Century Gothic"/>
      <w:sz w:val="14"/>
      <w:szCs w:val="14"/>
    </w:rPr>
  </w:style>
  <w:style w:type="character" w:customStyle="1" w:styleId="czeinternetowe">
    <w:name w:val="Łącze internetowe"/>
    <w:basedOn w:val="Domylnaczcionkaakapitu"/>
    <w:uiPriority w:val="99"/>
    <w:rPr>
      <w:color w:val="0066CC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283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1DE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1DE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1DE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qFormat/>
    <w:rsid w:val="00204983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25D77"/>
    <w:rPr>
      <w:rFonts w:ascii="Calibri" w:eastAsia="Calibri" w:hAnsi="Calibri" w:cs="Times New Roman"/>
      <w:lang w:eastAsia="zh-CN"/>
    </w:rPr>
  </w:style>
  <w:style w:type="character" w:customStyle="1" w:styleId="h2">
    <w:name w:val="h2"/>
    <w:basedOn w:val="Domylnaczcionkaakapitu"/>
    <w:qFormat/>
    <w:rsid w:val="00674D0F"/>
  </w:style>
  <w:style w:type="character" w:customStyle="1" w:styleId="Znakinumeracji">
    <w:name w:val="Znaki numeracji"/>
    <w:qFormat/>
    <w:rPr>
      <w:rFonts w:ascii="Times New Roman" w:hAnsi="Times New Roman"/>
      <w:sz w:val="20"/>
      <w:szCs w:val="20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25D77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">
    <w:name w:val="Style1"/>
    <w:basedOn w:val="Normalny"/>
    <w:uiPriority w:val="99"/>
    <w:qFormat/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</w:style>
  <w:style w:type="paragraph" w:customStyle="1" w:styleId="Style4">
    <w:name w:val="Style4"/>
    <w:basedOn w:val="Normalny"/>
    <w:uiPriority w:val="99"/>
    <w:qFormat/>
  </w:style>
  <w:style w:type="paragraph" w:customStyle="1" w:styleId="Style5">
    <w:name w:val="Style5"/>
    <w:basedOn w:val="Normalny"/>
    <w:uiPriority w:val="99"/>
    <w:qFormat/>
    <w:pPr>
      <w:jc w:val="both"/>
    </w:pPr>
  </w:style>
  <w:style w:type="paragraph" w:customStyle="1" w:styleId="Style6">
    <w:name w:val="Style6"/>
    <w:basedOn w:val="Normalny"/>
    <w:uiPriority w:val="99"/>
    <w:qFormat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qFormat/>
    <w:pPr>
      <w:spacing w:line="394" w:lineRule="exact"/>
    </w:pPr>
  </w:style>
  <w:style w:type="paragraph" w:customStyle="1" w:styleId="Style8">
    <w:name w:val="Style8"/>
    <w:basedOn w:val="Normalny"/>
    <w:uiPriority w:val="99"/>
    <w:qFormat/>
    <w:pPr>
      <w:jc w:val="both"/>
    </w:pPr>
  </w:style>
  <w:style w:type="paragraph" w:customStyle="1" w:styleId="Style9">
    <w:name w:val="Style9"/>
    <w:basedOn w:val="Normalny"/>
    <w:uiPriority w:val="99"/>
    <w:qFormat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  <w:qFormat/>
  </w:style>
  <w:style w:type="paragraph" w:customStyle="1" w:styleId="Style11">
    <w:name w:val="Style11"/>
    <w:basedOn w:val="Normalny"/>
    <w:uiPriority w:val="99"/>
    <w:qFormat/>
  </w:style>
  <w:style w:type="paragraph" w:customStyle="1" w:styleId="Style12">
    <w:name w:val="Style12"/>
    <w:basedOn w:val="Normalny"/>
    <w:uiPriority w:val="99"/>
    <w:qFormat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qFormat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  <w:qFormat/>
  </w:style>
  <w:style w:type="paragraph" w:customStyle="1" w:styleId="Style15">
    <w:name w:val="Style15"/>
    <w:basedOn w:val="Normalny"/>
    <w:uiPriority w:val="99"/>
    <w:qFormat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qFormat/>
    <w:pPr>
      <w:spacing w:line="240" w:lineRule="exact"/>
    </w:pPr>
  </w:style>
  <w:style w:type="paragraph" w:customStyle="1" w:styleId="Style17">
    <w:name w:val="Style17"/>
    <w:basedOn w:val="Normalny"/>
    <w:uiPriority w:val="99"/>
    <w:qFormat/>
  </w:style>
  <w:style w:type="paragraph" w:customStyle="1" w:styleId="Style18">
    <w:name w:val="Style18"/>
    <w:basedOn w:val="Normalny"/>
    <w:uiPriority w:val="99"/>
    <w:qFormat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  <w:qFormat/>
  </w:style>
  <w:style w:type="paragraph" w:customStyle="1" w:styleId="Style20">
    <w:name w:val="Style20"/>
    <w:basedOn w:val="Normalny"/>
    <w:uiPriority w:val="99"/>
    <w:qFormat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qFormat/>
    <w:pPr>
      <w:spacing w:line="283" w:lineRule="exact"/>
    </w:pPr>
  </w:style>
  <w:style w:type="paragraph" w:customStyle="1" w:styleId="Style22">
    <w:name w:val="Style22"/>
    <w:basedOn w:val="Normalny"/>
    <w:uiPriority w:val="99"/>
    <w:qFormat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qFormat/>
    <w:pPr>
      <w:spacing w:line="245" w:lineRule="exact"/>
    </w:pPr>
  </w:style>
  <w:style w:type="paragraph" w:customStyle="1" w:styleId="Style24">
    <w:name w:val="Style24"/>
    <w:basedOn w:val="Normalny"/>
    <w:uiPriority w:val="99"/>
    <w:qFormat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  <w:qFormat/>
  </w:style>
  <w:style w:type="paragraph" w:customStyle="1" w:styleId="Style26">
    <w:name w:val="Style26"/>
    <w:basedOn w:val="Normalny"/>
    <w:uiPriority w:val="99"/>
    <w:qFormat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qFormat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qFormat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qFormat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  <w:qFormat/>
  </w:style>
  <w:style w:type="paragraph" w:customStyle="1" w:styleId="Style31">
    <w:name w:val="Style31"/>
    <w:basedOn w:val="Normalny"/>
    <w:uiPriority w:val="99"/>
    <w:qFormat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qFormat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qFormat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qFormat/>
    <w:pPr>
      <w:spacing w:line="274" w:lineRule="exact"/>
      <w:ind w:hanging="422"/>
    </w:p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91D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1D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1DE4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25D77"/>
    <w:pPr>
      <w:widowControl w:val="0"/>
      <w:textAlignment w:val="baseline"/>
    </w:pPr>
    <w:rPr>
      <w:rFonts w:ascii="Times New Roman" w:eastAsia="Lucida Sans Unicode" w:cs="Tahoma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qFormat/>
    <w:rsid w:val="00E16A24"/>
    <w:pPr>
      <w:widowControl/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owy1">
    <w:name w:val="Standardowy1"/>
    <w:qFormat/>
    <w:rPr>
      <w:rFonts w:ascii="Times New Roman" w:hAnsi="Times New Roman"/>
      <w:color w:val="000000"/>
      <w:sz w:val="24"/>
      <w:shd w:val="clear" w:color="auto" w:fill="FFFFFF"/>
    </w:rPr>
  </w:style>
  <w:style w:type="paragraph" w:customStyle="1" w:styleId="Tabela-Prosty11">
    <w:name w:val="Tabela - Prosty 11"/>
    <w:basedOn w:val="Standardow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dc:description/>
  <cp:lastModifiedBy>Karol Taborski</cp:lastModifiedBy>
  <cp:revision>4</cp:revision>
  <cp:lastPrinted>2021-12-30T11:18:00Z</cp:lastPrinted>
  <dcterms:created xsi:type="dcterms:W3CDTF">2022-01-03T11:50:00Z</dcterms:created>
  <dcterms:modified xsi:type="dcterms:W3CDTF">2022-01-03T11:54:00Z</dcterms:modified>
  <dc:language>pl-PL</dc:language>
</cp:coreProperties>
</file>