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A1" w:rsidRDefault="00DB76A1">
      <w:pPr>
        <w:tabs>
          <w:tab w:val="left" w:pos="567"/>
          <w:tab w:val="left" w:pos="4536"/>
          <w:tab w:val="left" w:pos="5953"/>
        </w:tabs>
        <w:spacing w:line="360" w:lineRule="auto"/>
      </w:pPr>
    </w:p>
    <w:p w:rsidR="00DB76A1" w:rsidRDefault="00B53ED6">
      <w:pPr>
        <w:tabs>
          <w:tab w:val="left" w:pos="567"/>
          <w:tab w:val="left" w:pos="4536"/>
          <w:tab w:val="left" w:pos="5953"/>
        </w:tabs>
        <w:spacing w:line="360" w:lineRule="auto"/>
      </w:pPr>
      <w:r>
        <w:rPr>
          <w:b/>
          <w:sz w:val="20"/>
          <w:szCs w:val="20"/>
          <w:u w:val="single"/>
        </w:rPr>
        <w:t>Załącznik nr 2</w:t>
      </w:r>
      <w:r>
        <w:rPr>
          <w:sz w:val="20"/>
          <w:szCs w:val="20"/>
          <w:u w:val="single"/>
        </w:rPr>
        <w:t xml:space="preserve"> - Wzór Formularza Oferty</w:t>
      </w:r>
    </w:p>
    <w:p w:rsidR="00DB76A1" w:rsidRDefault="00DB76A1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:rsidR="00DB76A1" w:rsidRDefault="00DB76A1">
      <w:pPr>
        <w:jc w:val="center"/>
        <w:outlineLvl w:val="0"/>
      </w:pPr>
    </w:p>
    <w:p w:rsidR="00DB76A1" w:rsidRDefault="00DB76A1">
      <w:pPr>
        <w:jc w:val="center"/>
        <w:outlineLvl w:val="0"/>
      </w:pPr>
    </w:p>
    <w:p w:rsidR="00DB76A1" w:rsidRDefault="00B53ED6">
      <w:pPr>
        <w:jc w:val="center"/>
        <w:outlineLvl w:val="0"/>
      </w:pPr>
      <w:r>
        <w:rPr>
          <w:rFonts w:cs="Arial"/>
          <w:b/>
          <w:bCs/>
          <w:kern w:val="2"/>
          <w:sz w:val="20"/>
          <w:szCs w:val="20"/>
          <w:u w:val="single"/>
        </w:rPr>
        <w:t>FORMULARZ OFERTY</w:t>
      </w:r>
    </w:p>
    <w:p w:rsidR="00DB76A1" w:rsidRDefault="00DB76A1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:rsidR="00DB76A1" w:rsidRDefault="00B53ED6">
      <w:pPr>
        <w:spacing w:beforeAutospacing="1" w:afterAutospacing="1"/>
        <w:jc w:val="center"/>
      </w:pPr>
      <w:r>
        <w:rPr>
          <w:rFonts w:cs="Arial"/>
          <w:sz w:val="20"/>
          <w:szCs w:val="20"/>
        </w:rPr>
        <w:t xml:space="preserve">Nr sprawy: </w:t>
      </w:r>
      <w:r>
        <w:rPr>
          <w:sz w:val="20"/>
          <w:szCs w:val="20"/>
        </w:rPr>
        <w:t>IPM – G.271.1.2022</w:t>
      </w:r>
    </w:p>
    <w:p w:rsidR="00DB76A1" w:rsidRDefault="00B53ED6">
      <w:pPr>
        <w:ind w:left="-142" w:right="-138"/>
      </w:pPr>
      <w:r>
        <w:rPr>
          <w:rFonts w:cs="Arial"/>
          <w:sz w:val="20"/>
          <w:szCs w:val="20"/>
        </w:rPr>
        <w:t>Dotyczy zamówienia pn.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>
        <w:rPr>
          <w:rStyle w:val="FontStyle14"/>
          <w:rFonts w:eastAsia="Arial"/>
          <w:b/>
          <w:bCs/>
          <w:color w:val="000000"/>
          <w:sz w:val="20"/>
          <w:szCs w:val="20"/>
          <w:lang w:eastAsia="en-US"/>
        </w:rPr>
        <w:t>Wykonanie operatów szacunkowych na potrzeby Gminy Raków</w:t>
      </w:r>
      <w:r>
        <w:rPr>
          <w:rStyle w:val="FontStyle14"/>
          <w:b/>
          <w:bCs/>
          <w:sz w:val="20"/>
          <w:szCs w:val="20"/>
          <w:lang w:eastAsia="en-US"/>
        </w:rPr>
        <w:t>”.</w:t>
      </w:r>
    </w:p>
    <w:p w:rsidR="00DB76A1" w:rsidRDefault="00DB76A1">
      <w:pPr>
        <w:ind w:left="-142" w:right="-138"/>
        <w:rPr>
          <w:rFonts w:cs="Arial"/>
          <w:b/>
          <w:sz w:val="20"/>
          <w:szCs w:val="20"/>
        </w:rPr>
      </w:pPr>
    </w:p>
    <w:p w:rsidR="00DB76A1" w:rsidRDefault="00B53ED6">
      <w:r>
        <w:rPr>
          <w:rFonts w:cs="Arial"/>
          <w:b/>
          <w:sz w:val="20"/>
          <w:szCs w:val="20"/>
        </w:rPr>
        <w:t xml:space="preserve">1. ZAMAWIAJĄCY </w:t>
      </w:r>
    </w:p>
    <w:p w:rsidR="00DB76A1" w:rsidRDefault="00B53ED6">
      <w:pPr>
        <w:tabs>
          <w:tab w:val="left" w:pos="360"/>
          <w:tab w:val="left" w:pos="540"/>
        </w:tabs>
        <w:spacing w:line="276" w:lineRule="auto"/>
        <w:ind w:left="284"/>
      </w:pPr>
      <w:r>
        <w:rPr>
          <w:rFonts w:cs="Arial"/>
          <w:sz w:val="20"/>
          <w:szCs w:val="20"/>
        </w:rPr>
        <w:t>Gmina Raków, ul. Ogrodowa 1, 26-035 Raków</w:t>
      </w:r>
    </w:p>
    <w:p w:rsidR="00DB76A1" w:rsidRDefault="00DB76A1">
      <w:pPr>
        <w:tabs>
          <w:tab w:val="left" w:pos="360"/>
          <w:tab w:val="left" w:pos="540"/>
        </w:tabs>
        <w:spacing w:line="276" w:lineRule="auto"/>
        <w:ind w:left="284"/>
      </w:pPr>
    </w:p>
    <w:p w:rsidR="00DB76A1" w:rsidRDefault="00B53ED6">
      <w:r>
        <w:rPr>
          <w:rFonts w:cs="Arial"/>
          <w:b/>
          <w:sz w:val="20"/>
          <w:szCs w:val="20"/>
        </w:rPr>
        <w:t xml:space="preserve">2. WYKONAWCA </w:t>
      </w:r>
    </w:p>
    <w:p w:rsidR="00DB76A1" w:rsidRDefault="00B53ED6">
      <w:pPr>
        <w:jc w:val="both"/>
      </w:pPr>
      <w:r>
        <w:rPr>
          <w:sz w:val="20"/>
          <w:szCs w:val="20"/>
        </w:rPr>
        <w:t>Niniejsza oferta zostaje złożona przez: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6"/>
        <w:gridCol w:w="8460"/>
      </w:tblGrid>
      <w:tr w:rsidR="00DB76A1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(y)</w:t>
            </w:r>
          </w:p>
        </w:tc>
      </w:tr>
      <w:tr w:rsidR="00DB76A1">
        <w:trPr>
          <w:cantSplit/>
          <w:trHeight w:val="881"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B53ED6">
            <w:pPr>
              <w:widowControl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DB76A1" w:rsidRDefault="00B53ED6">
            <w:pPr>
              <w:widowControl w:val="0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i/>
                <w:sz w:val="20"/>
                <w:szCs w:val="20"/>
              </w:rPr>
              <w:t>NIP ……………………..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Wykonawcy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DB76A1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B53ED6">
            <w:pPr>
              <w:widowControl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………………………………………….………………………………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CEIDG</w:t>
            </w:r>
            <w:r>
              <w:rPr>
                <w:i/>
                <w:sz w:val="20"/>
                <w:szCs w:val="20"/>
              </w:rPr>
              <w:t xml:space="preserve">             NIP ……………………..</w:t>
            </w:r>
          </w:p>
          <w:p w:rsidR="00DB76A1" w:rsidRDefault="00B53ED6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DB76A1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DB76A1" w:rsidRDefault="00DB76A1">
      <w:pPr>
        <w:jc w:val="both"/>
        <w:rPr>
          <w:sz w:val="20"/>
          <w:szCs w:val="20"/>
        </w:rPr>
      </w:pPr>
    </w:p>
    <w:p w:rsidR="00DB76A1" w:rsidRDefault="00B53ED6">
      <w:pPr>
        <w:tabs>
          <w:tab w:val="left" w:pos="360"/>
        </w:tabs>
        <w:jc w:val="both"/>
      </w:pPr>
      <w:r>
        <w:rPr>
          <w:b/>
          <w:sz w:val="20"/>
          <w:szCs w:val="20"/>
        </w:rPr>
        <w:t xml:space="preserve">3. 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DB76A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DB76A1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B53ED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A1" w:rsidRDefault="00DB76A1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B76A1" w:rsidRDefault="00DB76A1">
      <w:pPr>
        <w:tabs>
          <w:tab w:val="left" w:pos="360"/>
        </w:tabs>
        <w:ind w:left="2340"/>
        <w:jc w:val="both"/>
        <w:rPr>
          <w:b/>
          <w:sz w:val="20"/>
          <w:szCs w:val="20"/>
        </w:rPr>
      </w:pPr>
    </w:p>
    <w:p w:rsidR="00DB76A1" w:rsidRDefault="00B53ED6">
      <w:pPr>
        <w:tabs>
          <w:tab w:val="left" w:pos="360"/>
        </w:tabs>
        <w:jc w:val="both"/>
      </w:pPr>
      <w:r>
        <w:rPr>
          <w:b/>
          <w:sz w:val="20"/>
          <w:szCs w:val="20"/>
        </w:rPr>
        <w:t>4. Oświadczam, że:</w:t>
      </w:r>
    </w:p>
    <w:p w:rsidR="00DB76A1" w:rsidRDefault="00DB76A1">
      <w:pPr>
        <w:tabs>
          <w:tab w:val="left" w:pos="360"/>
        </w:tabs>
        <w:jc w:val="both"/>
      </w:pPr>
    </w:p>
    <w:p w:rsidR="00DB76A1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 xml:space="preserve">zapoznałem się z treścią zaproszenia do złożenia oferty (zwanego dalej zaproszeniem) </w:t>
      </w:r>
      <w:r>
        <w:rPr>
          <w:rFonts w:cs="Arial"/>
          <w:sz w:val="20"/>
          <w:szCs w:val="20"/>
        </w:rPr>
        <w:t>dla niniejszego zamówienia,</w:t>
      </w:r>
    </w:p>
    <w:p w:rsidR="00DB76A1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DB76A1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 xml:space="preserve">cena mojej oferty za realizację </w:t>
      </w:r>
      <w:r>
        <w:rPr>
          <w:sz w:val="20"/>
          <w:szCs w:val="20"/>
        </w:rPr>
        <w:t>zamówienia na poszczególne zadania wynosi:</w:t>
      </w:r>
    </w:p>
    <w:p w:rsidR="00DB76A1" w:rsidRDefault="00DB76A1">
      <w:pPr>
        <w:tabs>
          <w:tab w:val="left" w:pos="360"/>
        </w:tabs>
        <w:jc w:val="both"/>
      </w:pPr>
    </w:p>
    <w:tbl>
      <w:tblPr>
        <w:tblStyle w:val="Tabela-Siatka"/>
        <w:tblW w:w="9569" w:type="dxa"/>
        <w:tblInd w:w="-507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4485"/>
        <w:gridCol w:w="5084"/>
      </w:tblGrid>
      <w:tr w:rsidR="00DB76A1">
        <w:tc>
          <w:tcPr>
            <w:tcW w:w="4485" w:type="dxa"/>
          </w:tcPr>
          <w:p w:rsidR="00DB76A1" w:rsidRDefault="00B53ED6">
            <w:pPr>
              <w:widowControl w:val="0"/>
              <w:spacing w:beforeAutospacing="1" w:line="360" w:lineRule="auto"/>
              <w:ind w:left="-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Zadanie</w:t>
            </w:r>
          </w:p>
        </w:tc>
        <w:tc>
          <w:tcPr>
            <w:tcW w:w="5084" w:type="dxa"/>
          </w:tcPr>
          <w:p w:rsidR="00DB76A1" w:rsidRDefault="00B53ED6">
            <w:pPr>
              <w:pStyle w:val="Akapitzlist"/>
              <w:widowControl w:val="0"/>
              <w:spacing w:beforeAutospacing="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Cena brutto w </w:t>
            </w:r>
            <w:r>
              <w:rPr>
                <w:b/>
                <w:bCs/>
                <w:sz w:val="18"/>
                <w:szCs w:val="18"/>
              </w:rPr>
              <w:t>zł</w:t>
            </w:r>
          </w:p>
        </w:tc>
      </w:tr>
      <w:tr w:rsidR="00DB76A1">
        <w:trPr>
          <w:trHeight w:val="2844"/>
        </w:trPr>
        <w:tc>
          <w:tcPr>
            <w:tcW w:w="4485" w:type="dxa"/>
          </w:tcPr>
          <w:p w:rsidR="00DB76A1" w:rsidRDefault="00B53ED6">
            <w:pPr>
              <w:pStyle w:val="Akapitzlist"/>
              <w:widowControl w:val="0"/>
              <w:spacing w:beforeAutospacing="1" w:afterAutospacing="1" w:line="360" w:lineRule="auto"/>
              <w:ind w:left="-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Zadanie nr 1 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trzech operatów szacunkowych dla potrzeb ustalenia wartości </w:t>
            </w:r>
            <w:r>
              <w:rPr>
                <w:rFonts w:cs="Cambria"/>
                <w:bCs/>
                <w:sz w:val="16"/>
                <w:szCs w:val="16"/>
              </w:rPr>
              <w:t>nieograniczon</w:t>
            </w:r>
            <w:r>
              <w:rPr>
                <w:rFonts w:hAnsiTheme="minorHAnsi" w:cs="Cambria"/>
                <w:bCs/>
                <w:sz w:val="16"/>
                <w:szCs w:val="16"/>
              </w:rPr>
              <w:t xml:space="preserve">ych </w:t>
            </w:r>
            <w:r>
              <w:rPr>
                <w:rFonts w:cs="Cambria"/>
                <w:bCs/>
                <w:sz w:val="16"/>
                <w:szCs w:val="16"/>
              </w:rPr>
              <w:t>w czasie</w:t>
            </w:r>
            <w:r>
              <w:rPr>
                <w:bCs/>
                <w:sz w:val="16"/>
                <w:szCs w:val="16"/>
              </w:rPr>
              <w:t xml:space="preserve"> służebności: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</w:t>
            </w:r>
            <w:r>
              <w:rPr>
                <w:rFonts w:cs="Cambria"/>
                <w:b/>
                <w:bCs/>
                <w:sz w:val="16"/>
                <w:szCs w:val="16"/>
              </w:rPr>
              <w:t>gruntowej</w:t>
            </w:r>
            <w:r>
              <w:rPr>
                <w:rFonts w:cs="Cambria"/>
                <w:sz w:val="16"/>
                <w:szCs w:val="16"/>
              </w:rPr>
              <w:t xml:space="preserve"> przejazdu </w:t>
            </w:r>
            <w:r>
              <w:rPr>
                <w:sz w:val="16"/>
                <w:szCs w:val="16"/>
              </w:rPr>
              <w:t>i przechodu</w:t>
            </w:r>
            <w:r>
              <w:rPr>
                <w:rFonts w:cs="Cambria"/>
                <w:sz w:val="16"/>
                <w:szCs w:val="16"/>
              </w:rPr>
              <w:t xml:space="preserve"> na nieruchomości stanowiącej działkę 2668/4, </w:t>
            </w:r>
            <w:r>
              <w:rPr>
                <w:sz w:val="16"/>
                <w:szCs w:val="16"/>
              </w:rPr>
              <w:t>położonej w miejscowości Raków, przy ulicy Kościuszki, o dł</w:t>
            </w:r>
            <w:r>
              <w:rPr>
                <w:sz w:val="16"/>
                <w:szCs w:val="16"/>
              </w:rPr>
              <w:t>ugości 5 metrów na całej jej szerokości wzdłuż wschodniej granicy z działką 2668/3 - na rzecz każdoczesnych właści</w:t>
            </w:r>
            <w:r>
              <w:rPr>
                <w:bCs/>
                <w:sz w:val="16"/>
                <w:szCs w:val="16"/>
              </w:rPr>
              <w:t xml:space="preserve">cieli nieruchomości </w:t>
            </w:r>
            <w:r>
              <w:rPr>
                <w:rFonts w:cs="Cambria"/>
                <w:bCs/>
                <w:sz w:val="16"/>
                <w:szCs w:val="16"/>
              </w:rPr>
              <w:t>oznaczonej numerem działki ewidencyjnej 2669/1;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rFonts w:cs="Cambria"/>
                <w:bCs/>
                <w:sz w:val="16"/>
                <w:szCs w:val="16"/>
              </w:rPr>
              <w:t xml:space="preserve">2. </w:t>
            </w:r>
            <w:r>
              <w:rPr>
                <w:rFonts w:cs="Cambria"/>
                <w:b/>
                <w:bCs/>
                <w:sz w:val="16"/>
                <w:szCs w:val="16"/>
              </w:rPr>
              <w:t>gruntowej</w:t>
            </w:r>
            <w:r>
              <w:rPr>
                <w:rFonts w:cs="Cambria"/>
                <w:sz w:val="16"/>
                <w:szCs w:val="16"/>
              </w:rPr>
              <w:t xml:space="preserve"> przejazdu i przechodu  na nieruchomo</w:t>
            </w:r>
            <w:r>
              <w:rPr>
                <w:rFonts w:cs="Cambria"/>
                <w:bCs/>
                <w:sz w:val="16"/>
                <w:szCs w:val="16"/>
              </w:rPr>
              <w:t xml:space="preserve">ści stanowiącej działkę </w:t>
            </w:r>
            <w:r>
              <w:rPr>
                <w:rFonts w:cs="Cambria"/>
                <w:bCs/>
                <w:sz w:val="16"/>
                <w:szCs w:val="16"/>
              </w:rPr>
              <w:t xml:space="preserve">311/3, położonej w miejscowości </w:t>
            </w:r>
            <w:proofErr w:type="spellStart"/>
            <w:r>
              <w:rPr>
                <w:rFonts w:cs="Cambria"/>
                <w:bCs/>
                <w:sz w:val="16"/>
                <w:szCs w:val="16"/>
              </w:rPr>
              <w:t>Bardo</w:t>
            </w:r>
            <w:proofErr w:type="spellEnd"/>
            <w:r>
              <w:rPr>
                <w:rFonts w:cs="Cambria"/>
                <w:bCs/>
                <w:sz w:val="16"/>
                <w:szCs w:val="16"/>
              </w:rPr>
              <w:t xml:space="preserve"> pasem gruntu o </w:t>
            </w:r>
            <w:r>
              <w:rPr>
                <w:rFonts w:cs="Cambria"/>
                <w:bCs/>
                <w:sz w:val="16"/>
                <w:szCs w:val="16"/>
              </w:rPr>
              <w:lastRenderedPageBreak/>
              <w:t>szerokości 4 metrów i długości około 60 metrów wzdłuż wschodniej granicy z działką 311/2 - na rzecz każdoczesnych właścicieli nieruchomości oznaczonej numerem działki ewidencyjnej 311/2;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rFonts w:cs="Cambria"/>
                <w:bCs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hAnsiTheme="minorHAnsi" w:cs="Cambria"/>
                <w:b/>
                <w:bCs/>
                <w:sz w:val="16"/>
                <w:szCs w:val="16"/>
              </w:rPr>
              <w:t>przesy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ł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u</w:t>
            </w:r>
            <w:proofErr w:type="spellEnd"/>
            <w:r>
              <w:rPr>
                <w:rFonts w:hAnsiTheme="minorHAnsi" w:cs="Cambria"/>
                <w:bCs/>
                <w:sz w:val="16"/>
                <w:szCs w:val="16"/>
              </w:rPr>
              <w:t xml:space="preserve"> </w:t>
            </w:r>
            <w:r>
              <w:rPr>
                <w:rFonts w:hAnsiTheme="minorHAnsi" w:cs="Cambria"/>
                <w:bCs/>
                <w:sz w:val="16"/>
                <w:szCs w:val="16"/>
              </w:rPr>
              <w:t>–</w:t>
            </w:r>
            <w:r>
              <w:rPr>
                <w:rFonts w:hAnsiTheme="minorHAnsi" w:cs="Cambria"/>
                <w:bCs/>
                <w:sz w:val="16"/>
                <w:szCs w:val="16"/>
              </w:rPr>
              <w:t xml:space="preserve"> lokalizacj</w:t>
            </w:r>
            <w:r>
              <w:rPr>
                <w:rFonts w:hAnsiTheme="minorHAnsi" w:cs="Cambria"/>
                <w:bCs/>
                <w:sz w:val="16"/>
                <w:szCs w:val="16"/>
              </w:rPr>
              <w:t>ę</w:t>
            </w:r>
            <w:r>
              <w:rPr>
                <w:rFonts w:hAnsiTheme="minorHAnsi" w:cs="Cambria"/>
                <w:bCs/>
                <w:sz w:val="16"/>
                <w:szCs w:val="16"/>
              </w:rPr>
              <w:t xml:space="preserve"> i charakter przedstawiono w podpunktach 1.3.1 </w:t>
            </w:r>
            <w:r>
              <w:rPr>
                <w:rFonts w:hAnsiTheme="minorHAnsi" w:cs="Cambria"/>
                <w:bCs/>
                <w:sz w:val="16"/>
                <w:szCs w:val="16"/>
              </w:rPr>
              <w:t>–</w:t>
            </w:r>
            <w:r>
              <w:rPr>
                <w:rFonts w:hAnsiTheme="minorHAnsi" w:cs="Cambria"/>
                <w:bCs/>
                <w:sz w:val="16"/>
                <w:szCs w:val="16"/>
              </w:rPr>
              <w:t xml:space="preserve"> 1.3.4. 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szacowane kwoty za s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ł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u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ż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ebno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ś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ci nale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ż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y poda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ć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 xml:space="preserve"> dla  ka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ż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dego podpunktu osobno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 w:cs="Cambria"/>
                <w:sz w:val="16"/>
                <w:szCs w:val="16"/>
              </w:rPr>
              <w:t>a) S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u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ebno</w:t>
            </w:r>
            <w:r>
              <w:rPr>
                <w:rFonts w:hAnsiTheme="minorHAnsi" w:cs="Cambria"/>
                <w:sz w:val="16"/>
                <w:szCs w:val="16"/>
              </w:rPr>
              <w:t>ść</w:t>
            </w:r>
            <w:r>
              <w:rPr>
                <w:rFonts w:hAnsiTheme="minorHAnsi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Theme="minorHAnsi" w:cs="Cambria"/>
                <w:sz w:val="16"/>
                <w:szCs w:val="16"/>
              </w:rPr>
              <w:t>przesy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u</w:t>
            </w:r>
            <w:proofErr w:type="spellEnd"/>
            <w:r>
              <w:rPr>
                <w:rFonts w:hAnsiTheme="minorHAnsi" w:cs="Cambria"/>
                <w:sz w:val="16"/>
                <w:szCs w:val="16"/>
              </w:rPr>
              <w:t xml:space="preserve"> b</w:t>
            </w:r>
            <w:r>
              <w:rPr>
                <w:rFonts w:hAnsiTheme="minorHAnsi" w:cs="Cambria"/>
                <w:sz w:val="16"/>
                <w:szCs w:val="16"/>
              </w:rPr>
              <w:t>ę</w:t>
            </w:r>
            <w:r>
              <w:rPr>
                <w:rFonts w:hAnsiTheme="minorHAnsi" w:cs="Cambria"/>
                <w:sz w:val="16"/>
                <w:szCs w:val="16"/>
              </w:rPr>
              <w:t>dzie polega</w:t>
            </w:r>
            <w:r>
              <w:rPr>
                <w:rFonts w:hAnsiTheme="minorHAnsi" w:cs="Cambria"/>
                <w:sz w:val="16"/>
                <w:szCs w:val="16"/>
              </w:rPr>
              <w:t>ć</w:t>
            </w:r>
            <w:r>
              <w:rPr>
                <w:rFonts w:hAnsiTheme="minorHAnsi" w:cs="Cambria"/>
                <w:sz w:val="16"/>
                <w:szCs w:val="16"/>
              </w:rPr>
              <w:t xml:space="preserve"> na lokalizacji telekomunikacyjnej linii kablowej - podwieszeniu </w:t>
            </w:r>
            <w:r>
              <w:rPr>
                <w:rFonts w:hAnsiTheme="minorHAnsi" w:cs="Cambria"/>
                <w:sz w:val="16"/>
                <w:szCs w:val="16"/>
              </w:rPr>
              <w:t>ś</w:t>
            </w:r>
            <w:r>
              <w:rPr>
                <w:rFonts w:hAnsiTheme="minorHAnsi" w:cs="Cambria"/>
                <w:sz w:val="16"/>
                <w:szCs w:val="16"/>
              </w:rPr>
              <w:t>wiat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owod</w:t>
            </w:r>
            <w:r>
              <w:rPr>
                <w:rFonts w:hAnsiTheme="minorHAnsi" w:cs="Cambria"/>
                <w:sz w:val="16"/>
                <w:szCs w:val="16"/>
              </w:rPr>
              <w:t>u na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ce stanowi</w:t>
            </w:r>
            <w:r>
              <w:rPr>
                <w:rFonts w:hAnsiTheme="minorHAnsi" w:cs="Cambria"/>
                <w:sz w:val="16"/>
                <w:szCs w:val="16"/>
              </w:rPr>
              <w:t>ą</w:t>
            </w:r>
            <w:r>
              <w:rPr>
                <w:rFonts w:hAnsiTheme="minorHAnsi" w:cs="Cambria"/>
                <w:sz w:val="16"/>
                <w:szCs w:val="16"/>
              </w:rPr>
              <w:t>cej w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asno</w:t>
            </w:r>
            <w:r>
              <w:rPr>
                <w:rFonts w:hAnsiTheme="minorHAnsi" w:cs="Cambria"/>
                <w:sz w:val="16"/>
                <w:szCs w:val="16"/>
              </w:rPr>
              <w:t>ść</w:t>
            </w:r>
            <w:r>
              <w:rPr>
                <w:rFonts w:hAnsiTheme="minorHAnsi" w:cs="Cambria"/>
                <w:sz w:val="16"/>
                <w:szCs w:val="16"/>
              </w:rPr>
              <w:t xml:space="preserve"> Gminy Rak</w:t>
            </w:r>
            <w:r>
              <w:rPr>
                <w:rFonts w:hAnsiTheme="minorHAnsi" w:cs="Cambria"/>
                <w:sz w:val="16"/>
                <w:szCs w:val="16"/>
              </w:rPr>
              <w:t>ó</w:t>
            </w:r>
            <w:r>
              <w:rPr>
                <w:rFonts w:hAnsiTheme="minorHAnsi" w:cs="Cambria"/>
                <w:sz w:val="16"/>
                <w:szCs w:val="16"/>
              </w:rPr>
              <w:t>w i oznaczonej w operacie ewidencyjnym numerem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ki 322 oraz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ce b</w:t>
            </w:r>
            <w:r>
              <w:rPr>
                <w:rFonts w:hAnsiTheme="minorHAnsi" w:cs="Cambria"/>
                <w:sz w:val="16"/>
                <w:szCs w:val="16"/>
              </w:rPr>
              <w:t>ę</w:t>
            </w:r>
            <w:r>
              <w:rPr>
                <w:rFonts w:hAnsiTheme="minorHAnsi" w:cs="Cambria"/>
                <w:sz w:val="16"/>
                <w:szCs w:val="16"/>
              </w:rPr>
              <w:t>d</w:t>
            </w:r>
            <w:r>
              <w:rPr>
                <w:rFonts w:hAnsiTheme="minorHAnsi" w:cs="Cambria"/>
                <w:sz w:val="16"/>
                <w:szCs w:val="16"/>
              </w:rPr>
              <w:t>ą</w:t>
            </w:r>
            <w:r>
              <w:rPr>
                <w:rFonts w:hAnsiTheme="minorHAnsi" w:cs="Cambria"/>
                <w:sz w:val="16"/>
                <w:szCs w:val="16"/>
              </w:rPr>
              <w:t>cej we w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adaniu samoistnym Gminy Rak</w:t>
            </w:r>
            <w:r>
              <w:rPr>
                <w:rFonts w:hAnsiTheme="minorHAnsi" w:cs="Cambria"/>
                <w:sz w:val="16"/>
                <w:szCs w:val="16"/>
              </w:rPr>
              <w:t>ó</w:t>
            </w:r>
            <w:r>
              <w:rPr>
                <w:rFonts w:hAnsiTheme="minorHAnsi" w:cs="Cambria"/>
                <w:sz w:val="16"/>
                <w:szCs w:val="16"/>
              </w:rPr>
              <w:t>w i oznaczonej w operacie ewidencyjnym numerem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ki 834/2 - obie wymienione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ki po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o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one w m</w:t>
            </w:r>
            <w:r>
              <w:rPr>
                <w:rFonts w:hAnsiTheme="minorHAnsi" w:cs="Cambria"/>
                <w:sz w:val="16"/>
                <w:szCs w:val="16"/>
              </w:rPr>
              <w:t>iejscowo</w:t>
            </w:r>
            <w:r>
              <w:rPr>
                <w:rFonts w:hAnsiTheme="minorHAnsi" w:cs="Cambria"/>
                <w:sz w:val="16"/>
                <w:szCs w:val="16"/>
              </w:rPr>
              <w:t>ś</w:t>
            </w:r>
            <w:r>
              <w:rPr>
                <w:rFonts w:hAnsiTheme="minorHAnsi" w:cs="Cambria"/>
                <w:sz w:val="16"/>
                <w:szCs w:val="16"/>
              </w:rPr>
              <w:t xml:space="preserve">ci </w:t>
            </w:r>
            <w:proofErr w:type="spellStart"/>
            <w:r>
              <w:rPr>
                <w:rFonts w:hAnsiTheme="minorHAnsi" w:cs="Cambria"/>
                <w:sz w:val="16"/>
                <w:szCs w:val="16"/>
              </w:rPr>
              <w:t>Bardo</w:t>
            </w:r>
            <w:proofErr w:type="spellEnd"/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 w:cs="Cambria"/>
                <w:sz w:val="16"/>
                <w:szCs w:val="16"/>
              </w:rPr>
              <w:t>b) S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u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ebno</w:t>
            </w:r>
            <w:r>
              <w:rPr>
                <w:rFonts w:hAnsiTheme="minorHAnsi" w:cs="Cambria"/>
                <w:sz w:val="16"/>
                <w:szCs w:val="16"/>
              </w:rPr>
              <w:t>ść</w:t>
            </w:r>
            <w:r>
              <w:rPr>
                <w:rFonts w:hAnsiTheme="minorHAnsi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Theme="minorHAnsi" w:cs="Cambria"/>
                <w:sz w:val="16"/>
                <w:szCs w:val="16"/>
              </w:rPr>
              <w:t>przesy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u</w:t>
            </w:r>
            <w:proofErr w:type="spellEnd"/>
            <w:r>
              <w:rPr>
                <w:rFonts w:hAnsiTheme="minorHAnsi" w:cs="Cambria"/>
                <w:sz w:val="16"/>
                <w:szCs w:val="16"/>
              </w:rPr>
              <w:t xml:space="preserve"> b</w:t>
            </w:r>
            <w:r>
              <w:rPr>
                <w:rFonts w:hAnsiTheme="minorHAnsi" w:cs="Cambria"/>
                <w:sz w:val="16"/>
                <w:szCs w:val="16"/>
              </w:rPr>
              <w:t>ę</w:t>
            </w:r>
            <w:r>
              <w:rPr>
                <w:rFonts w:hAnsiTheme="minorHAnsi" w:cs="Cambria"/>
                <w:sz w:val="16"/>
                <w:szCs w:val="16"/>
              </w:rPr>
              <w:t>dzie polega</w:t>
            </w:r>
            <w:r>
              <w:rPr>
                <w:rFonts w:hAnsiTheme="minorHAnsi" w:cs="Cambria"/>
                <w:sz w:val="16"/>
                <w:szCs w:val="16"/>
              </w:rPr>
              <w:t>ć</w:t>
            </w:r>
            <w:r>
              <w:rPr>
                <w:rFonts w:hAnsiTheme="minorHAnsi" w:cs="Cambria"/>
                <w:sz w:val="16"/>
                <w:szCs w:val="16"/>
              </w:rPr>
              <w:t xml:space="preserve"> na lokalizacji telekomunikacyjnej linii kablowej - podwieszeniu </w:t>
            </w:r>
            <w:r>
              <w:rPr>
                <w:rFonts w:hAnsiTheme="minorHAnsi" w:cs="Cambria"/>
                <w:sz w:val="16"/>
                <w:szCs w:val="16"/>
              </w:rPr>
              <w:t>ś</w:t>
            </w:r>
            <w:r>
              <w:rPr>
                <w:rFonts w:hAnsiTheme="minorHAnsi" w:cs="Cambria"/>
                <w:sz w:val="16"/>
                <w:szCs w:val="16"/>
              </w:rPr>
              <w:t>wiat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owodu na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kach stanowi</w:t>
            </w:r>
            <w:r>
              <w:rPr>
                <w:rFonts w:hAnsiTheme="minorHAnsi" w:cs="Cambria"/>
                <w:sz w:val="16"/>
                <w:szCs w:val="16"/>
              </w:rPr>
              <w:t>ą</w:t>
            </w:r>
            <w:r>
              <w:rPr>
                <w:rFonts w:hAnsiTheme="minorHAnsi" w:cs="Cambria"/>
                <w:sz w:val="16"/>
                <w:szCs w:val="16"/>
              </w:rPr>
              <w:t>cych w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asno</w:t>
            </w:r>
            <w:r>
              <w:rPr>
                <w:rFonts w:hAnsiTheme="minorHAnsi" w:cs="Cambria"/>
                <w:sz w:val="16"/>
                <w:szCs w:val="16"/>
              </w:rPr>
              <w:t>ść</w:t>
            </w:r>
            <w:r>
              <w:rPr>
                <w:rFonts w:hAnsiTheme="minorHAnsi" w:cs="Cambria"/>
                <w:sz w:val="16"/>
                <w:szCs w:val="16"/>
              </w:rPr>
              <w:t xml:space="preserve"> Gminy Rak</w:t>
            </w:r>
            <w:r>
              <w:rPr>
                <w:rFonts w:hAnsiTheme="minorHAnsi" w:cs="Cambria"/>
                <w:sz w:val="16"/>
                <w:szCs w:val="16"/>
              </w:rPr>
              <w:t>ó</w:t>
            </w:r>
            <w:r>
              <w:rPr>
                <w:rFonts w:hAnsiTheme="minorHAnsi" w:cs="Cambria"/>
                <w:sz w:val="16"/>
                <w:szCs w:val="16"/>
              </w:rPr>
              <w:t>w i oznaczonych w operacie ewidencyjnym numerami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ek 275/3, 275/4, 252, 253</w:t>
            </w:r>
            <w:r>
              <w:rPr>
                <w:rFonts w:hAnsiTheme="minorHAnsi" w:cs="Cambria"/>
                <w:sz w:val="16"/>
                <w:szCs w:val="16"/>
              </w:rPr>
              <w:t>, 119 po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o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onych w miejscowo</w:t>
            </w:r>
            <w:r>
              <w:rPr>
                <w:rFonts w:hAnsiTheme="minorHAnsi" w:cs="Cambria"/>
                <w:sz w:val="16"/>
                <w:szCs w:val="16"/>
              </w:rPr>
              <w:t>ś</w:t>
            </w:r>
            <w:r>
              <w:rPr>
                <w:rFonts w:hAnsiTheme="minorHAnsi" w:cs="Cambria"/>
                <w:sz w:val="16"/>
                <w:szCs w:val="16"/>
              </w:rPr>
              <w:t xml:space="preserve">ci </w:t>
            </w:r>
            <w:proofErr w:type="spellStart"/>
            <w:r>
              <w:rPr>
                <w:rFonts w:hAnsiTheme="minorHAnsi" w:cs="Cambria"/>
                <w:sz w:val="16"/>
                <w:szCs w:val="16"/>
              </w:rPr>
              <w:t>Ocies</w:t>
            </w:r>
            <w:r>
              <w:rPr>
                <w:rFonts w:hAnsiTheme="minorHAnsi" w:cs="Cambria"/>
                <w:sz w:val="16"/>
                <w:szCs w:val="16"/>
              </w:rPr>
              <w:t>ę</w:t>
            </w:r>
            <w:r>
              <w:rPr>
                <w:rFonts w:hAnsiTheme="minorHAnsi" w:cs="Cambria"/>
                <w:sz w:val="16"/>
                <w:szCs w:val="16"/>
              </w:rPr>
              <w:t>ki</w:t>
            </w:r>
            <w:proofErr w:type="spellEnd"/>
            <w:r>
              <w:rPr>
                <w:rFonts w:hAnsiTheme="minorHAnsi" w:cs="Cambria"/>
                <w:sz w:val="16"/>
                <w:szCs w:val="16"/>
              </w:rPr>
              <w:t>.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 w:cs="Cambria"/>
                <w:sz w:val="16"/>
                <w:szCs w:val="16"/>
              </w:rPr>
              <w:t>c) S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u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ebno</w:t>
            </w:r>
            <w:r>
              <w:rPr>
                <w:rFonts w:hAnsiTheme="minorHAnsi" w:cs="Cambria"/>
                <w:sz w:val="16"/>
                <w:szCs w:val="16"/>
              </w:rPr>
              <w:t>ść</w:t>
            </w:r>
            <w:r>
              <w:rPr>
                <w:rFonts w:hAnsiTheme="minorHAnsi" w:cs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Theme="minorHAnsi" w:cs="Cambria"/>
                <w:sz w:val="16"/>
                <w:szCs w:val="16"/>
              </w:rPr>
              <w:t>przesy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u</w:t>
            </w:r>
            <w:proofErr w:type="spellEnd"/>
            <w:r>
              <w:rPr>
                <w:rFonts w:hAnsiTheme="minorHAnsi" w:cs="Cambria"/>
                <w:sz w:val="16"/>
                <w:szCs w:val="16"/>
              </w:rPr>
              <w:t xml:space="preserve"> b</w:t>
            </w:r>
            <w:r>
              <w:rPr>
                <w:rFonts w:hAnsiTheme="minorHAnsi" w:cs="Cambria"/>
                <w:sz w:val="16"/>
                <w:szCs w:val="16"/>
              </w:rPr>
              <w:t>ę</w:t>
            </w:r>
            <w:r>
              <w:rPr>
                <w:rFonts w:hAnsiTheme="minorHAnsi" w:cs="Cambria"/>
                <w:sz w:val="16"/>
                <w:szCs w:val="16"/>
              </w:rPr>
              <w:t>dzie polega</w:t>
            </w:r>
            <w:r>
              <w:rPr>
                <w:rFonts w:hAnsiTheme="minorHAnsi" w:cs="Cambria"/>
                <w:sz w:val="16"/>
                <w:szCs w:val="16"/>
              </w:rPr>
              <w:t>ć</w:t>
            </w:r>
            <w:r>
              <w:rPr>
                <w:rFonts w:hAnsiTheme="minorHAnsi" w:cs="Cambria"/>
                <w:sz w:val="16"/>
                <w:szCs w:val="16"/>
              </w:rPr>
              <w:t xml:space="preserve"> na lokalizacji telekomunikacyjnej linii kablowej - podwieszeniu </w:t>
            </w:r>
            <w:r>
              <w:rPr>
                <w:rFonts w:hAnsiTheme="minorHAnsi" w:cs="Cambria"/>
                <w:sz w:val="16"/>
                <w:szCs w:val="16"/>
              </w:rPr>
              <w:t>ś</w:t>
            </w:r>
            <w:r>
              <w:rPr>
                <w:rFonts w:hAnsiTheme="minorHAnsi" w:cs="Cambria"/>
                <w:sz w:val="16"/>
                <w:szCs w:val="16"/>
              </w:rPr>
              <w:t>wiat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owodu na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ce stanowi</w:t>
            </w:r>
            <w:r>
              <w:rPr>
                <w:rFonts w:hAnsiTheme="minorHAnsi" w:cs="Cambria"/>
                <w:sz w:val="16"/>
                <w:szCs w:val="16"/>
              </w:rPr>
              <w:t>ą</w:t>
            </w:r>
            <w:r>
              <w:rPr>
                <w:rFonts w:hAnsiTheme="minorHAnsi" w:cs="Cambria"/>
                <w:sz w:val="16"/>
                <w:szCs w:val="16"/>
              </w:rPr>
              <w:t>cych w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asno</w:t>
            </w:r>
            <w:r>
              <w:rPr>
                <w:rFonts w:hAnsiTheme="minorHAnsi" w:cs="Cambria"/>
                <w:sz w:val="16"/>
                <w:szCs w:val="16"/>
              </w:rPr>
              <w:t>ść</w:t>
            </w:r>
            <w:r>
              <w:rPr>
                <w:rFonts w:hAnsiTheme="minorHAnsi" w:cs="Cambria"/>
                <w:sz w:val="16"/>
                <w:szCs w:val="16"/>
              </w:rPr>
              <w:t xml:space="preserve"> Gminy Rak</w:t>
            </w:r>
            <w:r>
              <w:rPr>
                <w:rFonts w:hAnsiTheme="minorHAnsi" w:cs="Cambria"/>
                <w:sz w:val="16"/>
                <w:szCs w:val="16"/>
              </w:rPr>
              <w:t>ó</w:t>
            </w:r>
            <w:r>
              <w:rPr>
                <w:rFonts w:hAnsiTheme="minorHAnsi" w:cs="Cambria"/>
                <w:sz w:val="16"/>
                <w:szCs w:val="16"/>
              </w:rPr>
              <w:t>w i oznaczonych w operacie ewidencyjnym numerem dzia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ki 1</w:t>
            </w:r>
            <w:r>
              <w:rPr>
                <w:rFonts w:hAnsiTheme="minorHAnsi" w:cs="Cambria"/>
                <w:sz w:val="16"/>
                <w:szCs w:val="16"/>
              </w:rPr>
              <w:t>414/6 po</w:t>
            </w:r>
            <w:r>
              <w:rPr>
                <w:rFonts w:hAnsiTheme="minorHAnsi" w:cs="Cambria"/>
                <w:sz w:val="16"/>
                <w:szCs w:val="16"/>
              </w:rPr>
              <w:t>ł</w:t>
            </w:r>
            <w:r>
              <w:rPr>
                <w:rFonts w:hAnsiTheme="minorHAnsi" w:cs="Cambria"/>
                <w:sz w:val="16"/>
                <w:szCs w:val="16"/>
              </w:rPr>
              <w:t>o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onych w miejscowo</w:t>
            </w:r>
            <w:r>
              <w:rPr>
                <w:rFonts w:hAnsiTheme="minorHAnsi" w:cs="Cambria"/>
                <w:sz w:val="16"/>
                <w:szCs w:val="16"/>
              </w:rPr>
              <w:t>ś</w:t>
            </w:r>
            <w:r>
              <w:rPr>
                <w:rFonts w:hAnsiTheme="minorHAnsi" w:cs="Cambria"/>
                <w:sz w:val="16"/>
                <w:szCs w:val="16"/>
              </w:rPr>
              <w:t>ci Rak</w:t>
            </w:r>
            <w:r>
              <w:rPr>
                <w:rFonts w:hAnsiTheme="minorHAnsi" w:cs="Cambria"/>
                <w:sz w:val="16"/>
                <w:szCs w:val="16"/>
              </w:rPr>
              <w:t>ó</w:t>
            </w:r>
            <w:r>
              <w:rPr>
                <w:rFonts w:hAnsiTheme="minorHAnsi" w:cs="Cambria"/>
                <w:sz w:val="16"/>
                <w:szCs w:val="16"/>
              </w:rPr>
              <w:t>w.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 w:cs="Cambria"/>
                <w:sz w:val="16"/>
                <w:szCs w:val="16"/>
              </w:rPr>
              <w:t>d) S</w:t>
            </w:r>
            <w:r>
              <w:rPr>
                <w:rFonts w:cs="Cambria"/>
                <w:sz w:val="16"/>
                <w:szCs w:val="16"/>
              </w:rPr>
              <w:t xml:space="preserve">łużebność </w:t>
            </w:r>
            <w:proofErr w:type="spellStart"/>
            <w:r>
              <w:rPr>
                <w:rFonts w:cs="Cambria"/>
                <w:sz w:val="16"/>
                <w:szCs w:val="16"/>
              </w:rPr>
              <w:t>przesyłu</w:t>
            </w:r>
            <w:proofErr w:type="spellEnd"/>
            <w:r>
              <w:rPr>
                <w:rFonts w:cs="Cambria"/>
                <w:sz w:val="16"/>
                <w:szCs w:val="16"/>
              </w:rPr>
              <w:t xml:space="preserve"> będzie polegać na lokalizacji telekomunikacyjnej linii kablowej - podwieszeniu światłowodu na działkach stanowiących własność Gminy Raków i oznaczonych w operacie ewidencyjnym numerami działek </w:t>
            </w:r>
            <w:r>
              <w:rPr>
                <w:rFonts w:hAnsiTheme="minorHAnsi" w:cs="Cambria"/>
                <w:sz w:val="16"/>
                <w:szCs w:val="16"/>
              </w:rPr>
              <w:t>2</w:t>
            </w:r>
            <w:r>
              <w:rPr>
                <w:rFonts w:hAnsiTheme="minorHAnsi" w:cs="Cambria"/>
                <w:sz w:val="16"/>
                <w:szCs w:val="16"/>
              </w:rPr>
              <w:t>48, 251, 431</w:t>
            </w:r>
            <w:r>
              <w:rPr>
                <w:rFonts w:cs="Cambria"/>
                <w:sz w:val="16"/>
                <w:szCs w:val="16"/>
              </w:rPr>
              <w:t xml:space="preserve"> położonych w miejscowości </w:t>
            </w:r>
            <w:r>
              <w:rPr>
                <w:rFonts w:hAnsiTheme="minorHAnsi" w:cs="Cambria"/>
                <w:sz w:val="16"/>
                <w:szCs w:val="16"/>
              </w:rPr>
              <w:t>Ż</w:t>
            </w:r>
            <w:r>
              <w:rPr>
                <w:rFonts w:hAnsiTheme="minorHAnsi" w:cs="Cambria"/>
                <w:sz w:val="16"/>
                <w:szCs w:val="16"/>
              </w:rPr>
              <w:t>yciny oraz 937, 2792, 2474/3, 2474/6, 1414/22, 1414/15, 2679, 3160/1, 2912, 3181, 2980/9, 2966.</w:t>
            </w:r>
          </w:p>
          <w:p w:rsidR="00DB76A1" w:rsidRDefault="00DB76A1">
            <w:pPr>
              <w:widowControl w:val="0"/>
              <w:spacing w:beforeAutospacing="1"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84" w:type="dxa"/>
            <w:vAlign w:val="center"/>
          </w:tcPr>
          <w:p w:rsidR="00DB76A1" w:rsidRDefault="00DB76A1">
            <w:pPr>
              <w:widowControl w:val="0"/>
              <w:spacing w:beforeAutospacing="1"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DB76A1" w:rsidRDefault="00B53ED6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sz w:val="18"/>
                <w:szCs w:val="18"/>
              </w:rPr>
              <w:t xml:space="preserve"> ………………............................…</w:t>
            </w:r>
            <w:r>
              <w:rPr>
                <w:sz w:val="18"/>
                <w:szCs w:val="18"/>
              </w:rPr>
              <w:t xml:space="preserve">....zł (słownie: </w:t>
            </w:r>
            <w:r>
              <w:rPr>
                <w:sz w:val="18"/>
                <w:szCs w:val="18"/>
              </w:rPr>
              <w:t>.............................................................................zł) w tym: podatek VAT: ………..%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………….……….zł</w:t>
            </w:r>
          </w:p>
          <w:p w:rsidR="00DB76A1" w:rsidRDefault="00DB76A1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</w:p>
        </w:tc>
      </w:tr>
      <w:tr w:rsidR="00DB76A1">
        <w:tc>
          <w:tcPr>
            <w:tcW w:w="4485" w:type="dxa"/>
          </w:tcPr>
          <w:p w:rsidR="00DB76A1" w:rsidRDefault="00B53ED6">
            <w:pPr>
              <w:pStyle w:val="Akapitzlist"/>
              <w:widowControl w:val="0"/>
              <w:spacing w:beforeAutospacing="1" w:afterAutospacing="1"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Zadanie nr 2</w:t>
            </w:r>
          </w:p>
          <w:p w:rsidR="00DB76A1" w:rsidRDefault="00B53ED6">
            <w:pPr>
              <w:widowControl w:val="0"/>
              <w:spacing w:beforeAutospacing="1" w:afterAutospacing="1" w:line="360" w:lineRule="auto"/>
              <w:ind w:left="-47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sz w:val="16"/>
                <w:szCs w:val="16"/>
              </w:rPr>
              <w:t>Wykonanie dw</w:t>
            </w:r>
            <w:r>
              <w:rPr>
                <w:rFonts w:hAnsiTheme="minorHAnsi"/>
                <w:sz w:val="16"/>
                <w:szCs w:val="16"/>
              </w:rPr>
              <w:t>ó</w:t>
            </w:r>
            <w:r>
              <w:rPr>
                <w:rFonts w:hAnsiTheme="minorHAnsi"/>
                <w:sz w:val="16"/>
                <w:szCs w:val="16"/>
              </w:rPr>
              <w:t>ch</w:t>
            </w:r>
            <w:r>
              <w:rPr>
                <w:sz w:val="16"/>
                <w:szCs w:val="16"/>
              </w:rPr>
              <w:t xml:space="preserve"> operatów szacunkowych dla potrzeb ustalenia wartości</w:t>
            </w:r>
            <w:r>
              <w:rPr>
                <w:rFonts w:cs="Cambria"/>
                <w:sz w:val="16"/>
                <w:szCs w:val="16"/>
              </w:rPr>
              <w:t xml:space="preserve"> nieruchomości, celem ich sprzedaży w trybie przetargu ustnego nieograniczonego w skład którego wchodzą </w:t>
            </w:r>
          </w:p>
          <w:p w:rsidR="00DB76A1" w:rsidRDefault="00B53ED6">
            <w:pPr>
              <w:widowControl w:val="0"/>
              <w:spacing w:before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</w:rPr>
              <w:t xml:space="preserve">1. Działka ewidencyjna numer 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2352</w:t>
            </w:r>
            <w:r>
              <w:rPr>
                <w:rFonts w:cs="Cambria"/>
                <w:sz w:val="16"/>
                <w:szCs w:val="16"/>
              </w:rPr>
              <w:t xml:space="preserve"> położona w obrębie 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0018</w:t>
            </w:r>
            <w:r>
              <w:rPr>
                <w:rFonts w:cs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Rak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ó</w:t>
            </w:r>
            <w:r>
              <w:rPr>
                <w:rFonts w:hAnsiTheme="minorHAnsi" w:cs="Cambria"/>
                <w:b/>
                <w:bCs/>
                <w:sz w:val="16"/>
                <w:szCs w:val="16"/>
              </w:rPr>
              <w:t>w</w:t>
            </w:r>
            <w:r>
              <w:rPr>
                <w:rFonts w:cs="Cambria"/>
                <w:sz w:val="16"/>
                <w:szCs w:val="16"/>
              </w:rPr>
              <w:t>, gmina Raków;</w:t>
            </w:r>
          </w:p>
          <w:p w:rsidR="00DB76A1" w:rsidRDefault="00B53ED6">
            <w:pPr>
              <w:widowControl w:val="0"/>
              <w:spacing w:before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cs="Cambria"/>
                <w:sz w:val="16"/>
                <w:szCs w:val="16"/>
              </w:rPr>
              <w:t xml:space="preserve">2. Działki ewidencyjne numer </w:t>
            </w:r>
            <w:r>
              <w:rPr>
                <w:rFonts w:cs="Cambria"/>
                <w:b/>
                <w:bCs/>
                <w:sz w:val="16"/>
                <w:szCs w:val="16"/>
              </w:rPr>
              <w:t xml:space="preserve">219/10, 219/11, </w:t>
            </w:r>
            <w:r>
              <w:rPr>
                <w:rFonts w:cs="Cambria"/>
                <w:sz w:val="16"/>
                <w:szCs w:val="16"/>
              </w:rPr>
              <w:t xml:space="preserve"> </w:t>
            </w:r>
            <w:r>
              <w:rPr>
                <w:rFonts w:cs="Cambria"/>
                <w:b/>
                <w:bCs/>
                <w:sz w:val="16"/>
                <w:szCs w:val="16"/>
              </w:rPr>
              <w:t xml:space="preserve">219/13, 219/14, 219/15, 219/16, 219/25, 219/26, 219/27 </w:t>
            </w:r>
            <w:r>
              <w:rPr>
                <w:rFonts w:cs="Cambria"/>
                <w:sz w:val="16"/>
                <w:szCs w:val="16"/>
              </w:rPr>
              <w:t xml:space="preserve">położone w obrębie </w:t>
            </w:r>
            <w:r>
              <w:rPr>
                <w:rFonts w:cs="Cambria"/>
                <w:b/>
                <w:bCs/>
                <w:sz w:val="16"/>
                <w:szCs w:val="16"/>
              </w:rPr>
              <w:t>0015 Pągowiec</w:t>
            </w:r>
            <w:r>
              <w:rPr>
                <w:rFonts w:cs="Cambria"/>
                <w:sz w:val="16"/>
                <w:szCs w:val="16"/>
              </w:rPr>
              <w:t xml:space="preserve">, gmina Raków z uwzględnieniem wyceny służebności gruntowej </w:t>
            </w:r>
            <w:r>
              <w:rPr>
                <w:rFonts w:hAnsiTheme="minorHAnsi" w:cs="Cambria"/>
                <w:sz w:val="16"/>
                <w:szCs w:val="16"/>
              </w:rPr>
              <w:t>ustanowionej</w:t>
            </w:r>
            <w:r>
              <w:rPr>
                <w:rFonts w:cs="Cambria"/>
                <w:sz w:val="16"/>
                <w:szCs w:val="16"/>
              </w:rPr>
              <w:t xml:space="preserve"> przez działkę numer 219/</w:t>
            </w:r>
            <w:r>
              <w:rPr>
                <w:rFonts w:hAnsiTheme="minorHAnsi" w:cs="Cambria"/>
                <w:sz w:val="16"/>
                <w:szCs w:val="16"/>
              </w:rPr>
              <w:t>12</w:t>
            </w:r>
            <w:r>
              <w:rPr>
                <w:rFonts w:cs="Cambria"/>
                <w:sz w:val="16"/>
                <w:szCs w:val="16"/>
              </w:rPr>
              <w:t xml:space="preserve"> na rzecz każdoczesnych właścicieli działki numer 219/14 i 219/</w:t>
            </w:r>
            <w:r>
              <w:rPr>
                <w:rFonts w:hAnsiTheme="minorHAnsi" w:cs="Cambria"/>
                <w:sz w:val="16"/>
                <w:szCs w:val="16"/>
              </w:rPr>
              <w:t>15 oraz</w:t>
            </w:r>
            <w:r>
              <w:rPr>
                <w:rFonts w:hAnsiTheme="minorHAnsi" w:cs="Cambria"/>
                <w:sz w:val="16"/>
                <w:szCs w:val="16"/>
              </w:rPr>
              <w:t xml:space="preserve">  </w:t>
            </w:r>
            <w:r>
              <w:rPr>
                <w:rFonts w:cs="Cambria"/>
                <w:sz w:val="16"/>
                <w:szCs w:val="16"/>
              </w:rPr>
              <w:t xml:space="preserve">wyceny służebności gruntowej </w:t>
            </w:r>
            <w:r>
              <w:rPr>
                <w:rFonts w:hAnsiTheme="minorHAnsi" w:cs="Cambria"/>
                <w:sz w:val="16"/>
                <w:szCs w:val="16"/>
              </w:rPr>
              <w:t>ustanowionej</w:t>
            </w:r>
            <w:r>
              <w:rPr>
                <w:rFonts w:cs="Cambria"/>
                <w:sz w:val="16"/>
                <w:szCs w:val="16"/>
              </w:rPr>
              <w:t xml:space="preserve"> przez działkę numer </w:t>
            </w:r>
            <w:r>
              <w:rPr>
                <w:rFonts w:cs="Cambria"/>
                <w:sz w:val="16"/>
                <w:szCs w:val="16"/>
              </w:rPr>
              <w:lastRenderedPageBreak/>
              <w:t>219/</w:t>
            </w:r>
            <w:r>
              <w:rPr>
                <w:rFonts w:hAnsiTheme="minorHAnsi" w:cs="Cambria"/>
                <w:sz w:val="16"/>
                <w:szCs w:val="16"/>
              </w:rPr>
              <w:t>24</w:t>
            </w:r>
            <w:r>
              <w:rPr>
                <w:rFonts w:cs="Cambria"/>
                <w:sz w:val="16"/>
                <w:szCs w:val="16"/>
              </w:rPr>
              <w:t xml:space="preserve"> na rzecz każdoczesnych właścicieli działki numer 219/26 i 219/27</w:t>
            </w:r>
          </w:p>
        </w:tc>
        <w:tc>
          <w:tcPr>
            <w:tcW w:w="5084" w:type="dxa"/>
            <w:vAlign w:val="center"/>
          </w:tcPr>
          <w:p w:rsidR="00DB76A1" w:rsidRDefault="00B53ED6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Cena brutto </w:t>
            </w:r>
            <w:r>
              <w:rPr>
                <w:sz w:val="18"/>
                <w:szCs w:val="18"/>
              </w:rPr>
              <w:t>....……………………………........................zł (słownie: ........................................................</w:t>
            </w:r>
            <w:r>
              <w:rPr>
                <w:sz w:val="18"/>
                <w:szCs w:val="18"/>
              </w:rPr>
              <w:t xml:space="preserve">.....................zł) </w:t>
            </w:r>
          </w:p>
          <w:p w:rsidR="00DB76A1" w:rsidRDefault="00B53ED6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tym: podatek VAT: ………..% w kwocie .............  zł,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………….……….zł</w:t>
            </w:r>
          </w:p>
        </w:tc>
      </w:tr>
      <w:tr w:rsidR="00DB76A1">
        <w:tc>
          <w:tcPr>
            <w:tcW w:w="4485" w:type="dxa"/>
            <w:tcBorders>
              <w:top w:val="nil"/>
            </w:tcBorders>
          </w:tcPr>
          <w:p w:rsidR="00DB76A1" w:rsidRDefault="00B53ED6">
            <w:pPr>
              <w:pStyle w:val="Akapitzlist"/>
              <w:widowControl w:val="0"/>
              <w:spacing w:beforeAutospacing="1" w:afterAutospacing="1" w:line="360" w:lineRule="auto"/>
              <w:ind w:left="-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Zadanie nr 3</w:t>
            </w:r>
          </w:p>
          <w:p w:rsidR="00DB76A1" w:rsidRDefault="00B53ED6">
            <w:pPr>
              <w:widowControl w:val="0"/>
              <w:spacing w:beforeAutospacing="1" w:line="360" w:lineRule="auto"/>
              <w:ind w:left="-4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Wykonanie dwóch operatów szacunkowych dla potrzeb ustalenia wartości nieruchomości celem ustalenia wysokości odszkodowania z tytułu jej przejęcia przez Gminę Raków oznaczonych numerami działek ewidencyjnych: </w:t>
            </w:r>
          </w:p>
          <w:p w:rsidR="00DB76A1" w:rsidRDefault="00B53ED6">
            <w:pPr>
              <w:widowControl w:val="0"/>
              <w:numPr>
                <w:ilvl w:val="0"/>
                <w:numId w:val="2"/>
              </w:numPr>
              <w:spacing w:before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/7</w:t>
            </w:r>
            <w:r>
              <w:rPr>
                <w:sz w:val="16"/>
                <w:szCs w:val="16"/>
              </w:rPr>
              <w:t xml:space="preserve"> położona w miejscowości </w:t>
            </w:r>
            <w:r>
              <w:rPr>
                <w:rFonts w:hAnsiTheme="minorHAnsi"/>
                <w:b/>
                <w:bCs/>
                <w:sz w:val="16"/>
                <w:szCs w:val="16"/>
              </w:rPr>
              <w:t>Zalesie</w:t>
            </w:r>
          </w:p>
          <w:p w:rsidR="00DB76A1" w:rsidRDefault="00B53ED6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b/>
                <w:bCs/>
                <w:sz w:val="16"/>
                <w:szCs w:val="16"/>
              </w:rPr>
              <w:t>1157, 1170</w:t>
            </w:r>
            <w:r>
              <w:rPr>
                <w:sz w:val="16"/>
                <w:szCs w:val="16"/>
              </w:rPr>
              <w:t xml:space="preserve"> położone w miejscowości </w:t>
            </w:r>
            <w:r>
              <w:rPr>
                <w:rFonts w:hAnsiTheme="minorHAnsi"/>
                <w:b/>
                <w:bCs/>
                <w:sz w:val="16"/>
                <w:szCs w:val="16"/>
              </w:rPr>
              <w:t>Cha</w:t>
            </w:r>
            <w:r>
              <w:rPr>
                <w:rFonts w:hAnsiTheme="minorHAnsi"/>
                <w:b/>
                <w:bCs/>
                <w:sz w:val="16"/>
                <w:szCs w:val="16"/>
              </w:rPr>
              <w:t>ń</w:t>
            </w:r>
            <w:r>
              <w:rPr>
                <w:rFonts w:hAnsiTheme="minorHAnsi"/>
                <w:b/>
                <w:bCs/>
                <w:sz w:val="16"/>
                <w:szCs w:val="16"/>
              </w:rPr>
              <w:t>cza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4" w:type="dxa"/>
            <w:tcBorders>
              <w:top w:val="nil"/>
            </w:tcBorders>
            <w:vAlign w:val="center"/>
          </w:tcPr>
          <w:p w:rsidR="00DB76A1" w:rsidRDefault="00B53ED6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sz w:val="18"/>
                <w:szCs w:val="18"/>
              </w:rPr>
              <w:t xml:space="preserve"> ………………............................…</w:t>
            </w:r>
            <w:r>
              <w:rPr>
                <w:sz w:val="18"/>
                <w:szCs w:val="18"/>
              </w:rPr>
              <w:t>....zł (słownie: .............................................................................zł) w tym: podatek VAT: ………..%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</w:t>
            </w:r>
            <w:r>
              <w:rPr>
                <w:sz w:val="18"/>
                <w:szCs w:val="18"/>
              </w:rPr>
              <w:t>T: ………….……….zł</w:t>
            </w:r>
          </w:p>
        </w:tc>
      </w:tr>
      <w:tr w:rsidR="00DB76A1">
        <w:tc>
          <w:tcPr>
            <w:tcW w:w="4485" w:type="dxa"/>
            <w:tcBorders>
              <w:top w:val="nil"/>
            </w:tcBorders>
          </w:tcPr>
          <w:p w:rsidR="00DB76A1" w:rsidRDefault="00B53ED6">
            <w:pPr>
              <w:widowControl w:val="0"/>
              <w:spacing w:beforeAutospacing="1" w:afterAutospacing="1"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Zadanie nr 4</w:t>
            </w:r>
          </w:p>
          <w:p w:rsidR="00DB76A1" w:rsidRDefault="00B53ED6">
            <w:pPr>
              <w:widowControl w:val="0"/>
              <w:spacing w:before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Wykonanie operatu szacunkowego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nieruchomości </w:t>
            </w:r>
            <w:r>
              <w:rPr>
                <w:color w:val="000000"/>
                <w:sz w:val="16"/>
                <w:szCs w:val="16"/>
              </w:rPr>
              <w:t>na poczet ich zamiany.</w:t>
            </w:r>
            <w:r>
              <w:rPr>
                <w:color w:val="000000"/>
                <w:sz w:val="16"/>
                <w:szCs w:val="16"/>
              </w:rPr>
              <w:t xml:space="preserve"> Nieruchomość pierwsza stanowi własność Gminy Raków i położona jest w </w:t>
            </w:r>
            <w:r>
              <w:rPr>
                <w:color w:val="000000"/>
                <w:sz w:val="16"/>
                <w:szCs w:val="16"/>
              </w:rPr>
              <w:t xml:space="preserve">Rakowie </w:t>
            </w:r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obr</w:t>
            </w:r>
            <w:proofErr w:type="spellEnd"/>
            <w:r>
              <w:rPr>
                <w:color w:val="000000"/>
                <w:sz w:val="16"/>
                <w:szCs w:val="16"/>
              </w:rPr>
              <w:t>. 00</w:t>
            </w:r>
            <w:r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 xml:space="preserve">/, oznaczonej w </w:t>
            </w:r>
            <w:r>
              <w:rPr>
                <w:color w:val="000000"/>
                <w:sz w:val="16"/>
                <w:szCs w:val="16"/>
              </w:rPr>
              <w:t>E</w:t>
            </w:r>
            <w:r>
              <w:rPr>
                <w:color w:val="000000"/>
                <w:sz w:val="16"/>
                <w:szCs w:val="16"/>
              </w:rPr>
              <w:t xml:space="preserve">widencji </w:t>
            </w:r>
            <w:r>
              <w:rPr>
                <w:color w:val="000000"/>
                <w:sz w:val="16"/>
                <w:szCs w:val="16"/>
              </w:rPr>
              <w:t>G</w:t>
            </w:r>
            <w:r>
              <w:rPr>
                <w:color w:val="000000"/>
                <w:sz w:val="16"/>
                <w:szCs w:val="16"/>
              </w:rPr>
              <w:t xml:space="preserve">runtów i </w:t>
            </w:r>
            <w:r>
              <w:rPr>
                <w:color w:val="000000"/>
                <w:sz w:val="16"/>
                <w:szCs w:val="16"/>
              </w:rPr>
              <w:t>B</w:t>
            </w:r>
            <w:r>
              <w:rPr>
                <w:color w:val="000000"/>
                <w:sz w:val="16"/>
                <w:szCs w:val="16"/>
              </w:rPr>
              <w:t xml:space="preserve">udynków jako działka nr </w:t>
            </w:r>
            <w:r>
              <w:rPr>
                <w:color w:val="000000"/>
                <w:sz w:val="16"/>
                <w:szCs w:val="16"/>
              </w:rPr>
              <w:t xml:space="preserve">1414/15 </w:t>
            </w:r>
            <w:r>
              <w:rPr>
                <w:color w:val="000000"/>
                <w:sz w:val="16"/>
                <w:szCs w:val="16"/>
              </w:rPr>
              <w:t xml:space="preserve">o </w:t>
            </w:r>
            <w:r>
              <w:rPr>
                <w:color w:val="000000"/>
                <w:sz w:val="16"/>
                <w:szCs w:val="16"/>
              </w:rPr>
              <w:t>pow. 0,</w:t>
            </w:r>
            <w:r>
              <w:rPr>
                <w:color w:val="000000"/>
                <w:sz w:val="16"/>
                <w:szCs w:val="16"/>
              </w:rPr>
              <w:t>0858</w:t>
            </w:r>
            <w:r>
              <w:rPr>
                <w:color w:val="000000"/>
                <w:sz w:val="16"/>
                <w:szCs w:val="16"/>
              </w:rPr>
              <w:t xml:space="preserve"> ha, dla której prowadzona jest księga wieczysta nr KI1L/00</w:t>
            </w:r>
            <w:r>
              <w:rPr>
                <w:color w:val="000000"/>
                <w:sz w:val="16"/>
                <w:szCs w:val="16"/>
              </w:rPr>
              <w:t xml:space="preserve">034884/4 </w:t>
            </w:r>
            <w:r>
              <w:rPr>
                <w:color w:val="000000"/>
                <w:sz w:val="16"/>
                <w:szCs w:val="16"/>
              </w:rPr>
              <w:t>zaś nieruchomość druga stanowi</w:t>
            </w:r>
            <w:r>
              <w:rPr>
                <w:color w:val="000000"/>
                <w:sz w:val="16"/>
                <w:szCs w:val="16"/>
              </w:rPr>
              <w:t xml:space="preserve"> części </w:t>
            </w:r>
            <w:r>
              <w:rPr>
                <w:color w:val="000000"/>
                <w:sz w:val="16"/>
                <w:szCs w:val="16"/>
              </w:rPr>
              <w:t>działki</w:t>
            </w:r>
            <w:r>
              <w:rPr>
                <w:color w:val="000000"/>
                <w:sz w:val="16"/>
                <w:szCs w:val="16"/>
              </w:rPr>
              <w:t xml:space="preserve"> oznaczonej w operacie ewidencyjnym jako działka 310 położonej w Bardzie /</w:t>
            </w:r>
            <w:proofErr w:type="spellStart"/>
            <w:r>
              <w:rPr>
                <w:color w:val="000000"/>
                <w:sz w:val="16"/>
                <w:szCs w:val="16"/>
              </w:rPr>
              <w:t>obr</w:t>
            </w:r>
            <w:proofErr w:type="spellEnd"/>
            <w:r>
              <w:rPr>
                <w:color w:val="000000"/>
                <w:sz w:val="16"/>
                <w:szCs w:val="16"/>
              </w:rPr>
              <w:t>. 0001/ o pow. ok. 500 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>, stanowiącej własność osoby f</w:t>
            </w:r>
            <w:r>
              <w:rPr>
                <w:color w:val="000000"/>
                <w:sz w:val="16"/>
                <w:szCs w:val="16"/>
              </w:rPr>
              <w:t>izycznej.</w:t>
            </w:r>
          </w:p>
        </w:tc>
        <w:tc>
          <w:tcPr>
            <w:tcW w:w="5084" w:type="dxa"/>
            <w:tcBorders>
              <w:top w:val="nil"/>
            </w:tcBorders>
            <w:vAlign w:val="center"/>
          </w:tcPr>
          <w:p w:rsidR="00DB76A1" w:rsidRDefault="00B53ED6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sz w:val="18"/>
                <w:szCs w:val="18"/>
              </w:rPr>
              <w:t xml:space="preserve"> ………………............................…</w:t>
            </w:r>
            <w:r>
              <w:rPr>
                <w:sz w:val="18"/>
                <w:szCs w:val="18"/>
              </w:rPr>
              <w:t>....zł (słownie: .............................................................................zł) w tym: podatek VAT: ………..%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………….……….zł</w:t>
            </w:r>
          </w:p>
        </w:tc>
      </w:tr>
    </w:tbl>
    <w:p w:rsidR="00DB76A1" w:rsidRDefault="00DB76A1">
      <w:pPr>
        <w:tabs>
          <w:tab w:val="left" w:pos="360"/>
        </w:tabs>
        <w:jc w:val="both"/>
      </w:pPr>
    </w:p>
    <w:p w:rsidR="00DB76A1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sz w:val="20"/>
          <w:szCs w:val="20"/>
        </w:rPr>
        <w:t xml:space="preserve">niniejsza oferta jest ważna przez 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 xml:space="preserve"> dni, </w:t>
      </w:r>
    </w:p>
    <w:p w:rsidR="00DB76A1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:rsidR="00DB76A1" w:rsidRDefault="00B53ED6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>wykonam zamówienie w te</w:t>
      </w:r>
      <w:r>
        <w:rPr>
          <w:rFonts w:cs="Arial"/>
          <w:sz w:val="20"/>
          <w:szCs w:val="20"/>
        </w:rPr>
        <w:t xml:space="preserve">rminie: do </w:t>
      </w:r>
      <w:r>
        <w:rPr>
          <w:sz w:val="20"/>
          <w:szCs w:val="20"/>
        </w:rPr>
        <w:t>miesiąca</w:t>
      </w:r>
      <w:bookmarkStart w:id="0" w:name="_GoBack"/>
      <w:bookmarkEnd w:id="0"/>
      <w:r>
        <w:rPr>
          <w:sz w:val="20"/>
          <w:szCs w:val="20"/>
        </w:rPr>
        <w:t xml:space="preserve"> od daty zawarcia umowy</w:t>
      </w:r>
      <w:r>
        <w:rPr>
          <w:sz w:val="20"/>
          <w:szCs w:val="20"/>
        </w:rPr>
        <w:t>.</w:t>
      </w:r>
    </w:p>
    <w:p w:rsidR="00DB76A1" w:rsidRDefault="00DB76A1">
      <w:pPr>
        <w:jc w:val="both"/>
        <w:rPr>
          <w:rFonts w:cs="Arial"/>
          <w:sz w:val="22"/>
          <w:szCs w:val="22"/>
        </w:rPr>
      </w:pPr>
    </w:p>
    <w:p w:rsidR="00DB76A1" w:rsidRDefault="00DB76A1">
      <w:pPr>
        <w:ind w:left="284" w:hanging="284"/>
        <w:jc w:val="both"/>
        <w:rPr>
          <w:rFonts w:cs="Arial"/>
          <w:sz w:val="22"/>
          <w:szCs w:val="22"/>
        </w:rPr>
      </w:pPr>
    </w:p>
    <w:p w:rsidR="00DB76A1" w:rsidRDefault="00DB76A1">
      <w:pPr>
        <w:ind w:left="284" w:hanging="284"/>
        <w:jc w:val="both"/>
        <w:rPr>
          <w:rFonts w:cs="Arial"/>
          <w:sz w:val="22"/>
          <w:szCs w:val="22"/>
        </w:rPr>
      </w:pPr>
    </w:p>
    <w:p w:rsidR="00DB76A1" w:rsidRDefault="00DB76A1">
      <w:pPr>
        <w:ind w:left="284" w:hanging="284"/>
        <w:jc w:val="both"/>
        <w:rPr>
          <w:i/>
          <w:sz w:val="18"/>
        </w:rPr>
      </w:pPr>
    </w:p>
    <w:p w:rsidR="00DB76A1" w:rsidRDefault="00DB76A1">
      <w:pPr>
        <w:jc w:val="both"/>
        <w:rPr>
          <w:b/>
          <w:i/>
          <w:sz w:val="18"/>
        </w:rPr>
      </w:pPr>
    </w:p>
    <w:p w:rsidR="00DB76A1" w:rsidRDefault="00DB76A1">
      <w:pPr>
        <w:ind w:left="284" w:hanging="284"/>
        <w:jc w:val="both"/>
        <w:rPr>
          <w:b/>
          <w:i/>
          <w:sz w:val="18"/>
        </w:rPr>
      </w:pPr>
    </w:p>
    <w:p w:rsidR="00DB76A1" w:rsidRDefault="00B53ED6">
      <w:pPr>
        <w:ind w:left="284" w:hanging="284"/>
        <w:jc w:val="right"/>
      </w:pPr>
      <w:r>
        <w:rPr>
          <w:sz w:val="22"/>
        </w:rPr>
        <w:t xml:space="preserve">     ................................................</w:t>
      </w:r>
    </w:p>
    <w:p w:rsidR="00DB76A1" w:rsidRDefault="00B53ED6">
      <w:pPr>
        <w:ind w:left="284" w:hanging="284"/>
        <w:jc w:val="right"/>
      </w:pPr>
      <w:r>
        <w:rPr>
          <w:i/>
          <w:sz w:val="16"/>
        </w:rPr>
        <w:t>(imię i nazwisko oraz podpisy osoby/osób</w:t>
      </w:r>
    </w:p>
    <w:p w:rsidR="00DB76A1" w:rsidRDefault="00B53ED6">
      <w:pPr>
        <w:ind w:left="284" w:hanging="284"/>
        <w:jc w:val="right"/>
      </w:pPr>
      <w:r>
        <w:rPr>
          <w:i/>
          <w:sz w:val="16"/>
        </w:rPr>
        <w:t>uprawnionych do reprezentowania Wykonawcy)</w:t>
      </w:r>
    </w:p>
    <w:sectPr w:rsidR="00DB76A1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F46"/>
    <w:multiLevelType w:val="multilevel"/>
    <w:tmpl w:val="26CA7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165022"/>
    <w:multiLevelType w:val="multilevel"/>
    <w:tmpl w:val="DB30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abstractNum w:abstractNumId="2" w15:restartNumberingAfterBreak="0">
    <w:nsid w:val="7E1B22AA"/>
    <w:multiLevelType w:val="multilevel"/>
    <w:tmpl w:val="006439D8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A1"/>
    <w:rsid w:val="00B53ED6"/>
    <w:rsid w:val="00D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1A2D9-831B-4CAF-A3E9-D0B9C683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">
    <w:name w:val="Znaki numeracji"/>
    <w:qFormat/>
    <w:rPr>
      <w:rFonts w:ascii="Tahoma" w:hAnsi="Tahom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906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35</cp:revision>
  <cp:lastPrinted>2021-05-20T12:58:00Z</cp:lastPrinted>
  <dcterms:created xsi:type="dcterms:W3CDTF">2020-07-03T15:23:00Z</dcterms:created>
  <dcterms:modified xsi:type="dcterms:W3CDTF">2022-01-03T11:53:00Z</dcterms:modified>
  <dc:language>pl-PL</dc:language>
</cp:coreProperties>
</file>