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09" w:rsidRDefault="00DE5E09" w:rsidP="00DE5E09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3/2022</w:t>
      </w:r>
    </w:p>
    <w:p w:rsidR="00DE5E09" w:rsidRDefault="00DE5E09" w:rsidP="00DE5E09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Raków</w:t>
      </w:r>
    </w:p>
    <w:p w:rsidR="00DE5E09" w:rsidRDefault="00DE5E09" w:rsidP="00DE5E09">
      <w:pPr>
        <w:tabs>
          <w:tab w:val="left" w:pos="3402"/>
        </w:tabs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DE5E09" w:rsidRDefault="00DE5E09" w:rsidP="00DE5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miejsc przeznaczonych na bezpłatne umieszczanie urzędowych obwieszczeń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i plakatów komitetów wyborczych na obszarze gminy Raków,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wyborach uzupełniających do Rady Gminy Raków w okręgu wyborczym nr 1</w:t>
      </w:r>
    </w:p>
    <w:p w:rsidR="00DE5E09" w:rsidRDefault="00DE5E09" w:rsidP="00DE5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E09" w:rsidRDefault="00DE5E09" w:rsidP="00DE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art.114 ustawy z dnia 5 stycznia 2011 r. Kodeks  wyborczy (tj. Dz. U. z 2020 r. poz.1319</w:t>
      </w:r>
      <w:r w:rsidR="00706EDD">
        <w:rPr>
          <w:rFonts w:ascii="Times New Roman" w:hAnsi="Times New Roman" w:cs="Times New Roman"/>
          <w:sz w:val="24"/>
          <w:szCs w:val="24"/>
        </w:rPr>
        <w:t xml:space="preserve"> oraz 2021 r. </w:t>
      </w:r>
      <w:bookmarkStart w:id="0" w:name="_GoBack"/>
      <w:bookmarkEnd w:id="0"/>
      <w:r w:rsidR="00706EDD">
        <w:rPr>
          <w:rFonts w:ascii="Times New Roman" w:hAnsi="Times New Roman" w:cs="Times New Roman"/>
          <w:sz w:val="24"/>
          <w:szCs w:val="24"/>
        </w:rPr>
        <w:t xml:space="preserve">poz. 1834 i 2054 </w:t>
      </w:r>
      <w:r>
        <w:rPr>
          <w:rFonts w:ascii="Times New Roman" w:hAnsi="Times New Roman" w:cs="Times New Roman"/>
          <w:sz w:val="24"/>
          <w:szCs w:val="24"/>
        </w:rPr>
        <w:t>) Wójt Gminy Raków zarządza, co następuje:</w:t>
      </w:r>
    </w:p>
    <w:p w:rsidR="00DE5E09" w:rsidRDefault="00DE5E09" w:rsidP="00DE5E09">
      <w:pPr>
        <w:rPr>
          <w:rFonts w:ascii="Times New Roman" w:hAnsi="Times New Roman" w:cs="Times New Roman"/>
          <w:sz w:val="24"/>
          <w:szCs w:val="24"/>
        </w:rPr>
      </w:pPr>
    </w:p>
    <w:p w:rsidR="00DE5E09" w:rsidRDefault="00DE5E09" w:rsidP="00DE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E5E09" w:rsidRDefault="00DE5E09" w:rsidP="00DE5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się tablice ogłoszeń w </w:t>
      </w:r>
      <w:r>
        <w:rPr>
          <w:rFonts w:ascii="Times New Roman" w:hAnsi="Times New Roman" w:cs="Times New Roman"/>
          <w:sz w:val="24"/>
          <w:szCs w:val="24"/>
        </w:rPr>
        <w:t xml:space="preserve">gminie </w:t>
      </w:r>
      <w:r>
        <w:rPr>
          <w:rFonts w:ascii="Times New Roman" w:hAnsi="Times New Roman" w:cs="Times New Roman"/>
          <w:sz w:val="24"/>
          <w:szCs w:val="24"/>
        </w:rPr>
        <w:t xml:space="preserve"> Raków sołectw</w:t>
      </w:r>
      <w:r>
        <w:rPr>
          <w:rFonts w:ascii="Times New Roman" w:hAnsi="Times New Roman" w:cs="Times New Roman"/>
          <w:sz w:val="24"/>
          <w:szCs w:val="24"/>
        </w:rPr>
        <w:t>o Bardo</w:t>
      </w:r>
      <w:r>
        <w:rPr>
          <w:rFonts w:ascii="Times New Roman" w:hAnsi="Times New Roman" w:cs="Times New Roman"/>
          <w:sz w:val="24"/>
          <w:szCs w:val="24"/>
        </w:rPr>
        <w:t xml:space="preserve"> na bezpłatne umieszczanie urzędowych obwieszczeń wyborczych i plakatów komitetów wyborczych w wyborach uzupełniających</w:t>
      </w:r>
      <w:r>
        <w:rPr>
          <w:rFonts w:ascii="Times New Roman" w:hAnsi="Times New Roman" w:cs="Times New Roman"/>
          <w:sz w:val="24"/>
          <w:szCs w:val="24"/>
        </w:rPr>
        <w:t xml:space="preserve"> do Rady Gminy Raków </w:t>
      </w:r>
      <w:r w:rsidR="00706EDD">
        <w:rPr>
          <w:rFonts w:ascii="Times New Roman" w:hAnsi="Times New Roman" w:cs="Times New Roman"/>
          <w:sz w:val="24"/>
          <w:szCs w:val="24"/>
        </w:rPr>
        <w:t>w okręgu wyborczym nr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>
        <w:rPr>
          <w:rFonts w:ascii="Times New Roman" w:hAnsi="Times New Roman" w:cs="Times New Roman"/>
          <w:sz w:val="24"/>
          <w:szCs w:val="24"/>
        </w:rPr>
        <w:t>20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E5E09" w:rsidRDefault="00DE5E09" w:rsidP="00DE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E5E09" w:rsidRDefault="00DE5E09" w:rsidP="00DE5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podaje się do publicznej wiadomości poprzez wywieszenie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Urzędzie Gminy oraz zamieszczenie w Biuletynie Informacji Publicznej.</w:t>
      </w:r>
    </w:p>
    <w:p w:rsidR="00DE5E09" w:rsidRDefault="00DE5E09" w:rsidP="00DE5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E09" w:rsidRDefault="00DE5E09" w:rsidP="00DE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E5E09" w:rsidRDefault="00DE5E09" w:rsidP="00DE5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E5E09" w:rsidRDefault="00DE5E09" w:rsidP="00DE5E09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E5E09" w:rsidRDefault="00DE5E09" w:rsidP="00DE5E09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E5E09" w:rsidRDefault="00DE5E09" w:rsidP="00DE5E0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Wójt Gminy </w:t>
      </w:r>
    </w:p>
    <w:p w:rsidR="00DE5E09" w:rsidRDefault="00DE5E09" w:rsidP="00DE5E0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Damian Szpak</w:t>
      </w:r>
    </w:p>
    <w:p w:rsidR="00454560" w:rsidRDefault="00454560"/>
    <w:sectPr w:rsidR="0045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09"/>
    <w:rsid w:val="00454560"/>
    <w:rsid w:val="00706EDD"/>
    <w:rsid w:val="00D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cp:lastPrinted>2022-01-24T13:45:00Z</cp:lastPrinted>
  <dcterms:created xsi:type="dcterms:W3CDTF">2022-01-24T13:36:00Z</dcterms:created>
  <dcterms:modified xsi:type="dcterms:W3CDTF">2022-01-24T13:53:00Z</dcterms:modified>
</cp:coreProperties>
</file>