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C37A" w14:textId="54BED324" w:rsidR="00B340F2" w:rsidRPr="000A0771" w:rsidRDefault="001422D0">
      <w:pPr>
        <w:shd w:val="clear" w:color="auto" w:fill="FFFFFF"/>
        <w:spacing w:after="120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0A0771">
        <w:rPr>
          <w:rFonts w:ascii="Cambria" w:hAnsi="Cambria"/>
          <w:b/>
          <w:sz w:val="20"/>
          <w:szCs w:val="20"/>
          <w:highlight w:val="yellow"/>
        </w:rPr>
        <w:t>Parametry dla dostawy</w:t>
      </w:r>
      <w:r w:rsidR="006D4E0A" w:rsidRPr="000A0771">
        <w:rPr>
          <w:rFonts w:ascii="Cambria" w:hAnsi="Cambria"/>
          <w:b/>
          <w:sz w:val="20"/>
          <w:szCs w:val="20"/>
          <w:highlight w:val="yellow"/>
        </w:rPr>
        <w:t xml:space="preserve"> fabrycznie nowego ciągnika rolniczego rok produkcji 202</w:t>
      </w:r>
      <w:r w:rsidR="006B195C" w:rsidRPr="000A0771">
        <w:rPr>
          <w:rFonts w:ascii="Cambria" w:hAnsi="Cambria"/>
          <w:b/>
          <w:sz w:val="20"/>
          <w:szCs w:val="20"/>
          <w:highlight w:val="yellow"/>
        </w:rPr>
        <w:t>1</w:t>
      </w:r>
      <w:r w:rsidR="006D4E0A" w:rsidRPr="000A0771">
        <w:rPr>
          <w:rFonts w:ascii="Cambria" w:hAnsi="Cambria"/>
          <w:b/>
          <w:sz w:val="20"/>
          <w:szCs w:val="20"/>
          <w:highlight w:val="yellow"/>
        </w:rPr>
        <w:t xml:space="preserve"> – 202</w:t>
      </w:r>
      <w:r w:rsidR="006B195C" w:rsidRPr="000A0771">
        <w:rPr>
          <w:rFonts w:ascii="Cambria" w:hAnsi="Cambria"/>
          <w:b/>
          <w:sz w:val="20"/>
          <w:szCs w:val="20"/>
          <w:highlight w:val="yellow"/>
        </w:rPr>
        <w:t>2</w:t>
      </w:r>
    </w:p>
    <w:p w14:paraId="4418F2F5" w14:textId="77777777" w:rsidR="00111745" w:rsidRPr="000A0771" w:rsidRDefault="00111745" w:rsidP="00111745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i/>
          <w:sz w:val="20"/>
          <w:szCs w:val="20"/>
          <w:highlight w:val="yellow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Producent…………………………………………..</w:t>
      </w:r>
    </w:p>
    <w:p w14:paraId="0C2D6D0F" w14:textId="77777777" w:rsidR="00111745" w:rsidRPr="000A0771" w:rsidRDefault="00111745" w:rsidP="00111745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b/>
          <w:sz w:val="20"/>
          <w:szCs w:val="20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model - typ</w:t>
      </w:r>
      <w:r w:rsidRPr="000A0771">
        <w:rPr>
          <w:rFonts w:ascii="Cambria" w:hAnsi="Cambria" w:cs="Arial"/>
          <w:b/>
          <w:sz w:val="20"/>
          <w:szCs w:val="20"/>
          <w:highlight w:val="yellow"/>
        </w:rPr>
        <w:t xml:space="preserve"> …………………………………………..…………..</w:t>
      </w:r>
    </w:p>
    <w:p w14:paraId="3A5759B3" w14:textId="77777777" w:rsidR="00111745" w:rsidRPr="000A0771" w:rsidRDefault="00111745">
      <w:pPr>
        <w:shd w:val="clear" w:color="auto" w:fill="FFFFFF"/>
        <w:spacing w:after="120"/>
        <w:jc w:val="both"/>
        <w:rPr>
          <w:rFonts w:ascii="Cambria" w:hAnsi="Cambria"/>
          <w:b/>
          <w:sz w:val="20"/>
          <w:szCs w:val="20"/>
        </w:rPr>
      </w:pPr>
    </w:p>
    <w:tbl>
      <w:tblPr>
        <w:tblW w:w="9853" w:type="dxa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4831"/>
        <w:gridCol w:w="2272"/>
        <w:gridCol w:w="2084"/>
      </w:tblGrid>
      <w:tr w:rsidR="00B340F2" w:rsidRPr="000A0771" w14:paraId="65508701" w14:textId="77777777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7E0CA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L.P.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B7CA0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PARAMETRY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CDDE82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PARAMETR WYMAGANY</w:t>
            </w:r>
          </w:p>
          <w:p w14:paraId="1ADE000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PRZEZ ZAMAWIAJĄCEGO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B3445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PARAMETR OFEROWANY PRZEZ WYKONAWCĘ (NIEPOTRZEBNE SKREŚLIĆ LUB WPISAĆ ODPOWIEDNIO)</w:t>
            </w:r>
          </w:p>
        </w:tc>
      </w:tr>
      <w:tr w:rsidR="00B340F2" w:rsidRPr="000A0771" w14:paraId="2A2A99BA" w14:textId="77777777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185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i/>
                <w:sz w:val="20"/>
                <w:szCs w:val="20"/>
              </w:rPr>
              <w:t>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A4EF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i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1F9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i/>
                <w:sz w:val="20"/>
                <w:szCs w:val="20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719" w14:textId="77777777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</w:p>
        </w:tc>
      </w:tr>
      <w:tr w:rsidR="00B340F2" w:rsidRPr="000A0771" w14:paraId="6B555A36" w14:textId="77777777">
        <w:trPr>
          <w:trHeight w:val="340"/>
          <w:jc w:val="center"/>
        </w:trPr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5840C6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="Tahoma"/>
                <w:sz w:val="20"/>
                <w:szCs w:val="20"/>
              </w:rPr>
            </w:pPr>
            <w:r w:rsidRPr="000A0771">
              <w:rPr>
                <w:rFonts w:ascii="Cambria" w:eastAsia="Times New Roman" w:hAnsi="Cambria" w:cs="Tahoma"/>
                <w:b/>
                <w:sz w:val="20"/>
                <w:szCs w:val="20"/>
              </w:rPr>
              <w:t>INFORMACJE OGÓLNE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B9BB5B" w14:textId="77777777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</w:p>
        </w:tc>
      </w:tr>
      <w:tr w:rsidR="00B340F2" w:rsidRPr="000A0771" w14:paraId="7B54CA6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C6BF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746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Rodzaj pojazdu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D6F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Ciągnik rolniczy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382C" w14:textId="677784AA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478CE2E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744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19D1" w14:textId="595DD303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Rok produkcji </w:t>
            </w:r>
            <w:r w:rsidR="00E34279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2021– 2022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– niezarejestrowany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4629" w14:textId="3C80840D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202</w:t>
            </w:r>
            <w:r w:rsidR="00EF5910" w:rsidRPr="000A0771">
              <w:rPr>
                <w:rFonts w:ascii="Cambria" w:eastAsia="Times New Roman" w:hAnsi="Cambria" w:cstheme="minorHAnsi"/>
                <w:sz w:val="20"/>
                <w:szCs w:val="20"/>
              </w:rPr>
              <w:t>1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/202</w:t>
            </w:r>
            <w:r w:rsidR="00EF5910" w:rsidRPr="000A0771">
              <w:rPr>
                <w:rFonts w:ascii="Cambria" w:eastAsia="Times New Roman" w:hAnsi="Cambria" w:cstheme="minorHAnsi"/>
                <w:sz w:val="20"/>
                <w:szCs w:val="20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6790" w14:textId="6F294BA4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7BCEB9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2E1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7D2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Minimalna masa bez obciążenia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159E" w14:textId="6ACAF8BC" w:rsidR="00B340F2" w:rsidRPr="000A0771" w:rsidRDefault="00E87688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Min. 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45</w:t>
            </w:r>
            <w:r w:rsidR="00C44054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0</w:t>
            </w:r>
            <w:r w:rsidR="006D4E0A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0 kg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0DB6" w14:textId="1E47C346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D81CF86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C07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C50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Dodatkowe obciążenie minimum: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E2E0" w14:textId="76DABA04" w:rsidR="00B340F2" w:rsidRPr="000A0771" w:rsidRDefault="006D4E0A" w:rsidP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przód 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8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00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kg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, tył 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1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5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0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kg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na jedno koło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7C99" w14:textId="421B0F19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307268D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2EA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5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C65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Silnik 4 cylindrowy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722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9EAF" w14:textId="231F148A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384471D1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65C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6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B943" w14:textId="085A3171" w:rsidR="00B340F2" w:rsidRPr="000A0771" w:rsidRDefault="001013E1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P</w:t>
            </w:r>
            <w:r w:rsidR="006D4E0A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ojemność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silnika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2DDB" w14:textId="07B54208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Min.</w:t>
            </w:r>
            <w:r w:rsidR="00E87688"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 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</w:t>
            </w:r>
            <w:r w:rsidR="006C3AE3" w:rsidRPr="000A0771">
              <w:rPr>
                <w:rFonts w:ascii="Cambria" w:eastAsia="Times New Roman" w:hAnsi="Cambria" w:cstheme="minorHAnsi"/>
                <w:sz w:val="20"/>
                <w:szCs w:val="20"/>
              </w:rPr>
              <w:t>4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00cm3</w:t>
            </w:r>
            <w:r w:rsidR="001013E1"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 max 3800 cm3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27B0" w14:textId="7A63BF88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6A72DEF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217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7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9119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moment obrotowy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2EC6" w14:textId="285F6668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min 4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80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085E" w14:textId="5FB7B698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1098B60" w14:textId="77777777">
        <w:trPr>
          <w:trHeight w:val="4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38F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8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4A85" w14:textId="710F4329" w:rsidR="00B340F2" w:rsidRPr="000A0771" w:rsidRDefault="00C44054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</w:t>
            </w:r>
            <w:r w:rsidR="006D4E0A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oc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homologowana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A967" w14:textId="383D9475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min 1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15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KM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max 120 KM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D37F" w14:textId="25E4DE88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447BB975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AC5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9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E7A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Rodzaj paliwa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3EF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sz w:val="20"/>
                <w:szCs w:val="20"/>
              </w:rPr>
              <w:t>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A49C" w14:textId="5839BDCE" w:rsidR="00B340F2" w:rsidRPr="000A0771" w:rsidRDefault="00B340F2">
            <w:pPr>
              <w:widowControl w:val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340F2" w:rsidRPr="000A0771" w14:paraId="576CE792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8D9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10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2D7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Wydech pionowy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932F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35F5" w14:textId="3A335CBB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3A7D7C36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B7B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9BA2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Spełniający normę emisji TIER 4B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598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D141" w14:textId="5F79440E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7E026E93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F60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AFF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Pojemność zbiornika paliwa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FBA3" w14:textId="016AECCF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Min. 1</w:t>
            </w:r>
            <w:r w:rsidR="006C3AE3" w:rsidRPr="000A0771">
              <w:rPr>
                <w:rFonts w:ascii="Cambria" w:eastAsia="Times New Roman" w:hAnsi="Cambria" w:cstheme="minorHAnsi"/>
                <w:sz w:val="20"/>
                <w:szCs w:val="20"/>
              </w:rPr>
              <w:t>6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0 litrów</w:t>
            </w:r>
            <w:r w:rsidR="001013E1"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 max 180 litrów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2AF" w14:textId="4A34A9EC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2BDE868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F6C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60BF" w14:textId="3539EDF2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Przekładnia 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elektro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hydrauliczna (do przodu x wstecz)  1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6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X1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6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/ rewers elektrohydrauliczny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768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C554" w14:textId="61679E98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887FEE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9CC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0EB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Pojemność akumulatora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1DDB" w14:textId="1DA53E92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min 1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2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0Ah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96A" w14:textId="5F3C2195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14B156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34D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15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1FA7" w14:textId="2D895544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Oś przednia z napędem na 4 koła (4WD) z załączeniem elektrohydraulicznym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/ amortyzowana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0876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5296" w14:textId="20E12E58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2D7FA52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63F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16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E5A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Blokada mechanizmu różnicowego tył – elektro hydrauliczna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FE9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F465" w14:textId="79BB97F1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63A166E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8B1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17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A4E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Blokada mechanizmu różnicowego tył – elektro hydrauliczna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0AD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3EC2" w14:textId="2CC0FEAD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711C8C49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72C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18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3C18" w14:textId="6AF41EF1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2 Zaczepy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(górny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automatyczny,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suwliwy + dolna belka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z możliwością zaczepu beczki asenizacyjnej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205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59BE" w14:textId="02F6EBB9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373E855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CA8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16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4AC7" w14:textId="5AE1C324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hamulce  pneumatyczne 2 obwodowe przyczepy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plus 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dodatkowy 1 obwód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A01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60FB" w14:textId="55BDC683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439028F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C30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17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CEE2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Układ hydrauliczny – wydatek pompy (l/min)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A5EC" w14:textId="5D51595D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min 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75 l/min.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FEEA" w14:textId="6C75732B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684518B9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F416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18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ADB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Przepustowość pompy układu kierowniczego i serwisowej. Łącznie ponad 85 l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D28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min – 25 l/min..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291C" w14:textId="70D038D2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38EA492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4D4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19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1927" w14:textId="2ABC4FDD" w:rsidR="00B340F2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Zawory zdalnie sterowane</w:t>
            </w:r>
            <w:r w:rsidR="006D4E0A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: liczba rozdzielaczy tylnych – min 3, liczba tylnych złączy hydraulicznych min 6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/ dodatkowe zawory międzyosiowe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BE0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78EB" w14:textId="7F20C865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CA20FC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164F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20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A10E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Maksymalny udźwig na końcówkach kulowych, wspieranymi ramionami podnośnika  (kg)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4D16" w14:textId="45324058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min </w:t>
            </w:r>
            <w:r w:rsidR="00EF591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5000 kg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04E8" w14:textId="27B4D17D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EF5910" w:rsidRPr="000A0771" w14:paraId="602B021F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4333" w14:textId="3CEE07B3" w:rsidR="00EF5910" w:rsidRPr="000A0771" w:rsidRDefault="00EF5910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C209" w14:textId="53D1EF8A" w:rsidR="00EF5910" w:rsidRPr="000A0771" w:rsidRDefault="00EF5910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Zintegrowany przedni TUZ o udźwigu min. 2000 kg.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AA30" w14:textId="4FFC1D05" w:rsidR="00EF5910" w:rsidRPr="000A0771" w:rsidRDefault="00EF5910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C1E4" w14:textId="77777777" w:rsidR="00EF5910" w:rsidRPr="000A0771" w:rsidRDefault="00EF5910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EF5910" w:rsidRPr="000A0771" w14:paraId="0C4FE8E6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ACB3" w14:textId="0545C630" w:rsidR="00EF5910" w:rsidRPr="000A0771" w:rsidRDefault="006B195C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40EA" w14:textId="74446F01" w:rsidR="00EF5910" w:rsidRPr="000A0771" w:rsidRDefault="00CD5448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Ładowacz czołowy o udźwigu min. 1800 kg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54CE" w14:textId="263471FE" w:rsidR="00EF5910" w:rsidRPr="000A0771" w:rsidRDefault="006B195C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5029" w14:textId="77777777" w:rsidR="00EF5910" w:rsidRPr="000A0771" w:rsidRDefault="00EF5910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065659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E4F2" w14:textId="3AEC3252" w:rsidR="00B340F2" w:rsidRPr="000A0771" w:rsidRDefault="006B195C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D79B" w14:textId="7B5F5CB5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Przygotowany do pracy z ładowaczem czołowym, zintegrowany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fabryczny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drążek sterujący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ładowaczem</w:t>
            </w:r>
            <w:r w:rsidR="006C3AE3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z funkcją zmiany biegów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17E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7E92" w14:textId="5ED5798E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64B5A66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C3F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8672" w14:textId="29A4FA61" w:rsidR="006C3AE3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Kabina operatora z oknem dachowym</w:t>
            </w:r>
            <w:r w:rsidR="006B195C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amortyzowana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8C78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B541" w14:textId="3EA531ED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34CD3F7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E87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651C" w14:textId="32F5CCCB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Klimatyzacja , radio</w:t>
            </w:r>
            <w:r w:rsidR="005230E7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BB2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10FF" w14:textId="627915CE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7108B501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6F9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CAED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Wycieraczka przód i tył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B32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A1FA" w14:textId="5A466F54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18F3457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E89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25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B59D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Fotel  z amortyzacją pneumatyczną i pasem bezpieczeństwa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1524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608" w14:textId="5B29CE25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23E3FDB" w14:textId="77777777">
        <w:trPr>
          <w:trHeight w:val="46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A28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26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11D9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Fotel pasażera z pasem bezpieczeństwa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634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BCDE" w14:textId="6DD6391B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72325E8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78A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27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249A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Regulowana kolumna kierownicy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28D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A5C" w14:textId="4E59AE94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B42E09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2CF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28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4011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2 teleskopowe lusterka wsteczne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D6C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516" w14:textId="618B41A6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22C144FC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617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29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C197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Światła drogowe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698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900" w14:textId="36626DFF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6092DE4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452C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30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89B8" w14:textId="4E4084E7" w:rsidR="00B340F2" w:rsidRPr="000A0771" w:rsidRDefault="006D4E0A">
            <w:pPr>
              <w:widowControl w:val="0"/>
              <w:jc w:val="both"/>
              <w:textAlignment w:val="base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Światła robocze </w:t>
            </w:r>
            <w:r w:rsidR="00AB669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4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tylne </w:t>
            </w:r>
            <w:r w:rsidR="00C44054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4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przednie kabiny</w:t>
            </w:r>
            <w:r w:rsidR="00CD5448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, dwie dodatkowe do pracy z przednim TUZ-em i ładowaczem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E8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F95A" w14:textId="7922B0AA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4FCBF56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B81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E91B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Lampa ostrzegawcza błyskowa „kogut” zamontowana na dachu kabiny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900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CAAB" w14:textId="42E07294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9DED388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2F7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DCCB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Błotniki przednie i tylne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0A0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5D72" w14:textId="37986551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0E71673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B83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1D" w14:textId="178DD163" w:rsidR="00B340F2" w:rsidRPr="000A0771" w:rsidRDefault="006D4E0A">
            <w:pPr>
              <w:widowControl w:val="0"/>
              <w:jc w:val="both"/>
              <w:textAlignment w:val="base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Koła, Opony </w:t>
            </w:r>
            <w:r w:rsidRPr="000A0771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min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– przednie – </w:t>
            </w:r>
            <w:r w:rsidR="00CD5448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440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/</w:t>
            </w:r>
            <w:r w:rsidR="00CD5448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65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R2</w:t>
            </w:r>
            <w:r w:rsidR="006B195C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8 wzmocnione felgi regulowane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, tylne – </w:t>
            </w:r>
            <w:r w:rsidR="006B195C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540/65R38 wzmocnione felgi regulowane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A6A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1D15" w14:textId="6C73AE30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44E361A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EEB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A3A3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Skrzynka narzędziowa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8BEB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78D6" w14:textId="2CEE5881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FEFCD54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9762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35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7D64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Trójkąt ostrzegawczy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49A9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942F" w14:textId="4EC62A73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5976322B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EBD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36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F577" w14:textId="7777777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Apteczka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9AB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3911" w14:textId="23575299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2FB0A9CD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722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37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873B" w14:textId="147965B7" w:rsidR="00B340F2" w:rsidRPr="000A0771" w:rsidRDefault="006D4E0A">
            <w:pPr>
              <w:widowControl w:val="0"/>
              <w:jc w:val="both"/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</w:pP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Gwarancja </w:t>
            </w:r>
            <w:r w:rsidRPr="000A0771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min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1422D0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12 miesię</w:t>
            </w:r>
            <w:r w:rsidR="001013E1"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cy</w:t>
            </w:r>
            <w:r w:rsidRPr="000A0771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od dnia dostawy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B155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EDFB" w14:textId="680882BC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67B471BE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DB71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38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39D7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Apteczka z pełnym wyposażeniem według najnowszych wymagań w UE, normy DIN 13164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EB5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04BC" w14:textId="298C4741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232F75E3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70E0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39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59A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Gaśnica proszkowa (1 kg) wyprodukowana zgodnie z wymaganiami europejskiej normy PN-EN3 w oparciu o certyfikowany system jakości ISO 9001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DF9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E0F2" w14:textId="0596641B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B340F2" w:rsidRPr="000A0771" w14:paraId="18E9ABA8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545D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40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57E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Trójkąt ostrzegawczy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9313" w14:textId="77777777" w:rsidR="00B340F2" w:rsidRPr="000A0771" w:rsidRDefault="006D4E0A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4A84" w14:textId="758B0AF7" w:rsidR="00B340F2" w:rsidRPr="000A0771" w:rsidRDefault="00B340F2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1013E1" w:rsidRPr="000A0771" w14:paraId="34761177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4F78" w14:textId="6770E61D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A3B6" w14:textId="427EF4C3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Łyżka do ładowacza czołowego o szerokości min 2,20 m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2CFF" w14:textId="1A4102F5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0F18" w14:textId="77777777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1013E1" w:rsidRPr="000A0771" w14:paraId="5C2C9817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7CF0" w14:textId="7138DA39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4C31" w14:textId="77777777" w:rsidR="005230E7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Pług odśnieżny komunalny o szerokości min 2,50 cm</w:t>
            </w:r>
          </w:p>
          <w:p w14:paraId="530BC0B4" w14:textId="15B75ACB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Składany z 2 strony skręt, ramka amortyzacyjna ze sworzniami , dodatkowo sworznie</w:t>
            </w:r>
            <w:r w:rsidR="00D6012D" w:rsidRPr="000A0771">
              <w:rPr>
                <w:rFonts w:ascii="Cambria" w:eastAsia="Times New Roman" w:hAnsi="Cambria" w:cstheme="minorHAnsi"/>
                <w:sz w:val="20"/>
                <w:szCs w:val="20"/>
              </w:rPr>
              <w:t>, możliwość składania w strz</w:t>
            </w:r>
            <w:r w:rsidR="001126E0" w:rsidRPr="000A0771">
              <w:rPr>
                <w:rFonts w:ascii="Cambria" w:eastAsia="Times New Roman" w:hAnsi="Cambria" w:cstheme="minorHAnsi"/>
                <w:sz w:val="20"/>
                <w:szCs w:val="20"/>
              </w:rPr>
              <w:t>a</w:t>
            </w:r>
            <w:r w:rsidR="00D6012D" w:rsidRPr="000A0771">
              <w:rPr>
                <w:rFonts w:ascii="Cambria" w:eastAsia="Times New Roman" w:hAnsi="Cambria" w:cstheme="minorHAnsi"/>
                <w:sz w:val="20"/>
                <w:szCs w:val="20"/>
              </w:rPr>
              <w:t>łkę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981B" w14:textId="4B1B3138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E7B4" w14:textId="77777777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1013E1" w:rsidRPr="000A0771" w14:paraId="70ADB17F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5E3F" w14:textId="2D18A7EE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43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7D64" w14:textId="461872B8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Belka tylna, cięgno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2B64" w14:textId="62068F75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486E" w14:textId="77777777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  <w:tr w:rsidR="001013E1" w:rsidRPr="000A0771" w14:paraId="523F74CE" w14:textId="77777777">
        <w:trPr>
          <w:trHeight w:val="34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59FC" w14:textId="25EF2C9B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44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F455" w14:textId="041CDAE7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Przegląd </w:t>
            </w:r>
            <w:r w:rsidRPr="000A0771">
              <w:rPr>
                <w:rFonts w:ascii="Cambria" w:eastAsia="Times New Roman" w:hAnsi="Cambria" w:cstheme="minorHAnsi"/>
                <w:b/>
                <w:sz w:val="20"/>
                <w:szCs w:val="20"/>
              </w:rPr>
              <w:t xml:space="preserve">I </w:t>
            </w:r>
            <w:proofErr w:type="spellStart"/>
            <w:r w:rsidRPr="000A0771">
              <w:rPr>
                <w:rFonts w:ascii="Cambria" w:eastAsia="Times New Roman" w:hAnsi="Cambria" w:cstheme="minorHAnsi"/>
                <w:b/>
                <w:sz w:val="20"/>
                <w:szCs w:val="20"/>
              </w:rPr>
              <w:t>i</w:t>
            </w:r>
            <w:proofErr w:type="spellEnd"/>
            <w:r w:rsidRPr="000A0771">
              <w:rPr>
                <w:rFonts w:ascii="Cambria" w:eastAsia="Times New Roman" w:hAnsi="Cambria" w:cstheme="minorHAnsi"/>
                <w:b/>
                <w:sz w:val="20"/>
                <w:szCs w:val="20"/>
              </w:rPr>
              <w:t xml:space="preserve"> II</w:t>
            </w: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 xml:space="preserve"> wymagany zawarty w cenie ( wszystkie materiały i robocizna wykonany na terenie Zamawiającego)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4E47" w14:textId="30BA568B" w:rsidR="001013E1" w:rsidRPr="000A0771" w:rsidRDefault="005230E7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0A0771">
              <w:rPr>
                <w:rFonts w:ascii="Cambria" w:eastAsia="Times New Roman" w:hAnsi="Cambria" w:cstheme="minorHAnsi"/>
                <w:sz w:val="20"/>
                <w:szCs w:val="20"/>
              </w:rPr>
              <w:t>wymagane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B4C4" w14:textId="77777777" w:rsidR="001013E1" w:rsidRPr="000A0771" w:rsidRDefault="001013E1">
            <w:pPr>
              <w:widowControl w:val="0"/>
              <w:jc w:val="both"/>
              <w:rPr>
                <w:rFonts w:ascii="Cambria" w:eastAsia="Times New Roman" w:hAnsi="Cambria" w:cstheme="minorHAnsi"/>
                <w:sz w:val="20"/>
                <w:szCs w:val="20"/>
              </w:rPr>
            </w:pPr>
          </w:p>
        </w:tc>
      </w:tr>
    </w:tbl>
    <w:p w14:paraId="576B0FB1" w14:textId="77777777" w:rsidR="00B340F2" w:rsidRPr="000A0771" w:rsidRDefault="00B340F2">
      <w:pPr>
        <w:jc w:val="both"/>
        <w:rPr>
          <w:rFonts w:ascii="Cambria" w:hAnsi="Cambria"/>
          <w:b/>
          <w:sz w:val="20"/>
          <w:szCs w:val="20"/>
        </w:rPr>
      </w:pPr>
    </w:p>
    <w:p w14:paraId="4145D3F7" w14:textId="77777777" w:rsidR="00B340F2" w:rsidRPr="000A0771" w:rsidRDefault="00B340F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020588FF" w14:textId="77777777" w:rsidR="00394FC2" w:rsidRPr="000A0771" w:rsidRDefault="00394FC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29656166" w14:textId="77777777" w:rsidR="00394FC2" w:rsidRPr="000A0771" w:rsidRDefault="00394FC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315659D4" w14:textId="77777777" w:rsidR="00394FC2" w:rsidRPr="000A0771" w:rsidRDefault="00394FC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58C0E757" w14:textId="77777777" w:rsidR="00394FC2" w:rsidRPr="000A0771" w:rsidRDefault="00394FC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7B77DFD3" w14:textId="77777777" w:rsidR="00394FC2" w:rsidRPr="000A0771" w:rsidRDefault="00394FC2">
      <w:pPr>
        <w:pStyle w:val="Akapitzlist"/>
        <w:ind w:left="360"/>
        <w:jc w:val="both"/>
        <w:rPr>
          <w:rFonts w:ascii="Cambria" w:hAnsi="Cambria"/>
          <w:b/>
          <w:sz w:val="20"/>
          <w:szCs w:val="20"/>
        </w:rPr>
      </w:pPr>
    </w:p>
    <w:p w14:paraId="2EE17C54" w14:textId="20B9F9EF" w:rsidR="00B340F2" w:rsidRPr="000A0771" w:rsidRDefault="005F306B">
      <w:pPr>
        <w:jc w:val="both"/>
        <w:rPr>
          <w:rFonts w:ascii="Cambria" w:hAnsi="Cambria"/>
          <w:b/>
          <w:sz w:val="20"/>
          <w:szCs w:val="20"/>
          <w:highlight w:val="yellow"/>
        </w:rPr>
      </w:pPr>
      <w:r w:rsidRPr="000A0771">
        <w:rPr>
          <w:rFonts w:ascii="Cambria" w:hAnsi="Cambria"/>
          <w:b/>
          <w:sz w:val="20"/>
          <w:szCs w:val="20"/>
          <w:highlight w:val="yellow"/>
        </w:rPr>
        <w:t>PARAMETRY WOZU ASENIZACYJNEGO:</w:t>
      </w:r>
    </w:p>
    <w:p w14:paraId="2BFCBCC5" w14:textId="77777777" w:rsidR="001121E3" w:rsidRPr="000A0771" w:rsidRDefault="001121E3" w:rsidP="001121E3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i/>
          <w:sz w:val="20"/>
          <w:szCs w:val="20"/>
          <w:highlight w:val="yellow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Producent…………………………………………..</w:t>
      </w:r>
    </w:p>
    <w:p w14:paraId="19E2A617" w14:textId="77777777" w:rsidR="001121E3" w:rsidRPr="000A0771" w:rsidRDefault="001121E3" w:rsidP="001121E3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b/>
          <w:sz w:val="20"/>
          <w:szCs w:val="20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model - typ</w:t>
      </w:r>
      <w:r w:rsidRPr="000A0771">
        <w:rPr>
          <w:rFonts w:ascii="Cambria" w:hAnsi="Cambria" w:cs="Arial"/>
          <w:b/>
          <w:sz w:val="20"/>
          <w:szCs w:val="20"/>
          <w:highlight w:val="yellow"/>
        </w:rPr>
        <w:t xml:space="preserve"> …………………………………………..…………..</w:t>
      </w:r>
    </w:p>
    <w:p w14:paraId="1C932EFE" w14:textId="77777777" w:rsidR="00111745" w:rsidRPr="000A0771" w:rsidRDefault="00111745">
      <w:pPr>
        <w:jc w:val="both"/>
        <w:rPr>
          <w:rFonts w:ascii="Cambria" w:hAnsi="Cambria"/>
          <w:b/>
          <w:sz w:val="20"/>
          <w:szCs w:val="20"/>
        </w:rPr>
      </w:pPr>
    </w:p>
    <w:p w14:paraId="4899A203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1. Zbiornik</w:t>
      </w:r>
    </w:p>
    <w:p w14:paraId="48E92E32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zbiornik obustronnie ocynkowany ogniowo</w:t>
      </w:r>
    </w:p>
    <w:p w14:paraId="349E1D97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pasywacja zbiornika chroniąca świeży </w:t>
      </w:r>
      <w:proofErr w:type="spellStart"/>
      <w:r w:rsidRPr="000A0771">
        <w:rPr>
          <w:rFonts w:ascii="Cambria" w:hAnsi="Cambria"/>
          <w:sz w:val="20"/>
          <w:szCs w:val="20"/>
        </w:rPr>
        <w:t>ocynk</w:t>
      </w:r>
      <w:proofErr w:type="spellEnd"/>
      <w:r w:rsidRPr="000A0771">
        <w:rPr>
          <w:rFonts w:ascii="Cambria" w:hAnsi="Cambria"/>
          <w:sz w:val="20"/>
          <w:szCs w:val="20"/>
        </w:rPr>
        <w:t xml:space="preserve"> przed działaniem gnojowicy</w:t>
      </w:r>
    </w:p>
    <w:p w14:paraId="30E1F323" w14:textId="546244C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tylny właz min ø500mm  pokrywa włazu na zawiasie</w:t>
      </w:r>
    </w:p>
    <w:p w14:paraId="673951EA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rurowy wskaźnik napełnienia z wziernikiem</w:t>
      </w:r>
    </w:p>
    <w:p w14:paraId="1D0873CC" w14:textId="58F56A19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króciec spustowy z zaworem min 1 ½ ̎ - w najniższym punkcie zbiornika</w:t>
      </w:r>
    </w:p>
    <w:p w14:paraId="684F2143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wziernik 4 ̎ na tylnej dennicy</w:t>
      </w:r>
    </w:p>
    <w:p w14:paraId="3EBC0478" w14:textId="59F418D2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2. Konstrukcja wozu: ramowa</w:t>
      </w:r>
    </w:p>
    <w:p w14:paraId="1776227F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RAMOWA – zbiornik osadzony na ramie wykonanej z kształtownika zamkniętego</w:t>
      </w:r>
    </w:p>
    <w:p w14:paraId="2A162101" w14:textId="04692508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zaczep wymienny – przykręcany min ø50m</w:t>
      </w:r>
    </w:p>
    <w:p w14:paraId="2DFCE60D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mechanicznie regulowana stopka podporowa</w:t>
      </w:r>
    </w:p>
    <w:p w14:paraId="5A124D86" w14:textId="50BE573B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3. Zestaw kołowy jednoosiowy</w:t>
      </w:r>
    </w:p>
    <w:p w14:paraId="0B34EE7E" w14:textId="229C4AE2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ogumienie </w:t>
      </w:r>
    </w:p>
    <w:p w14:paraId="08ADFEF7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błotniki</w:t>
      </w:r>
    </w:p>
    <w:p w14:paraId="161AFD22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układ hamulcowy pneumatyczny dwuprzewodowy z 4-stopniową regulacją siły hamowania</w:t>
      </w:r>
    </w:p>
    <w:p w14:paraId="246DCC0F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hamulec ręczny postojowy</w:t>
      </w:r>
    </w:p>
    <w:p w14:paraId="233A1299" w14:textId="3EE2EC9E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4. Sprężarka –</w:t>
      </w:r>
    </w:p>
    <w:p w14:paraId="05E84570" w14:textId="3556E01C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napęd 540 </w:t>
      </w:r>
      <w:proofErr w:type="spellStart"/>
      <w:r w:rsidRPr="000A0771">
        <w:rPr>
          <w:rFonts w:ascii="Cambria" w:hAnsi="Cambria"/>
          <w:sz w:val="20"/>
          <w:szCs w:val="20"/>
        </w:rPr>
        <w:t>obr</w:t>
      </w:r>
      <w:proofErr w:type="spellEnd"/>
      <w:r w:rsidRPr="000A0771">
        <w:rPr>
          <w:rFonts w:ascii="Cambria" w:hAnsi="Cambria"/>
          <w:sz w:val="20"/>
          <w:szCs w:val="20"/>
        </w:rPr>
        <w:t xml:space="preserve">/min  i 1000 </w:t>
      </w:r>
      <w:proofErr w:type="spellStart"/>
      <w:r w:rsidRPr="000A0771">
        <w:rPr>
          <w:rFonts w:ascii="Cambria" w:hAnsi="Cambria"/>
          <w:sz w:val="20"/>
          <w:szCs w:val="20"/>
        </w:rPr>
        <w:t>obr</w:t>
      </w:r>
      <w:proofErr w:type="spellEnd"/>
      <w:r w:rsidRPr="000A0771">
        <w:rPr>
          <w:rFonts w:ascii="Cambria" w:hAnsi="Cambria"/>
          <w:sz w:val="20"/>
          <w:szCs w:val="20"/>
        </w:rPr>
        <w:t xml:space="preserve">/min </w:t>
      </w:r>
    </w:p>
    <w:p w14:paraId="3ABC8299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zbrojone węże odporne na temperaturę łączące armaturę</w:t>
      </w:r>
    </w:p>
    <w:p w14:paraId="6CEB082A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zabezpieczenie przed przelaniem za pomocą zaworu dwukulowego na szczycie zbiornika oraz syfon z wziernikiem</w:t>
      </w:r>
    </w:p>
    <w:p w14:paraId="0FA51245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manowakuometr</w:t>
      </w:r>
    </w:p>
    <w:p w14:paraId="4ABAA0D4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dwa zawory bezpieczeństwa: nadciśnieniowy do 0,05 </w:t>
      </w:r>
      <w:proofErr w:type="spellStart"/>
      <w:r w:rsidRPr="000A0771">
        <w:rPr>
          <w:rFonts w:ascii="Cambria" w:hAnsi="Cambria"/>
          <w:sz w:val="20"/>
          <w:szCs w:val="20"/>
        </w:rPr>
        <w:t>MPa</w:t>
      </w:r>
      <w:proofErr w:type="spellEnd"/>
      <w:r w:rsidRPr="000A0771">
        <w:rPr>
          <w:rFonts w:ascii="Cambria" w:hAnsi="Cambria"/>
          <w:sz w:val="20"/>
          <w:szCs w:val="20"/>
        </w:rPr>
        <w:t xml:space="preserve"> oraz podciśnieniowy do -0,05 </w:t>
      </w:r>
      <w:proofErr w:type="spellStart"/>
      <w:r w:rsidRPr="000A0771">
        <w:rPr>
          <w:rFonts w:ascii="Cambria" w:hAnsi="Cambria"/>
          <w:sz w:val="20"/>
          <w:szCs w:val="20"/>
        </w:rPr>
        <w:t>MPa</w:t>
      </w:r>
      <w:proofErr w:type="spellEnd"/>
    </w:p>
    <w:p w14:paraId="74B8D4F5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odolejacz – mokry filtr powietrza, tłumik wyciszający pracę kompresora</w:t>
      </w:r>
    </w:p>
    <w:p w14:paraId="71CEA314" w14:textId="329BA8EF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 xml:space="preserve">5. Króćce ssawne 4 ̎ min ø110mm </w:t>
      </w:r>
    </w:p>
    <w:p w14:paraId="1F531BA5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główny króciec spustowy w pokrywie tylnego włazu 4 ̎ - z zasuwą hydrauliczną 4 ̎</w:t>
      </w:r>
    </w:p>
    <w:p w14:paraId="2273B41C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z tyłu króciec - zaślepiony, przygotowany pod montaż zasuwy ręcznej</w:t>
      </w:r>
    </w:p>
    <w:p w14:paraId="4BD14D3E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6. Instalacja elektryczna 12V i oświetleniowa</w:t>
      </w:r>
    </w:p>
    <w:p w14:paraId="378D30C5" w14:textId="18ACB8F6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7. Wąż 4 ̎ min (ø110)</w:t>
      </w:r>
    </w:p>
    <w:p w14:paraId="3E94C8F6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uchwyty transportowe na wąż ssawny</w:t>
      </w:r>
    </w:p>
    <w:p w14:paraId="6CEE6593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wąż z koszem ssącym – chroniący przed zassaniem dużych elementów</w:t>
      </w:r>
    </w:p>
    <w:p w14:paraId="10BB9AF0" w14:textId="638C3F85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długość węża ssawnego-6mb i dodatkowy 5 </w:t>
      </w:r>
      <w:proofErr w:type="spellStart"/>
      <w:r w:rsidRPr="000A0771">
        <w:rPr>
          <w:rFonts w:ascii="Cambria" w:hAnsi="Cambria"/>
          <w:sz w:val="20"/>
          <w:szCs w:val="20"/>
        </w:rPr>
        <w:t>mb</w:t>
      </w:r>
      <w:proofErr w:type="spellEnd"/>
    </w:p>
    <w:p w14:paraId="08339746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8. Urządzenie rozlewające</w:t>
      </w:r>
    </w:p>
    <w:p w14:paraId="3E3F00BE" w14:textId="138A1124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łyżka rozlewająca profilowana </w:t>
      </w:r>
    </w:p>
    <w:p w14:paraId="120C483A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9. Świadectwo homologacji</w:t>
      </w:r>
    </w:p>
    <w:p w14:paraId="7C3B8C51" w14:textId="77777777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Segoe UI Symbol" w:hAnsi="Segoe UI Symbol" w:cs="Segoe UI Symbol"/>
          <w:sz w:val="20"/>
          <w:szCs w:val="20"/>
        </w:rPr>
        <w:t>➢</w:t>
      </w:r>
      <w:r w:rsidRPr="000A0771">
        <w:rPr>
          <w:rFonts w:ascii="Cambria" w:hAnsi="Cambria"/>
          <w:sz w:val="20"/>
          <w:szCs w:val="20"/>
        </w:rPr>
        <w:t xml:space="preserve"> umożliwiające rejestrację oraz poruszanie się po drogach publicznych</w:t>
      </w:r>
    </w:p>
    <w:p w14:paraId="138308EC" w14:textId="7F16F88F" w:rsidR="00EB78E2" w:rsidRPr="000A0771" w:rsidRDefault="00EB78E2" w:rsidP="00EB78E2">
      <w:pPr>
        <w:rPr>
          <w:rFonts w:ascii="Cambria" w:hAnsi="Cambria"/>
          <w:sz w:val="20"/>
          <w:szCs w:val="20"/>
        </w:rPr>
      </w:pPr>
      <w:r w:rsidRPr="000A0771">
        <w:rPr>
          <w:rFonts w:ascii="Cambria" w:hAnsi="Cambria"/>
          <w:sz w:val="20"/>
          <w:szCs w:val="20"/>
        </w:rPr>
        <w:t>10. WAŁEK PRZEKAŹNIKA MOCY - frezowany</w:t>
      </w:r>
    </w:p>
    <w:p w14:paraId="19B60537" w14:textId="77777777" w:rsidR="005F306B" w:rsidRPr="000A0771" w:rsidRDefault="005F306B">
      <w:pPr>
        <w:jc w:val="both"/>
        <w:rPr>
          <w:rFonts w:ascii="Cambria" w:hAnsi="Cambria"/>
          <w:b/>
          <w:sz w:val="20"/>
          <w:szCs w:val="20"/>
        </w:rPr>
      </w:pPr>
    </w:p>
    <w:p w14:paraId="68F2701E" w14:textId="77777777" w:rsidR="00B340F2" w:rsidRPr="000A0771" w:rsidRDefault="00B340F2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71CDA79E" w14:textId="58953302" w:rsidR="00D6012D" w:rsidRPr="000A0771" w:rsidRDefault="00D6012D" w:rsidP="00D6012D">
      <w:pPr>
        <w:jc w:val="both"/>
        <w:rPr>
          <w:rFonts w:ascii="Cambria" w:hAnsi="Cambria"/>
          <w:b/>
          <w:sz w:val="20"/>
          <w:szCs w:val="20"/>
          <w:highlight w:val="yellow"/>
        </w:rPr>
      </w:pPr>
      <w:r w:rsidRPr="000A0771">
        <w:rPr>
          <w:rFonts w:ascii="Cambria" w:hAnsi="Cambria"/>
          <w:b/>
          <w:sz w:val="20"/>
          <w:szCs w:val="20"/>
          <w:highlight w:val="yellow"/>
        </w:rPr>
        <w:t>PARAMETRY KOSIARKA Z WYSIĘGNIKIEM HYDRAULICZNYM:</w:t>
      </w:r>
    </w:p>
    <w:p w14:paraId="79A456F3" w14:textId="77777777" w:rsidR="00D6012D" w:rsidRPr="000A0771" w:rsidRDefault="00D6012D" w:rsidP="00D6012D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i/>
          <w:sz w:val="20"/>
          <w:szCs w:val="20"/>
          <w:highlight w:val="yellow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Producent…………………………………………..</w:t>
      </w:r>
    </w:p>
    <w:p w14:paraId="30A8A08A" w14:textId="77777777" w:rsidR="00D6012D" w:rsidRPr="000A0771" w:rsidRDefault="00D6012D" w:rsidP="00D6012D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Cambria" w:hAnsi="Cambria" w:cs="Arial"/>
          <w:b/>
          <w:sz w:val="20"/>
          <w:szCs w:val="20"/>
        </w:rPr>
      </w:pPr>
      <w:r w:rsidRPr="000A0771">
        <w:rPr>
          <w:rFonts w:ascii="Cambria" w:hAnsi="Cambria" w:cs="Arial"/>
          <w:i/>
          <w:sz w:val="20"/>
          <w:szCs w:val="20"/>
          <w:highlight w:val="yellow"/>
        </w:rPr>
        <w:t>model - typ</w:t>
      </w:r>
      <w:r w:rsidRPr="000A0771">
        <w:rPr>
          <w:rFonts w:ascii="Cambria" w:hAnsi="Cambria" w:cs="Arial"/>
          <w:b/>
          <w:sz w:val="20"/>
          <w:szCs w:val="20"/>
          <w:highlight w:val="yellow"/>
        </w:rPr>
        <w:t xml:space="preserve"> …………………………………………..…………..</w:t>
      </w:r>
    </w:p>
    <w:p w14:paraId="23B8BC92" w14:textId="5102F278" w:rsidR="00D6012D" w:rsidRPr="000A0771" w:rsidRDefault="00D6012D" w:rsidP="00D6012D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Cambria" w:hAnsi="Cambria"/>
          <w:b/>
          <w:sz w:val="20"/>
          <w:szCs w:val="20"/>
        </w:rPr>
      </w:pPr>
    </w:p>
    <w:p w14:paraId="0126F593" w14:textId="043036B5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Uniwersalny trzypunktowy układ zawieszenia na przód i tył</w:t>
      </w:r>
    </w:p>
    <w:p w14:paraId="4EA7B549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Hydrauliczny amortyzator</w:t>
      </w:r>
    </w:p>
    <w:p w14:paraId="12E283CC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lastRenderedPageBreak/>
        <w:t>Rurki do wideł</w:t>
      </w:r>
    </w:p>
    <w:p w14:paraId="16E6D29F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Pasy zabezpieczające</w:t>
      </w:r>
    </w:p>
    <w:p w14:paraId="302AE95E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Zaczepy zabezpieczające transportowe</w:t>
      </w:r>
    </w:p>
    <w:p w14:paraId="79477930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Przewody sterujące od 2500</w:t>
      </w:r>
    </w:p>
    <w:p w14:paraId="46010F90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Przygotowanie pod montaż lewo- i prawostronny</w:t>
      </w:r>
    </w:p>
    <w:p w14:paraId="31BEDB29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Akumulator ciśnienia</w:t>
      </w:r>
    </w:p>
    <w:p w14:paraId="01EA7131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Napęd pasowy</w:t>
      </w:r>
    </w:p>
    <w:p w14:paraId="1A05083F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Niezależna pompa instalacji hydraulicznej – silnik. Odwracalny kierunek cięcia</w:t>
      </w:r>
    </w:p>
    <w:p w14:paraId="4E1A0924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</w:p>
    <w:p w14:paraId="57DD9A05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Produkt fabrycznie nowy.</w:t>
      </w:r>
    </w:p>
    <w:p w14:paraId="6B6A99E4" w14:textId="11454C30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Zasięg roboczy min - 6,10 m</w:t>
      </w:r>
    </w:p>
    <w:p w14:paraId="739EA521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Głowica kosząca min - 120 cm</w:t>
      </w:r>
    </w:p>
    <w:p w14:paraId="2831D302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Uniwersalny trzypunktowy zaczep z przodu i z tyłu</w:t>
      </w:r>
    </w:p>
    <w:p w14:paraId="1A78BC7C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Amortyzator hydrauliczny - zabezpieczenie</w:t>
      </w:r>
    </w:p>
    <w:p w14:paraId="24E3A2D6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Sterowanie linkowe</w:t>
      </w:r>
    </w:p>
    <w:p w14:paraId="4BEAB1A6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Rewers głowicy koszącej</w:t>
      </w:r>
    </w:p>
    <w:p w14:paraId="05AE1935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- Wałek WOM</w:t>
      </w:r>
    </w:p>
    <w:p w14:paraId="0309A8F3" w14:textId="77777777" w:rsidR="00D6012D" w:rsidRPr="000A0771" w:rsidRDefault="00D6012D" w:rsidP="00D6012D">
      <w:pPr>
        <w:tabs>
          <w:tab w:val="left" w:pos="1380"/>
        </w:tabs>
        <w:rPr>
          <w:rFonts w:ascii="Cambria" w:hAnsi="Cambria" w:cstheme="minorHAnsi"/>
          <w:sz w:val="20"/>
          <w:szCs w:val="20"/>
        </w:rPr>
      </w:pPr>
      <w:r w:rsidRPr="000A0771">
        <w:rPr>
          <w:rFonts w:ascii="Cambria" w:hAnsi="Cambria" w:cstheme="minorHAnsi"/>
          <w:sz w:val="20"/>
          <w:szCs w:val="20"/>
        </w:rPr>
        <w:t>Rok produkcji 2021/2022.</w:t>
      </w:r>
    </w:p>
    <w:p w14:paraId="37C4201E" w14:textId="77777777" w:rsidR="00B340F2" w:rsidRPr="000A0771" w:rsidRDefault="00B340F2">
      <w:pPr>
        <w:rPr>
          <w:rFonts w:ascii="Cambria" w:hAnsi="Cambria"/>
          <w:sz w:val="20"/>
          <w:szCs w:val="20"/>
        </w:rPr>
      </w:pPr>
    </w:p>
    <w:sectPr w:rsidR="00B340F2" w:rsidRPr="000A0771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FDA4" w14:textId="77777777" w:rsidR="00E76B52" w:rsidRDefault="00E76B52">
      <w:r>
        <w:separator/>
      </w:r>
    </w:p>
  </w:endnote>
  <w:endnote w:type="continuationSeparator" w:id="0">
    <w:p w14:paraId="779CC7EA" w14:textId="77777777" w:rsidR="00E76B52" w:rsidRDefault="00E7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7AEC" w14:textId="77777777" w:rsidR="00E76B52" w:rsidRDefault="00E76B52">
      <w:r>
        <w:separator/>
      </w:r>
    </w:p>
  </w:footnote>
  <w:footnote w:type="continuationSeparator" w:id="0">
    <w:p w14:paraId="4975736E" w14:textId="77777777" w:rsidR="00E76B52" w:rsidRDefault="00E7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A72" w14:textId="77777777" w:rsidR="005F15CF" w:rsidRDefault="005F15CF" w:rsidP="005F15CF">
    <w:pPr>
      <w:tabs>
        <w:tab w:val="center" w:pos="4536"/>
        <w:tab w:val="left" w:pos="6945"/>
      </w:tabs>
      <w:spacing w:line="276" w:lineRule="auto"/>
      <w:rPr>
        <w:rFonts w:ascii="Cambria" w:hAnsi="Cambria" w:cs="Arial"/>
        <w:sz w:val="20"/>
        <w:szCs w:val="20"/>
      </w:rPr>
    </w:pPr>
    <w:r w:rsidRPr="000F080D">
      <w:rPr>
        <w:rFonts w:ascii="Cambria" w:hAnsi="Cambria" w:cs="Arial"/>
        <w:sz w:val="20"/>
        <w:szCs w:val="20"/>
      </w:rPr>
      <w:t>Nr referencyjny: RUK.O.271.1.2022</w:t>
    </w:r>
  </w:p>
  <w:p w14:paraId="78F37943" w14:textId="77777777" w:rsidR="005F15CF" w:rsidRPr="000F080D" w:rsidRDefault="005F15CF" w:rsidP="005F15CF">
    <w:pPr>
      <w:tabs>
        <w:tab w:val="center" w:pos="4536"/>
        <w:tab w:val="left" w:pos="6945"/>
      </w:tabs>
      <w:spacing w:line="276" w:lineRule="auto"/>
      <w:rPr>
        <w:rFonts w:ascii="Cambria" w:hAnsi="Cambria" w:cs="Arial"/>
        <w:caps/>
        <w:sz w:val="20"/>
        <w:szCs w:val="20"/>
      </w:rPr>
    </w:pPr>
  </w:p>
  <w:p w14:paraId="4847C817" w14:textId="5FC9FCCF" w:rsidR="00B340F2" w:rsidRDefault="006D4E0A">
    <w:pPr>
      <w:pStyle w:val="Nagwek10"/>
      <w:pBdr>
        <w:bottom w:val="single" w:sz="4" w:space="1" w:color="000000"/>
      </w:pBdr>
      <w:jc w:val="center"/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Postępowanie o udzielenie zamówienia publicznego na: Dostawę fabrycznie nowego ciągni</w:t>
    </w:r>
    <w:r w:rsidR="00E87688">
      <w:rPr>
        <w:rFonts w:asciiTheme="minorHAnsi" w:hAnsiTheme="minorHAnsi"/>
        <w:i/>
        <w:sz w:val="16"/>
        <w:szCs w:val="16"/>
      </w:rPr>
      <w:t>ka rolniczego rok produkcji 2021</w:t>
    </w:r>
    <w:r>
      <w:rPr>
        <w:rFonts w:asciiTheme="minorHAnsi" w:hAnsiTheme="minorHAnsi"/>
        <w:i/>
        <w:sz w:val="16"/>
        <w:szCs w:val="16"/>
      </w:rPr>
      <w:t xml:space="preserve"> </w:t>
    </w:r>
    <w:r w:rsidR="00E87688">
      <w:rPr>
        <w:rFonts w:asciiTheme="minorHAnsi" w:hAnsiTheme="minorHAnsi"/>
        <w:i/>
        <w:sz w:val="16"/>
        <w:szCs w:val="16"/>
      </w:rPr>
      <w:t>– 2022</w:t>
    </w:r>
    <w:r>
      <w:rPr>
        <w:rFonts w:asciiTheme="minorHAnsi" w:hAnsiTheme="minorHAnsi"/>
        <w:i/>
        <w:sz w:val="16"/>
        <w:szCs w:val="16"/>
      </w:rPr>
      <w:t>.</w:t>
    </w:r>
  </w:p>
  <w:p w14:paraId="04D40223" w14:textId="77777777" w:rsidR="00B340F2" w:rsidRDefault="00B340F2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2"/>
    <w:rsid w:val="000734EF"/>
    <w:rsid w:val="000A0771"/>
    <w:rsid w:val="001013E1"/>
    <w:rsid w:val="00111745"/>
    <w:rsid w:val="001121E3"/>
    <w:rsid w:val="001126E0"/>
    <w:rsid w:val="001422D0"/>
    <w:rsid w:val="001B4946"/>
    <w:rsid w:val="001C1C36"/>
    <w:rsid w:val="001E71EB"/>
    <w:rsid w:val="002569EC"/>
    <w:rsid w:val="002B353A"/>
    <w:rsid w:val="00394FC2"/>
    <w:rsid w:val="00442559"/>
    <w:rsid w:val="005230E7"/>
    <w:rsid w:val="005F15CF"/>
    <w:rsid w:val="005F306B"/>
    <w:rsid w:val="006B195C"/>
    <w:rsid w:val="006C3AE3"/>
    <w:rsid w:val="006D4E0A"/>
    <w:rsid w:val="00941C9F"/>
    <w:rsid w:val="00963DD5"/>
    <w:rsid w:val="00A8485D"/>
    <w:rsid w:val="00AB6690"/>
    <w:rsid w:val="00AE0F85"/>
    <w:rsid w:val="00B0491A"/>
    <w:rsid w:val="00B340F2"/>
    <w:rsid w:val="00B36378"/>
    <w:rsid w:val="00C44054"/>
    <w:rsid w:val="00CD5448"/>
    <w:rsid w:val="00D6012D"/>
    <w:rsid w:val="00D67187"/>
    <w:rsid w:val="00D71D40"/>
    <w:rsid w:val="00DE215B"/>
    <w:rsid w:val="00E34279"/>
    <w:rsid w:val="00E76B52"/>
    <w:rsid w:val="00E87688"/>
    <w:rsid w:val="00EB78E2"/>
    <w:rsid w:val="00E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4426"/>
  <w15:docId w15:val="{2DA6020B-D971-4149-BDE8-2182849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0C6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7E10C6"/>
    <w:rPr>
      <w:rFonts w:ascii="Times New Roman" w:eastAsiaTheme="majorEastAsia" w:hAnsi="Times New Roman" w:cstheme="majorBidi"/>
      <w:b/>
      <w:bCs/>
      <w:caps/>
      <w:sz w:val="24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E10C6"/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10C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7E10C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A1981"/>
    <w:pPr>
      <w:spacing w:after="140" w:line="276" w:lineRule="auto"/>
    </w:pPr>
  </w:style>
  <w:style w:type="paragraph" w:styleId="Lista">
    <w:name w:val="List"/>
    <w:basedOn w:val="Tekstpodstawowy"/>
    <w:rsid w:val="003A1981"/>
    <w:rPr>
      <w:rFonts w:cs="Arial"/>
    </w:rPr>
  </w:style>
  <w:style w:type="paragraph" w:customStyle="1" w:styleId="Legenda1">
    <w:name w:val="Legenda1"/>
    <w:basedOn w:val="Normalny"/>
    <w:qFormat/>
    <w:rsid w:val="003A198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A1981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3A1981"/>
  </w:style>
  <w:style w:type="paragraph" w:customStyle="1" w:styleId="Nagwek1">
    <w:name w:val="Nagłówek1"/>
    <w:basedOn w:val="Normalny"/>
    <w:next w:val="Tekstpodstawowy"/>
    <w:uiPriority w:val="99"/>
    <w:unhideWhenUsed/>
    <w:rsid w:val="007E10C6"/>
    <w:pPr>
      <w:tabs>
        <w:tab w:val="center" w:pos="4536"/>
        <w:tab w:val="right" w:pos="9072"/>
      </w:tabs>
    </w:pPr>
  </w:style>
  <w:style w:type="paragraph" w:customStyle="1" w:styleId="Nagwek11">
    <w:name w:val="Nagłówek 11"/>
    <w:basedOn w:val="Normalny"/>
    <w:next w:val="Normalny"/>
    <w:link w:val="Nagwek1Znak"/>
    <w:qFormat/>
    <w:rsid w:val="007E10C6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7E10C6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7E10C6"/>
    <w:pPr>
      <w:tabs>
        <w:tab w:val="center" w:pos="4536"/>
        <w:tab w:val="right" w:pos="9072"/>
      </w:tabs>
    </w:pPr>
  </w:style>
  <w:style w:type="paragraph" w:customStyle="1" w:styleId="Nagwek10">
    <w:name w:val="Nagłówek1"/>
    <w:basedOn w:val="Normalny"/>
    <w:uiPriority w:val="99"/>
    <w:qFormat/>
    <w:rsid w:val="007E10C6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E10C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E8768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8768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CC1DC-9A23-4D80-B423-677157A4F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CB6F0-55F6-45CA-9436-79838125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80D12-C79F-4773-B246-38C90DC9F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Monika</dc:creator>
  <dc:description/>
  <cp:lastModifiedBy>Tomasz Meus</cp:lastModifiedBy>
  <cp:revision>21</cp:revision>
  <dcterms:created xsi:type="dcterms:W3CDTF">2022-03-23T08:07:00Z</dcterms:created>
  <dcterms:modified xsi:type="dcterms:W3CDTF">2022-04-04T09:40:00Z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