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75AF8" w14:textId="77777777" w:rsidR="005E262F" w:rsidRDefault="005E262F" w:rsidP="009C5F7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B199F02" w14:textId="77777777" w:rsidR="005E262F" w:rsidRDefault="005E262F" w:rsidP="009C5F7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9DE7FB3" w14:textId="182F16DA" w:rsidR="009C5F7B" w:rsidRPr="0030014B" w:rsidRDefault="009C5F7B" w:rsidP="009C5F7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014B">
        <w:rPr>
          <w:rFonts w:ascii="Times New Roman" w:hAnsi="Times New Roman"/>
          <w:b/>
          <w:sz w:val="24"/>
          <w:szCs w:val="24"/>
        </w:rPr>
        <w:t xml:space="preserve">DEKLARACJA </w:t>
      </w:r>
      <w:r w:rsidR="00040773">
        <w:rPr>
          <w:rFonts w:ascii="Times New Roman" w:hAnsi="Times New Roman"/>
          <w:b/>
          <w:sz w:val="24"/>
          <w:szCs w:val="24"/>
        </w:rPr>
        <w:t>WSTĘPNA</w:t>
      </w:r>
    </w:p>
    <w:p w14:paraId="67D5ECF0" w14:textId="26A0B63E" w:rsidR="009C5F7B" w:rsidRPr="0030014B" w:rsidRDefault="009C5F7B" w:rsidP="009C5F7B">
      <w:p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uczestnictwa Wnioskodawcy (osoby fizyczn</w:t>
      </w:r>
      <w:r>
        <w:rPr>
          <w:rFonts w:ascii="Times New Roman" w:hAnsi="Times New Roman"/>
          <w:sz w:val="24"/>
          <w:szCs w:val="24"/>
        </w:rPr>
        <w:t>ej</w:t>
      </w:r>
      <w:r w:rsidRPr="0030014B">
        <w:rPr>
          <w:rFonts w:ascii="Times New Roman" w:hAnsi="Times New Roman"/>
          <w:sz w:val="24"/>
          <w:szCs w:val="24"/>
        </w:rPr>
        <w:t xml:space="preserve">) w realizacji </w:t>
      </w:r>
      <w:r w:rsidRPr="00722A22">
        <w:rPr>
          <w:rFonts w:ascii="Times New Roman" w:hAnsi="Times New Roman"/>
          <w:b/>
          <w:i/>
          <w:sz w:val="24"/>
          <w:szCs w:val="24"/>
        </w:rPr>
        <w:t>Programu</w:t>
      </w:r>
      <w:r w:rsidR="00040773" w:rsidRPr="00722A22">
        <w:rPr>
          <w:rFonts w:ascii="Times New Roman" w:hAnsi="Times New Roman"/>
          <w:b/>
          <w:i/>
          <w:sz w:val="24"/>
          <w:szCs w:val="24"/>
        </w:rPr>
        <w:t xml:space="preserve"> Priorytetowego „Ciepłe Mieszkanie”</w:t>
      </w:r>
      <w:r w:rsidR="00040773">
        <w:rPr>
          <w:rFonts w:ascii="Times New Roman" w:hAnsi="Times New Roman"/>
          <w:i/>
          <w:sz w:val="24"/>
          <w:szCs w:val="24"/>
        </w:rPr>
        <w:t>,</w:t>
      </w:r>
      <w:r w:rsidRPr="00894971">
        <w:rPr>
          <w:rFonts w:ascii="Times New Roman" w:hAnsi="Times New Roman"/>
          <w:i/>
          <w:sz w:val="24"/>
          <w:szCs w:val="24"/>
        </w:rPr>
        <w:t xml:space="preserve"> </w:t>
      </w:r>
      <w:r w:rsidRPr="0030014B">
        <w:rPr>
          <w:rFonts w:ascii="Times New Roman" w:hAnsi="Times New Roman"/>
          <w:sz w:val="24"/>
          <w:szCs w:val="24"/>
        </w:rPr>
        <w:t>polegającego na wymian</w:t>
      </w:r>
      <w:r w:rsidR="00040773">
        <w:rPr>
          <w:rFonts w:ascii="Times New Roman" w:hAnsi="Times New Roman"/>
          <w:sz w:val="24"/>
          <w:szCs w:val="24"/>
        </w:rPr>
        <w:t xml:space="preserve">ie starego nieefektywnego źródła ciepła na urządzenie nowe spełniające wymagania Programu, i/lub realizację działań dodatkowych przewidzianych w Programie, a prowadzących do poprawy efektywności energetycznej w lokalu mieszkalnym, do którego Wnioskodawca posiada tytuł prawny wynikający z prawa własności lub ograniczonego prawa rzeczowego, znajdującym się w budynku wielorodzinnym położonym na </w:t>
      </w:r>
      <w:r w:rsidRPr="0030014B">
        <w:rPr>
          <w:rFonts w:ascii="Times New Roman" w:hAnsi="Times New Roman"/>
          <w:sz w:val="24"/>
          <w:szCs w:val="24"/>
        </w:rPr>
        <w:t xml:space="preserve">terenie Gminy </w:t>
      </w:r>
      <w:r w:rsidR="00E45258">
        <w:rPr>
          <w:rFonts w:ascii="Times New Roman" w:hAnsi="Times New Roman"/>
          <w:sz w:val="24"/>
          <w:szCs w:val="24"/>
        </w:rPr>
        <w:t>Raków.</w:t>
      </w:r>
    </w:p>
    <w:p w14:paraId="14EF9738" w14:textId="77777777" w:rsidR="009C5F7B" w:rsidRPr="00894971" w:rsidRDefault="009C5F7B" w:rsidP="009C5F7B">
      <w:pPr>
        <w:outlineLvl w:val="0"/>
        <w:rPr>
          <w:rFonts w:ascii="Times New Roman" w:hAnsi="Times New Roman"/>
          <w:b/>
          <w:sz w:val="24"/>
          <w:szCs w:val="24"/>
        </w:rPr>
      </w:pPr>
      <w:r w:rsidRPr="00894971">
        <w:rPr>
          <w:rFonts w:ascii="Times New Roman" w:hAnsi="Times New Roman"/>
          <w:b/>
          <w:sz w:val="24"/>
          <w:szCs w:val="24"/>
        </w:rPr>
        <w:t>Wypełnia Wnioskodawca w celu przyjęcia do Programu</w:t>
      </w:r>
    </w:p>
    <w:p w14:paraId="468905A0" w14:textId="77777777" w:rsidR="009C5F7B" w:rsidRPr="0030014B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Imię i Nazwisko ...............................................................................................................</w:t>
      </w:r>
    </w:p>
    <w:p w14:paraId="11A9B381" w14:textId="77777777" w:rsidR="009C5F7B" w:rsidRPr="0030014B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Adres zamieszkania ..........................................................................................................</w:t>
      </w:r>
    </w:p>
    <w:p w14:paraId="36581050" w14:textId="77777777"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Adres do korespondencji (jeśli inny niż zamieszkania)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14:paraId="2713A55C" w14:textId="42160D57" w:rsidR="00AA6946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 xml:space="preserve">Adres </w:t>
      </w:r>
      <w:r w:rsidR="00040773">
        <w:rPr>
          <w:rFonts w:ascii="Times New Roman" w:hAnsi="Times New Roman"/>
          <w:sz w:val="24"/>
          <w:szCs w:val="24"/>
        </w:rPr>
        <w:t>lokalu</w:t>
      </w:r>
      <w:r w:rsidRPr="0030014B">
        <w:rPr>
          <w:rFonts w:ascii="Times New Roman" w:hAnsi="Times New Roman"/>
          <w:sz w:val="24"/>
          <w:szCs w:val="24"/>
        </w:rPr>
        <w:t xml:space="preserve"> mieszkalnego</w:t>
      </w:r>
      <w:r w:rsidR="00AA6946">
        <w:rPr>
          <w:rFonts w:ascii="Times New Roman" w:hAnsi="Times New Roman"/>
          <w:sz w:val="24"/>
          <w:szCs w:val="24"/>
        </w:rPr>
        <w:t>, w którym planowane jest przedsięwzięcie niskoemisyjne</w:t>
      </w:r>
    </w:p>
    <w:p w14:paraId="6B76AC98" w14:textId="37BB9370" w:rsidR="009C5F7B" w:rsidRPr="0030014B" w:rsidRDefault="009C5F7B" w:rsidP="00AA6946">
      <w:pPr>
        <w:ind w:left="720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42C833C3" w14:textId="19BB5B62"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4121">
        <w:rPr>
          <w:rFonts w:ascii="Times New Roman" w:hAnsi="Times New Roman"/>
          <w:sz w:val="24"/>
          <w:szCs w:val="24"/>
        </w:rPr>
        <w:t>Numer ewidencyjny działki oraz nr księgi wieczystej</w:t>
      </w:r>
      <w:r w:rsidR="00040773">
        <w:rPr>
          <w:rFonts w:ascii="Times New Roman" w:hAnsi="Times New Roman"/>
          <w:sz w:val="24"/>
          <w:szCs w:val="24"/>
        </w:rPr>
        <w:t xml:space="preserve"> działki i lokalu</w:t>
      </w:r>
      <w:r w:rsidRPr="00254121">
        <w:rPr>
          <w:rFonts w:ascii="Times New Roman" w:hAnsi="Times New Roman"/>
          <w:sz w:val="24"/>
          <w:szCs w:val="24"/>
        </w:rPr>
        <w:br/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15769317" w14:textId="77777777" w:rsidR="009C5F7B" w:rsidRPr="00254121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4121">
        <w:rPr>
          <w:rFonts w:ascii="Times New Roman" w:hAnsi="Times New Roman"/>
          <w:sz w:val="24"/>
          <w:szCs w:val="24"/>
        </w:rPr>
        <w:t>Telefon kontaktowy ......................................., e-mail .....................................................</w:t>
      </w:r>
    </w:p>
    <w:p w14:paraId="79AA9607" w14:textId="77777777" w:rsidR="008D5A9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Ro</w:t>
      </w:r>
      <w:r w:rsidR="008D5A9B">
        <w:rPr>
          <w:rFonts w:ascii="Times New Roman" w:hAnsi="Times New Roman"/>
          <w:sz w:val="24"/>
          <w:szCs w:val="24"/>
        </w:rPr>
        <w:t>dzaj istniejącego źródła ciepła:</w:t>
      </w:r>
    </w:p>
    <w:p w14:paraId="00F58545" w14:textId="204A93F7" w:rsidR="009C5F7B" w:rsidRDefault="00E45258" w:rsidP="008D5A9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Producent, model ……………………… ………………….</w:t>
      </w:r>
    </w:p>
    <w:p w14:paraId="2B606366" w14:textId="1C5F7071" w:rsidR="00E45258" w:rsidRDefault="00E45258" w:rsidP="00E45258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produkcji………………………………………Moc [kW]………………………</w:t>
      </w:r>
    </w:p>
    <w:p w14:paraId="40570A5A" w14:textId="54A332C7" w:rsidR="00E45258" w:rsidRDefault="00E45258" w:rsidP="00E45258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stosowanego paliwa………………………………</w:t>
      </w:r>
      <w:r w:rsidR="008D5A9B">
        <w:rPr>
          <w:rFonts w:ascii="Times New Roman" w:hAnsi="Times New Roman"/>
          <w:sz w:val="24"/>
          <w:szCs w:val="24"/>
        </w:rPr>
        <w:t>…………………….</w:t>
      </w:r>
    </w:p>
    <w:p w14:paraId="630A8B0F" w14:textId="18051EB9" w:rsidR="00AA6946" w:rsidRDefault="00AA6946" w:rsidP="00AA6946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Informacja o planowanym przedsięwzięciu</w:t>
      </w:r>
    </w:p>
    <w:p w14:paraId="177863C5" w14:textId="1DA6623C" w:rsidR="00AA6946" w:rsidRDefault="00AA6946" w:rsidP="00AA6946">
      <w:pPr>
        <w:ind w:left="426"/>
        <w:rPr>
          <w:rFonts w:ascii="Times New Roman" w:hAnsi="Times New Roman"/>
          <w:sz w:val="20"/>
          <w:szCs w:val="20"/>
        </w:rPr>
      </w:pPr>
      <w:r w:rsidRPr="00AA6946">
        <w:rPr>
          <w:rFonts w:ascii="Times New Roman" w:hAnsi="Times New Roman"/>
          <w:sz w:val="20"/>
          <w:szCs w:val="20"/>
        </w:rPr>
        <w:t xml:space="preserve">Na jeden lokal mieszkalny może być udzielone jedno dofinansowanie w ramach Programu. W przypadku, gdy działalność gospodarcza jest prowadzona na powierzchni całkowitej przekraczającej 30% lokalu mieszkalnego w budynku wielorodzinnym, przedsięwzięcie nie kwalifikuje się do dofinansowania. </w:t>
      </w:r>
    </w:p>
    <w:p w14:paraId="37C89FDF" w14:textId="77777777" w:rsidR="005E262F" w:rsidRDefault="005E262F" w:rsidP="00AA6946">
      <w:pPr>
        <w:ind w:left="426"/>
        <w:rPr>
          <w:rFonts w:ascii="Times New Roman" w:hAnsi="Times New Roman"/>
          <w:sz w:val="20"/>
          <w:szCs w:val="20"/>
        </w:rPr>
      </w:pPr>
    </w:p>
    <w:p w14:paraId="6019189A" w14:textId="77777777" w:rsidR="005E262F" w:rsidRDefault="005E262F" w:rsidP="00AA6946">
      <w:pPr>
        <w:ind w:left="426"/>
        <w:rPr>
          <w:rFonts w:ascii="Times New Roman" w:hAnsi="Times New Roman"/>
          <w:sz w:val="20"/>
          <w:szCs w:val="20"/>
        </w:rPr>
      </w:pPr>
    </w:p>
    <w:p w14:paraId="3DD1A9AE" w14:textId="77777777" w:rsidR="005E262F" w:rsidRPr="00AA6946" w:rsidRDefault="005E262F" w:rsidP="00AA6946">
      <w:pPr>
        <w:ind w:left="426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AA6946" w14:paraId="34A11C7C" w14:textId="77777777" w:rsidTr="00AA6946">
        <w:tc>
          <w:tcPr>
            <w:tcW w:w="9212" w:type="dxa"/>
          </w:tcPr>
          <w:p w14:paraId="6473279B" w14:textId="2252CCBD" w:rsidR="00AA6946" w:rsidRDefault="00AA6946" w:rsidP="00E452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Należy wybrać odpowiedni lokal mieszkalny w zależności od beneficjentów końcowych uprawnionych do podstawowego, podwyższonego albo najwyższego poziomu dofinansowania: </w:t>
            </w:r>
          </w:p>
          <w:p w14:paraId="2D650917" w14:textId="10A0A831" w:rsidR="00CA4DA6" w:rsidRPr="000B65E7" w:rsidRDefault="00333240" w:rsidP="00E45258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8349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946" w:rsidRPr="00AA694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A6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946" w:rsidRPr="00CA4DA6">
              <w:rPr>
                <w:rFonts w:ascii="Times New Roman" w:hAnsi="Times New Roman"/>
                <w:b/>
                <w:sz w:val="24"/>
                <w:szCs w:val="24"/>
              </w:rPr>
              <w:t>Lokal mieszkalny, w którym realizowane będą przedsięwzięcia w ramach Części 1 Programu (beneficjenci końcowi uprawnienie do podstawowego poziomu dofinansowania</w:t>
            </w:r>
            <w:r w:rsidR="00AA69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6946" w:rsidRPr="00CA4DA6">
              <w:rPr>
                <w:rFonts w:ascii="Times New Roman" w:hAnsi="Times New Roman"/>
              </w:rPr>
              <w:t xml:space="preserve">Beneficjentem końcowym jest osoba fizyczna o dochodzie rocznym nieprzekraczającym kwoty 120 000 zł, posiadająca tytuł prawny wynikający z prawa własności lub ograniczonego prawa rzeczowego do lokalu mieszkalnego, znajdującego się w budynku mieszkalnym wielorodzinnym, realizująca przedsięwzięcie będące </w:t>
            </w:r>
            <w:r w:rsidR="00CA4DA6" w:rsidRPr="00CA4DA6">
              <w:rPr>
                <w:rFonts w:ascii="Times New Roman" w:hAnsi="Times New Roman"/>
              </w:rPr>
              <w:t>przedmiotem dofinansowania)</w:t>
            </w:r>
          </w:p>
          <w:p w14:paraId="0F76774A" w14:textId="0F9C5FE5" w:rsidR="00CA4DA6" w:rsidRDefault="00333240" w:rsidP="00CA4DA6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478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A6" w:rsidRPr="00AA694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A4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A6" w:rsidRPr="00CA4DA6">
              <w:rPr>
                <w:rFonts w:ascii="Times New Roman" w:hAnsi="Times New Roman"/>
                <w:b/>
                <w:sz w:val="24"/>
                <w:szCs w:val="24"/>
              </w:rPr>
              <w:t xml:space="preserve">Lokal mieszkalny, w którym realizowane będą przedsięwzięcia </w:t>
            </w:r>
            <w:r w:rsidR="00CA4DA6">
              <w:rPr>
                <w:rFonts w:ascii="Times New Roman" w:hAnsi="Times New Roman"/>
                <w:b/>
                <w:sz w:val="24"/>
                <w:szCs w:val="24"/>
              </w:rPr>
              <w:t>w ramach Części 2</w:t>
            </w:r>
            <w:r w:rsidR="00CA4DA6" w:rsidRPr="00CA4DA6">
              <w:rPr>
                <w:rFonts w:ascii="Times New Roman" w:hAnsi="Times New Roman"/>
                <w:b/>
                <w:sz w:val="24"/>
                <w:szCs w:val="24"/>
              </w:rPr>
              <w:t xml:space="preserve"> Programu (beneficjenci końcowi uprawnienie do podstawowego poziomu dofinansowania</w:t>
            </w:r>
            <w:r w:rsidR="00CA4D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4DA6" w:rsidRPr="00CA4DA6">
              <w:rPr>
                <w:rFonts w:ascii="Times New Roman" w:hAnsi="Times New Roman"/>
              </w:rPr>
              <w:t xml:space="preserve">Beneficjentem końcowym </w:t>
            </w:r>
            <w:r w:rsidR="00CA4DA6">
              <w:rPr>
                <w:rFonts w:ascii="Times New Roman" w:hAnsi="Times New Roman"/>
              </w:rPr>
              <w:t>uprawnionym do podwyższonego poziomu dofinansowania jest osoba fizyczna realizująca przedsięwzięcie będące przedmiotem dofinansowania, która łącznie spełnia następujące warunki:</w:t>
            </w:r>
          </w:p>
          <w:p w14:paraId="22B9CB82" w14:textId="05F27A6F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posiada tytuł prawny wynikający z prawa własności lub ograniczonego prawa rzeczowego do lokalu mieszkalnego, znajdującego się w budynku mieszkalnym wielorodzinnym;</w:t>
            </w:r>
          </w:p>
          <w:p w14:paraId="0184BCD9" w14:textId="2C08F3A2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przeciętny miesięczny dochód na jednego członka jej gospodarstwa domowego wskazany w zaświadczeniu wydanym zgodnie z art. 411 ust. 10 g ustawy-Prawo ochrony środowiska, nie przekracza kwoty:</w:t>
            </w:r>
          </w:p>
          <w:p w14:paraId="6E77490B" w14:textId="573722A7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- 1 673 zł w gospodarstwie wieloosobowym,</w:t>
            </w:r>
          </w:p>
          <w:p w14:paraId="7939327D" w14:textId="7F144C47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- 2 342 zł w gospodarstwie jednoosobowym);</w:t>
            </w:r>
          </w:p>
          <w:p w14:paraId="79F7B55B" w14:textId="34F42C34" w:rsidR="00CA4DA6" w:rsidRDefault="00333240" w:rsidP="00CA4DA6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346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A6" w:rsidRPr="00AA694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A4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A6" w:rsidRPr="00CA4DA6">
              <w:rPr>
                <w:rFonts w:ascii="Times New Roman" w:hAnsi="Times New Roman"/>
                <w:b/>
                <w:sz w:val="24"/>
                <w:szCs w:val="24"/>
              </w:rPr>
              <w:t xml:space="preserve">Lokal mieszkalny, w którym realizowane będą przedsięwzięcia </w:t>
            </w:r>
            <w:r w:rsidR="00CA4DA6">
              <w:rPr>
                <w:rFonts w:ascii="Times New Roman" w:hAnsi="Times New Roman"/>
                <w:b/>
                <w:sz w:val="24"/>
                <w:szCs w:val="24"/>
              </w:rPr>
              <w:t xml:space="preserve">w ramach Części 3 </w:t>
            </w:r>
            <w:r w:rsidR="00CA4DA6" w:rsidRPr="00CA4DA6">
              <w:rPr>
                <w:rFonts w:ascii="Times New Roman" w:hAnsi="Times New Roman"/>
                <w:b/>
                <w:sz w:val="24"/>
                <w:szCs w:val="24"/>
              </w:rPr>
              <w:t xml:space="preserve"> Programu (beneficjenci końcowi uprawnienie do podstawowego poziomu dofinansowania</w:t>
            </w:r>
            <w:r w:rsidR="00CA4D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4DA6" w:rsidRPr="00CA4DA6">
              <w:rPr>
                <w:rFonts w:ascii="Times New Roman" w:hAnsi="Times New Roman"/>
              </w:rPr>
              <w:t xml:space="preserve">Beneficjentem końcowym </w:t>
            </w:r>
            <w:r w:rsidR="00CA4DA6">
              <w:rPr>
                <w:rFonts w:ascii="Times New Roman" w:hAnsi="Times New Roman"/>
              </w:rPr>
              <w:t>uprawnionym do najwyższego poziomu dofinansowania jest osoba fizyczna realizująca przedsięwzięcie będące przedmiotem dofinansowania, która łącznie spełnia następujące warunki:</w:t>
            </w:r>
          </w:p>
          <w:p w14:paraId="2EF54FCF" w14:textId="77777777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posiada tytuł prawny wynikający z prawa własności lub ograniczonego prawa rzeczowego do lokalu mieszkalnego, znajdującego się w budynku mieszkalnym wielorodzinnym;</w:t>
            </w:r>
          </w:p>
          <w:p w14:paraId="14037378" w14:textId="77777777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przeciętny miesięczny dochód na jednego członka jej gospodarstwa domowego wskazany w zaświadczeniu wydanym zgodnie z art. 411 ust. 10 g ustawy-Prawo ochrony środowiska, nie przekracza kwoty:</w:t>
            </w:r>
          </w:p>
          <w:p w14:paraId="63719011" w14:textId="2EF0AF12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- 900 zł w gospodarstwie wieloosobowym,</w:t>
            </w:r>
          </w:p>
          <w:p w14:paraId="16B0D556" w14:textId="5B2024A2" w:rsidR="00CA4DA6" w:rsidRDefault="00CA4DA6" w:rsidP="00CA4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- 1 260 zł w gospodarstwie jednoosobowym);</w:t>
            </w:r>
          </w:p>
          <w:p w14:paraId="52377570" w14:textId="229356BD" w:rsidR="00CA4DA6" w:rsidRPr="00267C2A" w:rsidRDefault="00CA4DA6" w:rsidP="00E452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Lub ma ustalone prawo do otrzymania zasiłku stałego, zasiłku okresowego, zasiłku rodzinnego lub specjalnego zasiłku opiekuńczego, potwierdzone w zaświadczeniu wydanym </w:t>
            </w:r>
            <w:r>
              <w:rPr>
                <w:rFonts w:ascii="Times New Roman" w:hAnsi="Times New Roman"/>
              </w:rPr>
              <w:lastRenderedPageBreak/>
              <w:t>na wniosek beneficjenta końcowego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</w:t>
            </w:r>
            <w:r w:rsidR="00267C2A">
              <w:rPr>
                <w:rFonts w:ascii="Times New Roman" w:hAnsi="Times New Roman"/>
              </w:rPr>
              <w:t>żenia wniosku o dofinansowanie).</w:t>
            </w:r>
          </w:p>
        </w:tc>
      </w:tr>
    </w:tbl>
    <w:p w14:paraId="0B64CB8C" w14:textId="77777777" w:rsidR="00AA6946" w:rsidRPr="0030014B" w:rsidRDefault="00AA6946" w:rsidP="00267C2A">
      <w:pPr>
        <w:rPr>
          <w:rFonts w:ascii="Times New Roman" w:hAnsi="Times New Roman"/>
          <w:sz w:val="24"/>
          <w:szCs w:val="24"/>
        </w:rPr>
      </w:pPr>
    </w:p>
    <w:p w14:paraId="55C32BEF" w14:textId="77777777" w:rsidR="00040773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Rodzaj planowanego źródła ciepła po modernizacji</w:t>
      </w:r>
      <w:r w:rsidR="009C5EEE">
        <w:rPr>
          <w:rFonts w:ascii="Times New Roman" w:hAnsi="Times New Roman"/>
          <w:sz w:val="24"/>
          <w:szCs w:val="24"/>
        </w:rPr>
        <w:t xml:space="preserve">:  </w:t>
      </w:r>
    </w:p>
    <w:p w14:paraId="7F14CF8E" w14:textId="5CE76F16" w:rsidR="006A56D3" w:rsidRDefault="00333240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0370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5EEE">
        <w:rPr>
          <w:rFonts w:ascii="Times New Roman" w:hAnsi="Times New Roman"/>
          <w:sz w:val="24"/>
          <w:szCs w:val="24"/>
        </w:rPr>
        <w:t xml:space="preserve"> </w:t>
      </w:r>
      <w:r w:rsidR="00040773">
        <w:rPr>
          <w:rFonts w:ascii="Times New Roman" w:hAnsi="Times New Roman"/>
          <w:sz w:val="24"/>
          <w:szCs w:val="24"/>
        </w:rPr>
        <w:t>pompa ciepła powietrze/powietrze</w:t>
      </w:r>
      <w:r w:rsidR="008D5A9B">
        <w:rPr>
          <w:rFonts w:ascii="Times New Roman" w:hAnsi="Times New Roman"/>
          <w:sz w:val="24"/>
          <w:szCs w:val="24"/>
        </w:rPr>
        <w:t xml:space="preserve">           </w:t>
      </w:r>
      <w:r w:rsidR="00040773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-66509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E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0773">
        <w:rPr>
          <w:rFonts w:ascii="Times New Roman" w:hAnsi="Times New Roman"/>
          <w:sz w:val="24"/>
          <w:szCs w:val="24"/>
        </w:rPr>
        <w:t xml:space="preserve"> pompa ciepła powietrze/woda </w:t>
      </w:r>
      <w:r w:rsidR="009C5EEE">
        <w:rPr>
          <w:rFonts w:ascii="Times New Roman" w:hAnsi="Times New Roman"/>
          <w:sz w:val="24"/>
          <w:szCs w:val="24"/>
        </w:rPr>
        <w:t xml:space="preserve">  </w:t>
      </w:r>
    </w:p>
    <w:p w14:paraId="13DFE07A" w14:textId="77777777" w:rsidR="008D5A9B" w:rsidRDefault="00333240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38676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5EEE">
        <w:rPr>
          <w:rFonts w:ascii="Times New Roman" w:hAnsi="Times New Roman"/>
          <w:sz w:val="24"/>
          <w:szCs w:val="24"/>
        </w:rPr>
        <w:t xml:space="preserve"> </w:t>
      </w:r>
      <w:r w:rsidR="006A56D3">
        <w:rPr>
          <w:rFonts w:ascii="Times New Roman" w:hAnsi="Times New Roman"/>
          <w:sz w:val="24"/>
          <w:szCs w:val="24"/>
        </w:rPr>
        <w:t xml:space="preserve">kocioł gazowy kondensacyjny  </w:t>
      </w:r>
      <w:r w:rsidR="00EF1A7D">
        <w:rPr>
          <w:rFonts w:ascii="Times New Roman" w:hAnsi="Times New Roman"/>
          <w:sz w:val="24"/>
          <w:szCs w:val="24"/>
        </w:rPr>
        <w:t xml:space="preserve">  </w:t>
      </w:r>
    </w:p>
    <w:p w14:paraId="761AE8EF" w14:textId="3B73C1A3" w:rsidR="008D5A9B" w:rsidRDefault="006A56D3" w:rsidP="008D5A9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84313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3ED7">
        <w:rPr>
          <w:rFonts w:ascii="Times New Roman" w:hAnsi="Times New Roman"/>
          <w:sz w:val="24"/>
          <w:szCs w:val="24"/>
        </w:rPr>
        <w:t xml:space="preserve"> kocioł na </w:t>
      </w:r>
      <w:proofErr w:type="spellStart"/>
      <w:r w:rsidR="008A3ED7">
        <w:rPr>
          <w:rFonts w:ascii="Times New Roman" w:hAnsi="Times New Roman"/>
          <w:sz w:val="24"/>
          <w:szCs w:val="24"/>
        </w:rPr>
        <w:t>pe</w:t>
      </w:r>
      <w:r w:rsidR="008D5A9B">
        <w:rPr>
          <w:rFonts w:ascii="Times New Roman" w:hAnsi="Times New Roman"/>
          <w:sz w:val="24"/>
          <w:szCs w:val="24"/>
        </w:rPr>
        <w:t>llet</w:t>
      </w:r>
      <w:proofErr w:type="spellEnd"/>
      <w:r w:rsidR="008D5A9B">
        <w:rPr>
          <w:rFonts w:ascii="Times New Roman" w:hAnsi="Times New Roman"/>
          <w:sz w:val="24"/>
          <w:szCs w:val="24"/>
        </w:rPr>
        <w:t xml:space="preserve"> o podwyższonym standardzie ( o obniżonej emisyjności cząstek stałych o wartości ≤20mg/m </w:t>
      </w:r>
      <w:r w:rsidR="008D5A9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BB66D99" w14:textId="77777777" w:rsidR="008D5A9B" w:rsidRDefault="006A56D3" w:rsidP="008D5A9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5509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ogrzewanie elektryczne</w:t>
      </w:r>
      <w:r w:rsidRPr="0030014B">
        <w:rPr>
          <w:rFonts w:ascii="Times New Roman" w:hAnsi="Times New Roman"/>
          <w:sz w:val="24"/>
          <w:szCs w:val="24"/>
        </w:rPr>
        <w:t xml:space="preserve"> </w:t>
      </w:r>
      <w:r w:rsidR="008A3ED7">
        <w:rPr>
          <w:rFonts w:ascii="Times New Roman" w:hAnsi="Times New Roman"/>
          <w:sz w:val="24"/>
          <w:szCs w:val="24"/>
        </w:rPr>
        <w:t xml:space="preserve">   </w:t>
      </w:r>
      <w:r w:rsidR="00E45258">
        <w:rPr>
          <w:rFonts w:ascii="Times New Roman" w:hAnsi="Times New Roman"/>
          <w:sz w:val="24"/>
          <w:szCs w:val="24"/>
        </w:rPr>
        <w:t xml:space="preserve">              </w:t>
      </w:r>
    </w:p>
    <w:p w14:paraId="1BA93499" w14:textId="5097716E" w:rsidR="006A56D3" w:rsidRDefault="00E45258" w:rsidP="008D5A9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ED7" w:rsidRPr="008A3ED7">
        <w:rPr>
          <w:rFonts w:ascii="Segoe UI Symbol" w:hAnsi="Segoe UI Symbol" w:cs="Segoe UI Symbol"/>
          <w:sz w:val="24"/>
          <w:szCs w:val="24"/>
        </w:rPr>
        <w:t>☐</w:t>
      </w:r>
      <w:r w:rsidR="008A3ED7" w:rsidRPr="008A3ED7">
        <w:rPr>
          <w:rFonts w:ascii="Times New Roman" w:hAnsi="Times New Roman"/>
          <w:sz w:val="24"/>
          <w:szCs w:val="24"/>
        </w:rPr>
        <w:t xml:space="preserve"> </w:t>
      </w:r>
      <w:r w:rsidR="008A3ED7">
        <w:rPr>
          <w:rFonts w:ascii="Times New Roman" w:hAnsi="Times New Roman"/>
          <w:sz w:val="24"/>
          <w:szCs w:val="24"/>
        </w:rPr>
        <w:t xml:space="preserve">podłączenie lokalu do sieci ciepłowniczej </w:t>
      </w:r>
    </w:p>
    <w:p w14:paraId="228FAEF9" w14:textId="4BF7661D" w:rsidR="006A56D3" w:rsidRDefault="006A56D3" w:rsidP="002F1FC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działania inwestycyjne ujęte w Programie</w:t>
      </w:r>
      <w:r w:rsidR="002F1FCA">
        <w:rPr>
          <w:rFonts w:ascii="Times New Roman" w:hAnsi="Times New Roman"/>
          <w:sz w:val="24"/>
          <w:szCs w:val="24"/>
        </w:rPr>
        <w:t xml:space="preserve"> i planowane do realizacji</w:t>
      </w:r>
      <w:r>
        <w:rPr>
          <w:rFonts w:ascii="Times New Roman" w:hAnsi="Times New Roman"/>
          <w:sz w:val="24"/>
          <w:szCs w:val="24"/>
        </w:rPr>
        <w:t>:</w:t>
      </w:r>
    </w:p>
    <w:p w14:paraId="3D0B87CE" w14:textId="77777777" w:rsidR="00E45258" w:rsidRDefault="00333240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4394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wymiana stolarki okiennej </w:t>
      </w:r>
      <w:r w:rsidR="002F1FCA">
        <w:rPr>
          <w:rFonts w:ascii="Times New Roman" w:hAnsi="Times New Roman"/>
          <w:sz w:val="24"/>
          <w:szCs w:val="24"/>
        </w:rPr>
        <w:t xml:space="preserve">  </w:t>
      </w:r>
      <w:r w:rsidR="006A56D3">
        <w:rPr>
          <w:rFonts w:ascii="Times New Roman" w:hAnsi="Times New Roman"/>
          <w:sz w:val="24"/>
          <w:szCs w:val="24"/>
        </w:rPr>
        <w:t xml:space="preserve"> </w:t>
      </w:r>
    </w:p>
    <w:p w14:paraId="367D66A7" w14:textId="24E84608" w:rsidR="006A56D3" w:rsidRDefault="00E45258" w:rsidP="00E45258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A56D3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08356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wymiana stolarki drzwiowej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45258">
        <w:rPr>
          <w:rFonts w:ascii="Times New Roman" w:hAnsi="Times New Roman"/>
        </w:rPr>
        <w:t xml:space="preserve">zawiera zakup/montaż stolarki drzwiowej tj. drzwi </w:t>
      </w:r>
      <w:r>
        <w:rPr>
          <w:rFonts w:ascii="Times New Roman" w:hAnsi="Times New Roman"/>
        </w:rPr>
        <w:t xml:space="preserve"> </w:t>
      </w:r>
      <w:r w:rsidRPr="00E45258">
        <w:rPr>
          <w:rFonts w:ascii="Times New Roman" w:hAnsi="Times New Roman"/>
        </w:rPr>
        <w:t>oddzielające lokal od przestrzeni nieogrzewanej lun środowiska zewnętrznego</w:t>
      </w:r>
      <w:r>
        <w:rPr>
          <w:rFonts w:ascii="Times New Roman" w:hAnsi="Times New Roman"/>
          <w:sz w:val="24"/>
          <w:szCs w:val="24"/>
        </w:rPr>
        <w:t>)</w:t>
      </w:r>
      <w:r w:rsidR="006A56D3">
        <w:rPr>
          <w:rFonts w:ascii="Times New Roman" w:hAnsi="Times New Roman"/>
          <w:sz w:val="24"/>
          <w:szCs w:val="24"/>
        </w:rPr>
        <w:t xml:space="preserve">   </w:t>
      </w:r>
    </w:p>
    <w:p w14:paraId="0EA5A2BF" w14:textId="77777777" w:rsidR="00E45258" w:rsidRDefault="00333240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187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montaż/wymiana instalacji c.o. i/lub </w:t>
      </w:r>
      <w:proofErr w:type="spellStart"/>
      <w:r w:rsidR="006A56D3">
        <w:rPr>
          <w:rFonts w:ascii="Times New Roman" w:hAnsi="Times New Roman"/>
          <w:sz w:val="24"/>
          <w:szCs w:val="24"/>
        </w:rPr>
        <w:t>c.w.u</w:t>
      </w:r>
      <w:proofErr w:type="spellEnd"/>
      <w:r w:rsidR="006A56D3">
        <w:rPr>
          <w:rFonts w:ascii="Times New Roman" w:hAnsi="Times New Roman"/>
          <w:sz w:val="24"/>
          <w:szCs w:val="24"/>
        </w:rPr>
        <w:t xml:space="preserve">   </w:t>
      </w:r>
      <w:r w:rsidR="002F1FCA">
        <w:rPr>
          <w:rFonts w:ascii="Times New Roman" w:hAnsi="Times New Roman"/>
          <w:sz w:val="24"/>
          <w:szCs w:val="24"/>
        </w:rPr>
        <w:t xml:space="preserve"> </w:t>
      </w:r>
    </w:p>
    <w:p w14:paraId="465C42C9" w14:textId="0F9B1EC0" w:rsidR="006A56D3" w:rsidRDefault="002F1FCA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3410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montaż wentylacji mechanicznej</w:t>
      </w:r>
      <w:r w:rsidR="008A3ED7">
        <w:rPr>
          <w:rFonts w:ascii="Times New Roman" w:hAnsi="Times New Roman"/>
          <w:sz w:val="24"/>
          <w:szCs w:val="24"/>
        </w:rPr>
        <w:t xml:space="preserve"> z </w:t>
      </w:r>
      <w:r w:rsidR="00E45258">
        <w:rPr>
          <w:rFonts w:ascii="Times New Roman" w:hAnsi="Times New Roman"/>
          <w:sz w:val="24"/>
          <w:szCs w:val="24"/>
        </w:rPr>
        <w:t xml:space="preserve"> </w:t>
      </w:r>
      <w:r w:rsidR="008A3ED7">
        <w:rPr>
          <w:rFonts w:ascii="Times New Roman" w:hAnsi="Times New Roman"/>
          <w:sz w:val="24"/>
          <w:szCs w:val="24"/>
        </w:rPr>
        <w:t xml:space="preserve">odzyskiem ciepła / rekuperacja </w:t>
      </w:r>
    </w:p>
    <w:p w14:paraId="69B61A3F" w14:textId="63C24045" w:rsidR="006A56D3" w:rsidRDefault="00333240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912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wykonanie dokumentacji projektowej</w:t>
      </w:r>
      <w:r w:rsidR="008A3ED7">
        <w:rPr>
          <w:rFonts w:ascii="Times New Roman" w:hAnsi="Times New Roman"/>
          <w:sz w:val="24"/>
          <w:szCs w:val="24"/>
        </w:rPr>
        <w:t xml:space="preserve"> </w:t>
      </w:r>
    </w:p>
    <w:p w14:paraId="514517B7" w14:textId="77777777" w:rsidR="00AA6946" w:rsidRDefault="00722A22" w:rsidP="002F1FC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A22">
        <w:rPr>
          <w:rFonts w:ascii="Times New Roman" w:hAnsi="Times New Roman"/>
          <w:sz w:val="24"/>
          <w:szCs w:val="24"/>
        </w:rPr>
        <w:t xml:space="preserve">Planowany rok zakończenia realizacji inwestycji : </w:t>
      </w:r>
      <w:sdt>
        <w:sdtPr>
          <w:rPr>
            <w:rFonts w:ascii="MS Gothic" w:eastAsia="MS Gothic" w:hAnsi="MS Gothic"/>
            <w:sz w:val="24"/>
            <w:szCs w:val="24"/>
          </w:rPr>
          <w:id w:val="-5318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22A22">
        <w:rPr>
          <w:rFonts w:ascii="Times New Roman" w:hAnsi="Times New Roman"/>
          <w:sz w:val="24"/>
          <w:szCs w:val="24"/>
        </w:rPr>
        <w:t xml:space="preserve"> 2023    </w:t>
      </w:r>
      <w:sdt>
        <w:sdtPr>
          <w:rPr>
            <w:rFonts w:ascii="MS Gothic" w:eastAsia="MS Gothic" w:hAnsi="MS Gothic"/>
            <w:sz w:val="24"/>
            <w:szCs w:val="24"/>
          </w:rPr>
          <w:id w:val="-1941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22A22">
        <w:rPr>
          <w:rFonts w:ascii="Times New Roman" w:hAnsi="Times New Roman"/>
          <w:sz w:val="24"/>
          <w:szCs w:val="24"/>
        </w:rPr>
        <w:t xml:space="preserve"> 2024    </w:t>
      </w:r>
      <w:sdt>
        <w:sdtPr>
          <w:rPr>
            <w:rFonts w:ascii="MS Gothic" w:eastAsia="MS Gothic" w:hAnsi="MS Gothic"/>
            <w:sz w:val="24"/>
            <w:szCs w:val="24"/>
          </w:rPr>
          <w:id w:val="69681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46"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6946">
        <w:rPr>
          <w:rFonts w:ascii="Times New Roman" w:hAnsi="Times New Roman"/>
          <w:sz w:val="24"/>
          <w:szCs w:val="24"/>
        </w:rPr>
        <w:t xml:space="preserve"> 2025</w:t>
      </w:r>
    </w:p>
    <w:p w14:paraId="5ED8C148" w14:textId="7EE123F9" w:rsidR="00722A22" w:rsidRDefault="00AA6946" w:rsidP="00AA694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Kwartał ……………………………….. (I, II, III, IV)</w:t>
      </w:r>
      <w:r w:rsidRPr="00722A22">
        <w:rPr>
          <w:rFonts w:ascii="Times New Roman" w:hAnsi="Times New Roman"/>
          <w:sz w:val="24"/>
          <w:szCs w:val="24"/>
        </w:rPr>
        <w:t xml:space="preserve">    </w:t>
      </w:r>
    </w:p>
    <w:p w14:paraId="097347BC" w14:textId="77777777" w:rsidR="00267C2A" w:rsidRDefault="00267C2A" w:rsidP="00AA694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693BE2E" w14:textId="4EC4B125" w:rsidR="00267C2A" w:rsidRDefault="00267C2A" w:rsidP="00AA694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Czy w lokalu mieszkalnym prowadzona jest działalność gospodarcza? Jeśli tak-  na jakiej powierzchni? Jaki % powierzchni zajętej pod działalność gospodarczą ( w tym wynajem) w stosunku do powierzchni całkowitej lokalu mieszkalnego? </w:t>
      </w:r>
    </w:p>
    <w:p w14:paraId="3334211A" w14:textId="77777777" w:rsidR="00267C2A" w:rsidRDefault="00333240" w:rsidP="00267C2A">
      <w:pPr>
        <w:pStyle w:val="Akapitzlist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421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2A" w:rsidRPr="00267C2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67C2A" w:rsidRPr="00267C2A">
        <w:rPr>
          <w:rFonts w:ascii="Times New Roman" w:hAnsi="Times New Roman"/>
          <w:sz w:val="24"/>
          <w:szCs w:val="24"/>
        </w:rPr>
        <w:t xml:space="preserve"> </w:t>
      </w:r>
      <w:r w:rsidR="00267C2A">
        <w:rPr>
          <w:rFonts w:ascii="Times New Roman" w:hAnsi="Times New Roman"/>
          <w:sz w:val="24"/>
          <w:szCs w:val="24"/>
        </w:rPr>
        <w:t>Tak</w:t>
      </w:r>
      <w:r w:rsidR="00267C2A" w:rsidRPr="00267C2A">
        <w:rPr>
          <w:rFonts w:ascii="Times New Roman" w:hAnsi="Times New Roman"/>
          <w:sz w:val="24"/>
          <w:szCs w:val="24"/>
        </w:rPr>
        <w:t xml:space="preserve">              </w:t>
      </w:r>
      <w:sdt>
        <w:sdtPr>
          <w:rPr>
            <w:rFonts w:ascii="Times New Roman" w:hAnsi="Times New Roman"/>
            <w:sz w:val="24"/>
            <w:szCs w:val="24"/>
          </w:rPr>
          <w:id w:val="3528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2A" w:rsidRPr="00267C2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67C2A" w:rsidRPr="00267C2A">
        <w:rPr>
          <w:rFonts w:ascii="Times New Roman" w:hAnsi="Times New Roman"/>
          <w:sz w:val="24"/>
          <w:szCs w:val="24"/>
        </w:rPr>
        <w:t xml:space="preserve"> </w:t>
      </w:r>
      <w:r w:rsidR="00267C2A">
        <w:rPr>
          <w:rFonts w:ascii="Times New Roman" w:hAnsi="Times New Roman"/>
          <w:sz w:val="24"/>
          <w:szCs w:val="24"/>
        </w:rPr>
        <w:t>Nie</w:t>
      </w:r>
    </w:p>
    <w:p w14:paraId="1A514E4C" w14:textId="77777777" w:rsidR="00267C2A" w:rsidRDefault="00267C2A" w:rsidP="00267C2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% powierzchni …………………………………………….</w:t>
      </w:r>
    </w:p>
    <w:p w14:paraId="69C9099A" w14:textId="77777777" w:rsidR="00267C2A" w:rsidRDefault="00267C2A" w:rsidP="00267C2A">
      <w:pPr>
        <w:pStyle w:val="Akapitzlist"/>
        <w:rPr>
          <w:rFonts w:ascii="Times New Roman" w:hAnsi="Times New Roman"/>
          <w:sz w:val="24"/>
          <w:szCs w:val="24"/>
        </w:rPr>
      </w:pPr>
    </w:p>
    <w:p w14:paraId="7825F68E" w14:textId="220B2FEE" w:rsidR="00267C2A" w:rsidRPr="00267C2A" w:rsidRDefault="00267C2A" w:rsidP="00267C2A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267C2A">
        <w:rPr>
          <w:rFonts w:ascii="Times New Roman" w:hAnsi="Times New Roman"/>
          <w:b/>
          <w:sz w:val="24"/>
          <w:szCs w:val="24"/>
        </w:rPr>
        <w:t xml:space="preserve">OŚWIADCZENIA   </w:t>
      </w:r>
    </w:p>
    <w:p w14:paraId="33DE673D" w14:textId="58F09F7A" w:rsidR="00267C2A" w:rsidRDefault="00267C2A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Oświadczam, że w wyniku realizacji przedsięwzięcia wymianie/likwidacji ulegną wszystkie źródła ciepła na paliwo stałe, niespełniające wymagań minimum 5 klasy według normy przenoszącej normę europejską EN 303-5 i po zakończeniu realizacji przedsięwzięcia </w:t>
      </w:r>
      <w:r w:rsidR="00E55304">
        <w:rPr>
          <w:rFonts w:ascii="Times New Roman" w:hAnsi="Times New Roman"/>
          <w:sz w:val="24"/>
          <w:szCs w:val="24"/>
        </w:rPr>
        <w:t xml:space="preserve">w lokalach mieszkalnych </w:t>
      </w:r>
      <w:r w:rsidR="00E55304">
        <w:rPr>
          <w:rFonts w:ascii="Times New Roman" w:hAnsi="Times New Roman"/>
          <w:sz w:val="24"/>
          <w:szCs w:val="24"/>
        </w:rPr>
        <w:lastRenderedPageBreak/>
        <w:t>beneficjentów końcowych wszystkie zainstalowane oraz użytkowane urządzenia będą spełniać docelowe wymagania aktów prawa miejscowego, w tym uchwał antysmogowych obowiązujących na terenie położenia budynku, w którym znajduje się lokal mieszkalny objęty dofinansowaniem.</w:t>
      </w:r>
    </w:p>
    <w:p w14:paraId="5A67F274" w14:textId="3AC12858" w:rsidR="00E55304" w:rsidRPr="000244C0" w:rsidRDefault="00E55304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0244C0">
        <w:rPr>
          <w:rFonts w:ascii="Times New Roman" w:hAnsi="Times New Roman"/>
          <w:b/>
          <w:sz w:val="24"/>
          <w:szCs w:val="24"/>
        </w:rPr>
        <w:t>Przyjmuję do wiadomości, że złożenie Deklaracji nie wiąże się z powstaniem zobowiązań prawnych wobec Gminy Raków do realizacji inwestycji.</w:t>
      </w:r>
    </w:p>
    <w:p w14:paraId="08658C39" w14:textId="1D77D0D3" w:rsidR="00E55304" w:rsidRPr="000244C0" w:rsidRDefault="00E55304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0244C0">
        <w:rPr>
          <w:rFonts w:ascii="Times New Roman" w:hAnsi="Times New Roman"/>
          <w:b/>
          <w:sz w:val="24"/>
          <w:szCs w:val="24"/>
        </w:rPr>
        <w:t>Przyjmuję do wiadomości, ze złożenie Deklaracji nie jest jednoznaczne z przyjęciem mnie do Programu ,,Ciepłe mieszkanie”</w:t>
      </w:r>
    </w:p>
    <w:p w14:paraId="1892E295" w14:textId="2126B6EE" w:rsidR="00E55304" w:rsidRPr="000244C0" w:rsidRDefault="00E55304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0244C0">
        <w:rPr>
          <w:rFonts w:ascii="Times New Roman" w:hAnsi="Times New Roman"/>
          <w:b/>
          <w:sz w:val="24"/>
          <w:szCs w:val="24"/>
        </w:rPr>
        <w:t>Przyjmuję do wiadomości, że realizacja inwestycji nastąpi po podpisaniu Porozumienia pomiędzy Gminą raków a Wojewódzkim Funduszem Ochrony Środowiska i Gospodarki Wodnej w Kielcach, po ogłoszeniu naboru przez gminę, oraz ostatecznie po podpisaniu umowy dotacji przez beneficjenta końcowego z Gmina Raków</w:t>
      </w:r>
      <w:r w:rsidR="00451231" w:rsidRPr="000244C0">
        <w:rPr>
          <w:rFonts w:ascii="Times New Roman" w:hAnsi="Times New Roman"/>
          <w:b/>
          <w:sz w:val="24"/>
          <w:szCs w:val="24"/>
        </w:rPr>
        <w:t>.</w:t>
      </w:r>
    </w:p>
    <w:p w14:paraId="0FD60912" w14:textId="4E5F6CC3" w:rsidR="00451231" w:rsidRDefault="00451231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44C0">
        <w:rPr>
          <w:rFonts w:ascii="Times New Roman" w:hAnsi="Times New Roman"/>
          <w:b/>
          <w:sz w:val="24"/>
          <w:szCs w:val="24"/>
        </w:rPr>
        <w:t xml:space="preserve">Przyjmuję do wiadomości </w:t>
      </w:r>
      <w:r w:rsidR="000244C0" w:rsidRPr="000244C0">
        <w:rPr>
          <w:rFonts w:ascii="Times New Roman" w:hAnsi="Times New Roman"/>
          <w:b/>
          <w:sz w:val="24"/>
          <w:szCs w:val="24"/>
        </w:rPr>
        <w:t>, że okres trwałości programu wynosi 5 lat od daty zakończenia przedsięwzięcia.</w:t>
      </w:r>
      <w:r w:rsidR="000244C0">
        <w:rPr>
          <w:rFonts w:ascii="Times New Roman" w:hAnsi="Times New Roman"/>
          <w:sz w:val="24"/>
          <w:szCs w:val="24"/>
        </w:rPr>
        <w:t xml:space="preserve"> W okresie trwałości beneficjent końcowy nie może zmienić przeznaczenia lokalu z mieszkalnego na inny, nie może zdemontować urządzeń, instalacji oraz wyrobów budowlanych zakupionych i zainstalowanych w trakcie realizacji przedsięwzięcia a także zainstalować dodatkowych źródeł ciepła, niespełniających warunków programu i wymagań technicznych określonych w Załączniku nr 1 do programu.</w:t>
      </w:r>
    </w:p>
    <w:p w14:paraId="1D70DCF2" w14:textId="6AB84DD0" w:rsidR="000244C0" w:rsidRPr="000244C0" w:rsidRDefault="000244C0" w:rsidP="00267C2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0244C0">
        <w:rPr>
          <w:rFonts w:ascii="Times New Roman" w:hAnsi="Times New Roman"/>
          <w:b/>
          <w:sz w:val="24"/>
          <w:szCs w:val="24"/>
        </w:rPr>
        <w:t xml:space="preserve">W przypadku zakwalifikowania mnie do programu zobowiązuję się do przedłożenia wszelkich informacji, dokumentów oraz oświadczeń niezbędnych do prawidłowej realizacji. </w:t>
      </w:r>
    </w:p>
    <w:p w14:paraId="2190D7B4" w14:textId="77777777" w:rsidR="009C5F7B" w:rsidRDefault="009C5F7B" w:rsidP="009C5F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CAFD068" w14:textId="77777777" w:rsidR="009C5F7B" w:rsidRDefault="009C5F7B" w:rsidP="009C5F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FDB1295" w14:textId="77777777" w:rsidR="009C5F7B" w:rsidRPr="0030014B" w:rsidRDefault="009C5F7B" w:rsidP="009C5F7B">
      <w:pPr>
        <w:jc w:val="right"/>
        <w:rPr>
          <w:rFonts w:ascii="Times New Roman" w:hAnsi="Times New Roman"/>
          <w:sz w:val="20"/>
          <w:szCs w:val="20"/>
        </w:rPr>
      </w:pPr>
      <w:r w:rsidRPr="0030014B"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14:paraId="626487B6" w14:textId="77777777" w:rsidR="009C5F7B" w:rsidRPr="0030014B" w:rsidRDefault="009C5F7B" w:rsidP="009C5F7B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30014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czytelny </w:t>
      </w:r>
      <w:r w:rsidRPr="0030014B">
        <w:rPr>
          <w:rFonts w:ascii="Times New Roman" w:hAnsi="Times New Roman"/>
          <w:sz w:val="20"/>
          <w:szCs w:val="20"/>
        </w:rPr>
        <w:t>podpis Wnioskodawcy</w:t>
      </w:r>
      <w:r>
        <w:rPr>
          <w:rFonts w:ascii="Times New Roman" w:hAnsi="Times New Roman"/>
          <w:sz w:val="20"/>
          <w:szCs w:val="20"/>
        </w:rPr>
        <w:t>/Pełnomocnika</w:t>
      </w:r>
      <w:r w:rsidRPr="0030014B">
        <w:rPr>
          <w:rFonts w:ascii="Times New Roman" w:hAnsi="Times New Roman"/>
          <w:sz w:val="20"/>
          <w:szCs w:val="20"/>
        </w:rPr>
        <w:t>)</w:t>
      </w:r>
    </w:p>
    <w:p w14:paraId="09CC98B6" w14:textId="77777777" w:rsidR="002F1FCA" w:rsidRDefault="002F1FCA" w:rsidP="00722A2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BCEA6C9" w14:textId="352587C5" w:rsidR="00722A22" w:rsidRPr="005F596E" w:rsidRDefault="00722A22" w:rsidP="00722A22">
      <w:pPr>
        <w:jc w:val="center"/>
        <w:rPr>
          <w:rFonts w:ascii="Times New Roman" w:hAnsi="Times New Roman"/>
          <w:b/>
          <w:sz w:val="20"/>
          <w:szCs w:val="20"/>
        </w:rPr>
      </w:pPr>
      <w:r w:rsidRPr="005F596E">
        <w:rPr>
          <w:rFonts w:ascii="Times New Roman" w:hAnsi="Times New Roman"/>
          <w:b/>
          <w:sz w:val="20"/>
          <w:szCs w:val="20"/>
        </w:rPr>
        <w:t xml:space="preserve">Klauzula informacyjna </w:t>
      </w:r>
      <w:r w:rsidRPr="005F596E">
        <w:rPr>
          <w:rFonts w:ascii="Times New Roman" w:hAnsi="Times New Roman"/>
          <w:b/>
          <w:sz w:val="20"/>
          <w:szCs w:val="20"/>
        </w:rPr>
        <w:br/>
        <w:t>o przetwarzaniu danych osobowych W</w:t>
      </w:r>
      <w:r>
        <w:rPr>
          <w:rFonts w:ascii="Times New Roman" w:hAnsi="Times New Roman"/>
          <w:b/>
          <w:sz w:val="20"/>
          <w:szCs w:val="20"/>
        </w:rPr>
        <w:t>nioskodawcy</w:t>
      </w:r>
    </w:p>
    <w:p w14:paraId="71E14AE7" w14:textId="4A62DFDA" w:rsidR="00722A22" w:rsidRPr="005F596E" w:rsidRDefault="00722A22" w:rsidP="00722A22">
      <w:pPr>
        <w:spacing w:after="0"/>
        <w:ind w:left="567" w:firstLine="567"/>
        <w:jc w:val="both"/>
        <w:rPr>
          <w:rFonts w:ascii="Times New Roman" w:hAnsi="Times New Roman"/>
          <w:sz w:val="20"/>
          <w:szCs w:val="20"/>
        </w:rPr>
      </w:pPr>
      <w:r w:rsidRPr="005F596E">
        <w:rPr>
          <w:rFonts w:ascii="Times New Roman" w:hAnsi="Times New Roman"/>
          <w:sz w:val="20"/>
          <w:szCs w:val="20"/>
        </w:rPr>
        <w:t>Zgodnie z art. 1</w:t>
      </w:r>
      <w:r>
        <w:rPr>
          <w:rFonts w:ascii="Times New Roman" w:hAnsi="Times New Roman"/>
          <w:sz w:val="20"/>
          <w:szCs w:val="20"/>
        </w:rPr>
        <w:t>3</w:t>
      </w:r>
      <w:r w:rsidRPr="005F596E">
        <w:rPr>
          <w:rFonts w:ascii="Times New Roman" w:hAnsi="Times New Roman"/>
          <w:sz w:val="20"/>
          <w:szCs w:val="20"/>
        </w:rPr>
        <w:t xml:space="preserve"> ust. 1 i ust. 2 Rozporządzenia Parlamentu Europejskiego i Rady (UE) nr 2016/679 z dnia 27.04.2016 r. w sprawie ochrony osób fizycznych w związku z przetwarzaniem danych osobowych i w sprawie swobodnego przepływu takich danych oraz uchylenia dyrektywy 95/46/WE (ogólne rozporządzenie o ochronie danych) – dalej Rozporządzenie, Wójt Gminy </w:t>
      </w:r>
      <w:r w:rsidR="005E262F">
        <w:rPr>
          <w:rFonts w:ascii="Times New Roman" w:hAnsi="Times New Roman"/>
          <w:sz w:val="20"/>
          <w:szCs w:val="20"/>
        </w:rPr>
        <w:t>Raków</w:t>
      </w:r>
      <w:bookmarkStart w:id="0" w:name="_GoBack"/>
      <w:bookmarkEnd w:id="0"/>
      <w:r w:rsidRPr="005F596E">
        <w:rPr>
          <w:rFonts w:ascii="Times New Roman" w:hAnsi="Times New Roman"/>
          <w:sz w:val="20"/>
          <w:szCs w:val="20"/>
        </w:rPr>
        <w:t xml:space="preserve"> informuje że:</w:t>
      </w:r>
    </w:p>
    <w:p w14:paraId="6B0370AF" w14:textId="3D7E9A5F" w:rsidR="00722A22" w:rsidRPr="005F596E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5F596E">
        <w:rPr>
          <w:rFonts w:ascii="Times New Roman" w:hAnsi="Times New Roman"/>
          <w:sz w:val="20"/>
          <w:szCs w:val="20"/>
        </w:rPr>
        <w:t xml:space="preserve">Administratorem danych osobowych Współwłaściciela podanych w celu przystąpienia do Programu </w:t>
      </w:r>
      <w:r>
        <w:rPr>
          <w:rFonts w:ascii="Times New Roman" w:hAnsi="Times New Roman"/>
          <w:sz w:val="20"/>
          <w:szCs w:val="20"/>
        </w:rPr>
        <w:t>Priorytetowego „Ciepłe Mieszkanie”</w:t>
      </w:r>
      <w:r w:rsidRPr="005F596E">
        <w:rPr>
          <w:rFonts w:ascii="Times New Roman" w:hAnsi="Times New Roman"/>
          <w:sz w:val="20"/>
          <w:szCs w:val="20"/>
        </w:rPr>
        <w:t xml:space="preserve"> jest Gmina </w:t>
      </w:r>
      <w:r w:rsidR="000244C0">
        <w:rPr>
          <w:rFonts w:ascii="Times New Roman" w:hAnsi="Times New Roman"/>
          <w:sz w:val="20"/>
          <w:szCs w:val="20"/>
        </w:rPr>
        <w:t>Raków</w:t>
      </w:r>
      <w:r w:rsidRPr="005F596E">
        <w:rPr>
          <w:rFonts w:ascii="Times New Roman" w:hAnsi="Times New Roman"/>
          <w:sz w:val="20"/>
          <w:szCs w:val="20"/>
        </w:rPr>
        <w:t xml:space="preserve"> reprezentowana przez Wójta Gminy </w:t>
      </w:r>
      <w:r w:rsidR="000244C0">
        <w:rPr>
          <w:rFonts w:ascii="Times New Roman" w:hAnsi="Times New Roman"/>
          <w:sz w:val="20"/>
          <w:szCs w:val="20"/>
        </w:rPr>
        <w:t xml:space="preserve">Raków ul. Ogrodowa 1; 26-035 Raków </w:t>
      </w:r>
    </w:p>
    <w:p w14:paraId="7E06D1A5" w14:textId="72FAEDF8" w:rsidR="00722A22" w:rsidRPr="005F596E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5F596E">
        <w:rPr>
          <w:rFonts w:ascii="Times New Roman" w:hAnsi="Times New Roman"/>
          <w:sz w:val="20"/>
          <w:szCs w:val="20"/>
        </w:rPr>
        <w:t xml:space="preserve">Kontakt z Inspektorem Ochrony Danych w Urzędzie Gminy </w:t>
      </w:r>
      <w:r w:rsidR="005E262F">
        <w:rPr>
          <w:rFonts w:ascii="Times New Roman" w:hAnsi="Times New Roman"/>
          <w:sz w:val="20"/>
          <w:szCs w:val="20"/>
        </w:rPr>
        <w:t xml:space="preserve">Raków </w:t>
      </w:r>
      <w:r w:rsidRPr="005F596E">
        <w:rPr>
          <w:rFonts w:ascii="Times New Roman" w:hAnsi="Times New Roman"/>
          <w:sz w:val="20"/>
          <w:szCs w:val="20"/>
        </w:rPr>
        <w:t xml:space="preserve"> jest możliwy za pośrednictwem adresu e-mail</w:t>
      </w:r>
      <w:r w:rsidRPr="00722A22">
        <w:rPr>
          <w:rFonts w:ascii="Times New Roman" w:hAnsi="Times New Roman"/>
          <w:sz w:val="20"/>
          <w:szCs w:val="20"/>
        </w:rPr>
        <w:t xml:space="preserve">: </w:t>
      </w:r>
      <w:hyperlink r:id="rId12" w:history="1">
        <w:r w:rsidR="000244C0" w:rsidRPr="00DE0D09">
          <w:rPr>
            <w:rStyle w:val="Hipercze"/>
            <w:rFonts w:ascii="Times New Roman" w:hAnsi="Times New Roman"/>
            <w:sz w:val="20"/>
            <w:szCs w:val="20"/>
          </w:rPr>
          <w:t>iodo@marwikpoland.pll</w:t>
        </w:r>
      </w:hyperlink>
      <w:r w:rsidR="005F45C3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Pr="00722A22">
        <w:rPr>
          <w:rFonts w:ascii="Times New Roman" w:hAnsi="Times New Roman"/>
          <w:sz w:val="20"/>
          <w:szCs w:val="20"/>
        </w:rPr>
        <w:t xml:space="preserve">lub pisemnie </w:t>
      </w:r>
      <w:r w:rsidRPr="005F596E">
        <w:rPr>
          <w:rFonts w:ascii="Times New Roman" w:hAnsi="Times New Roman"/>
          <w:sz w:val="20"/>
          <w:szCs w:val="20"/>
        </w:rPr>
        <w:t>na adres Administratora.</w:t>
      </w:r>
    </w:p>
    <w:p w14:paraId="66A5B2AE" w14:textId="78764ED5" w:rsidR="00722A22" w:rsidRPr="005F596E" w:rsidRDefault="005C29B5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Podane dane osobowe Wnioskodawcy</w:t>
      </w:r>
      <w:r w:rsidR="00722A22" w:rsidRPr="005F596E">
        <w:rPr>
          <w:rFonts w:ascii="Times New Roman" w:hAnsi="Times New Roman"/>
          <w:sz w:val="20"/>
          <w:szCs w:val="20"/>
        </w:rPr>
        <w:t xml:space="preserve"> przetwarzane będą w celu udzielenia dotacji na dofinansowanie kosztów inwestycji z zakresu ochrony środowiska </w:t>
      </w:r>
      <w:r>
        <w:rPr>
          <w:rFonts w:ascii="Times New Roman" w:hAnsi="Times New Roman"/>
          <w:sz w:val="20"/>
          <w:szCs w:val="20"/>
        </w:rPr>
        <w:t>i efektywności energetycznej</w:t>
      </w:r>
      <w:r w:rsidR="00722A22" w:rsidRPr="005F596E">
        <w:rPr>
          <w:rFonts w:ascii="Times New Roman" w:hAnsi="Times New Roman"/>
          <w:sz w:val="20"/>
          <w:szCs w:val="20"/>
        </w:rPr>
        <w:t>.</w:t>
      </w:r>
    </w:p>
    <w:p w14:paraId="7DC4B445" w14:textId="48396963" w:rsidR="00722A22" w:rsidRPr="005F596E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5F596E">
        <w:rPr>
          <w:rFonts w:ascii="Times New Roman" w:hAnsi="Times New Roman"/>
          <w:sz w:val="20"/>
          <w:szCs w:val="20"/>
        </w:rPr>
        <w:lastRenderedPageBreak/>
        <w:t>Podanie danych osobowych W</w:t>
      </w:r>
      <w:r w:rsidR="005C29B5">
        <w:rPr>
          <w:rFonts w:ascii="Times New Roman" w:hAnsi="Times New Roman"/>
          <w:sz w:val="20"/>
          <w:szCs w:val="20"/>
        </w:rPr>
        <w:t>nioskodawcy</w:t>
      </w:r>
      <w:r w:rsidRPr="005F596E">
        <w:rPr>
          <w:rFonts w:ascii="Times New Roman" w:hAnsi="Times New Roman"/>
          <w:sz w:val="20"/>
          <w:szCs w:val="20"/>
        </w:rPr>
        <w:t xml:space="preserve"> jest warunkiem </w:t>
      </w:r>
      <w:r w:rsidR="005C29B5">
        <w:rPr>
          <w:rFonts w:ascii="Times New Roman" w:hAnsi="Times New Roman"/>
          <w:sz w:val="20"/>
          <w:szCs w:val="20"/>
        </w:rPr>
        <w:t>udziału w Programie</w:t>
      </w:r>
      <w:r w:rsidRPr="005F596E">
        <w:rPr>
          <w:rFonts w:ascii="Times New Roman" w:hAnsi="Times New Roman"/>
          <w:sz w:val="20"/>
          <w:szCs w:val="20"/>
        </w:rPr>
        <w:t>. Konsekwencją niepodania danych osobowych będzie brak możliwości zawarcia umowy, a tym samym odrzucenie deklaracji udziału w Programie.</w:t>
      </w:r>
    </w:p>
    <w:p w14:paraId="7E44ACF4" w14:textId="72B89CEA" w:rsidR="00722A22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3011F5">
        <w:rPr>
          <w:rFonts w:ascii="Times New Roman" w:hAnsi="Times New Roman"/>
          <w:sz w:val="20"/>
          <w:szCs w:val="20"/>
        </w:rPr>
        <w:t>Odbiorcami danych osobowych W</w:t>
      </w:r>
      <w:r w:rsidR="005C29B5">
        <w:rPr>
          <w:rFonts w:ascii="Times New Roman" w:hAnsi="Times New Roman"/>
          <w:sz w:val="20"/>
          <w:szCs w:val="20"/>
        </w:rPr>
        <w:t>nioskodawcy</w:t>
      </w:r>
      <w:r w:rsidRPr="003011F5">
        <w:rPr>
          <w:rFonts w:ascii="Times New Roman" w:hAnsi="Times New Roman"/>
          <w:sz w:val="20"/>
          <w:szCs w:val="20"/>
        </w:rPr>
        <w:t xml:space="preserve"> są: instytucje dofinansowujące realizację Programu</w:t>
      </w:r>
      <w:r w:rsidR="005C29B5">
        <w:rPr>
          <w:rFonts w:ascii="Times New Roman" w:hAnsi="Times New Roman"/>
          <w:sz w:val="20"/>
          <w:szCs w:val="20"/>
        </w:rPr>
        <w:t xml:space="preserve"> i kontrolujące jego realizację</w:t>
      </w:r>
      <w:r w:rsidRPr="003011F5">
        <w:rPr>
          <w:rFonts w:ascii="Times New Roman" w:hAnsi="Times New Roman"/>
          <w:sz w:val="20"/>
          <w:szCs w:val="20"/>
        </w:rPr>
        <w:t>, poza tym dane osobowe nie będą przekazywane innym podmiotom, z</w:t>
      </w:r>
      <w:r w:rsidR="005C29B5">
        <w:rPr>
          <w:rFonts w:ascii="Times New Roman" w:hAnsi="Times New Roman"/>
          <w:sz w:val="20"/>
          <w:szCs w:val="20"/>
        </w:rPr>
        <w:t> </w:t>
      </w:r>
      <w:r w:rsidRPr="003011F5">
        <w:rPr>
          <w:rFonts w:ascii="Times New Roman" w:hAnsi="Times New Roman"/>
          <w:sz w:val="20"/>
          <w:szCs w:val="20"/>
        </w:rPr>
        <w:t>wyjątkiem podmiotów upoważnionych na podstawie przepisów prawa oraz podmiotów przetwarzających dane osobowe na podstawie stosownych umów podpisanych z Administratorem i</w:t>
      </w:r>
      <w:r w:rsidR="005C29B5">
        <w:rPr>
          <w:rFonts w:ascii="Times New Roman" w:hAnsi="Times New Roman"/>
          <w:sz w:val="20"/>
          <w:szCs w:val="20"/>
        </w:rPr>
        <w:t> </w:t>
      </w:r>
      <w:r w:rsidRPr="003011F5">
        <w:rPr>
          <w:rFonts w:ascii="Times New Roman" w:hAnsi="Times New Roman"/>
          <w:sz w:val="20"/>
          <w:szCs w:val="20"/>
        </w:rPr>
        <w:t>na jego polecenie oraz podmiotów świadczących usługi na rzecz Administratora.</w:t>
      </w:r>
    </w:p>
    <w:p w14:paraId="2BAC1071" w14:textId="6D25B95B" w:rsidR="00722A22" w:rsidRDefault="00722A22" w:rsidP="00722A22">
      <w:pPr>
        <w:pStyle w:val="Akapitzlist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3011F5">
        <w:rPr>
          <w:rFonts w:ascii="Times New Roman" w:hAnsi="Times New Roman"/>
          <w:sz w:val="20"/>
          <w:szCs w:val="20"/>
        </w:rPr>
        <w:t>Dane osobowe W</w:t>
      </w:r>
      <w:r w:rsidR="005C29B5">
        <w:rPr>
          <w:rFonts w:ascii="Times New Roman" w:hAnsi="Times New Roman"/>
          <w:sz w:val="20"/>
          <w:szCs w:val="20"/>
        </w:rPr>
        <w:t>nioskodawcy</w:t>
      </w:r>
      <w:r w:rsidRPr="003011F5">
        <w:rPr>
          <w:rFonts w:ascii="Times New Roman" w:hAnsi="Times New Roman"/>
          <w:sz w:val="20"/>
          <w:szCs w:val="20"/>
        </w:rPr>
        <w:t xml:space="preserve"> będą przechowywane w okresie niezbędnym do spełnienia celu, dla którego zostały zebrane</w:t>
      </w:r>
      <w:r w:rsidR="005C29B5">
        <w:rPr>
          <w:rFonts w:ascii="Times New Roman" w:hAnsi="Times New Roman"/>
          <w:sz w:val="20"/>
          <w:szCs w:val="20"/>
        </w:rPr>
        <w:t>, w tym także w okresie trwałości projektu</w:t>
      </w:r>
      <w:r w:rsidRPr="003011F5">
        <w:rPr>
          <w:rFonts w:ascii="Times New Roman" w:hAnsi="Times New Roman"/>
          <w:sz w:val="20"/>
          <w:szCs w:val="20"/>
        </w:rPr>
        <w:t>, a po jego spełnieniu jedynie w celach archiwalnych przez okres wyznaczony na podstawie obowiązujących przepisów prawa.</w:t>
      </w:r>
    </w:p>
    <w:p w14:paraId="02FF8603" w14:textId="2E9EF1BB" w:rsidR="00722A22" w:rsidRPr="003011F5" w:rsidRDefault="00722A22" w:rsidP="00722A22">
      <w:pPr>
        <w:pStyle w:val="Akapitzlist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3011F5">
        <w:rPr>
          <w:rFonts w:ascii="Times New Roman" w:hAnsi="Times New Roman"/>
          <w:sz w:val="20"/>
          <w:szCs w:val="20"/>
        </w:rPr>
        <w:t>W</w:t>
      </w:r>
      <w:r w:rsidR="005C29B5">
        <w:rPr>
          <w:rFonts w:ascii="Times New Roman" w:hAnsi="Times New Roman"/>
          <w:sz w:val="20"/>
          <w:szCs w:val="20"/>
        </w:rPr>
        <w:t xml:space="preserve">nioskodawcy </w:t>
      </w:r>
      <w:r w:rsidRPr="003011F5">
        <w:rPr>
          <w:rFonts w:ascii="Times New Roman" w:hAnsi="Times New Roman"/>
          <w:sz w:val="20"/>
          <w:szCs w:val="20"/>
        </w:rPr>
        <w:t>przysługuje prawo dostępu do swoich danych osobowych, ich sprostowania lub ograniczenia przetwarzania.</w:t>
      </w:r>
    </w:p>
    <w:p w14:paraId="1FC4D518" w14:textId="01C0D1C1" w:rsidR="00722A22" w:rsidRDefault="005C29B5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Wnioskodawca</w:t>
      </w:r>
      <w:r w:rsidR="00722A22" w:rsidRPr="005F596E">
        <w:rPr>
          <w:rFonts w:ascii="Times New Roman" w:hAnsi="Times New Roman"/>
          <w:sz w:val="20"/>
          <w:szCs w:val="20"/>
        </w:rPr>
        <w:t xml:space="preserve"> ma prawo wniesienia skargi do organu nadzorczego właściwego w sprawach ochrony danych osobowych, którym jest Prezes Urzędu Ochrony Danych</w:t>
      </w:r>
      <w:r>
        <w:rPr>
          <w:rFonts w:ascii="Times New Roman" w:hAnsi="Times New Roman"/>
          <w:sz w:val="20"/>
          <w:szCs w:val="20"/>
        </w:rPr>
        <w:t xml:space="preserve"> Osobowych</w:t>
      </w:r>
      <w:r w:rsidR="00722A22" w:rsidRPr="005F596E">
        <w:rPr>
          <w:rFonts w:ascii="Times New Roman" w:hAnsi="Times New Roman"/>
          <w:sz w:val="20"/>
          <w:szCs w:val="20"/>
        </w:rPr>
        <w:t xml:space="preserve"> z siedzibą w Warszawie, gdy uzna, iż przetwarzanie jego danych osobowych narusza przepisy Rozporządzenia.</w:t>
      </w:r>
    </w:p>
    <w:p w14:paraId="6EA284D4" w14:textId="297175CD" w:rsidR="00722A22" w:rsidRPr="002F1FCA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3011F5">
        <w:rPr>
          <w:rFonts w:ascii="Times New Roman" w:hAnsi="Times New Roman"/>
          <w:sz w:val="20"/>
          <w:szCs w:val="20"/>
        </w:rPr>
        <w:t>Dane osobowe nie będą wykorzystywane do zautomatyzowanego podejmowania decyzji, w tym profilowania.</w:t>
      </w:r>
    </w:p>
    <w:sectPr w:rsidR="00722A22" w:rsidRPr="002F1FCA" w:rsidSect="002F1FCA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D00D" w16cex:dateUtc="2021-02-08T13:58:00Z"/>
  <w16cex:commentExtensible w16cex:durableId="23CBD007" w16cex:dateUtc="2021-02-08T13:58:00Z"/>
  <w16cex:commentExtensible w16cex:durableId="23CBCFFC" w16cex:dateUtc="2021-02-08T13:58:00Z"/>
  <w16cex:commentExtensible w16cex:durableId="23CBCFF1" w16cex:dateUtc="2021-02-08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CD48C9" w16cid:durableId="23CBCF8A"/>
  <w16cid:commentId w16cid:paraId="22088274" w16cid:durableId="23CBD00D"/>
  <w16cid:commentId w16cid:paraId="38E022A3" w16cid:durableId="23CBCF8B"/>
  <w16cid:commentId w16cid:paraId="0ED6A99A" w16cid:durableId="23CBD007"/>
  <w16cid:commentId w16cid:paraId="48A1C2E7" w16cid:durableId="23CBCF8C"/>
  <w16cid:commentId w16cid:paraId="328C1B72" w16cid:durableId="23CBCFFC"/>
  <w16cid:commentId w16cid:paraId="58A7A0B1" w16cid:durableId="23CBCF8D"/>
  <w16cid:commentId w16cid:paraId="078B0C61" w16cid:durableId="23CBCF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387EE" w14:textId="77777777" w:rsidR="00333240" w:rsidRDefault="00333240" w:rsidP="002F1FCA">
      <w:pPr>
        <w:spacing w:after="0" w:line="240" w:lineRule="auto"/>
      </w:pPr>
      <w:r>
        <w:separator/>
      </w:r>
    </w:p>
  </w:endnote>
  <w:endnote w:type="continuationSeparator" w:id="0">
    <w:p w14:paraId="6D2F261F" w14:textId="77777777" w:rsidR="00333240" w:rsidRDefault="00333240" w:rsidP="002F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B7EF0" w14:textId="77777777" w:rsidR="00333240" w:rsidRDefault="00333240" w:rsidP="002F1FCA">
      <w:pPr>
        <w:spacing w:after="0" w:line="240" w:lineRule="auto"/>
      </w:pPr>
      <w:r>
        <w:separator/>
      </w:r>
    </w:p>
  </w:footnote>
  <w:footnote w:type="continuationSeparator" w:id="0">
    <w:p w14:paraId="7EC42910" w14:textId="77777777" w:rsidR="00333240" w:rsidRDefault="00333240" w:rsidP="002F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FB003" w14:textId="77777777" w:rsidR="002F1FCA" w:rsidRPr="00B76D72" w:rsidRDefault="002F1FCA" w:rsidP="002F1FCA">
    <w:pPr>
      <w:jc w:val="right"/>
      <w:rPr>
        <w:rFonts w:ascii="Arial Narrow" w:hAnsi="Arial Narrow"/>
        <w:sz w:val="24"/>
        <w:szCs w:val="24"/>
      </w:rPr>
    </w:pPr>
    <w:r w:rsidRPr="00B76D72">
      <w:rPr>
        <w:rFonts w:ascii="Times New Roman" w:hAnsi="Times New Roman"/>
        <w:sz w:val="20"/>
        <w:szCs w:val="20"/>
      </w:rPr>
      <w:t xml:space="preserve">Załącznik </w:t>
    </w:r>
    <w:r>
      <w:rPr>
        <w:rFonts w:ascii="Times New Roman" w:hAnsi="Times New Roman"/>
        <w:sz w:val="20"/>
        <w:szCs w:val="20"/>
      </w:rPr>
      <w:t>n</w:t>
    </w:r>
    <w:r w:rsidRPr="00B76D72">
      <w:rPr>
        <w:rFonts w:ascii="Times New Roman" w:hAnsi="Times New Roman"/>
        <w:sz w:val="20"/>
        <w:szCs w:val="20"/>
      </w:rPr>
      <w:t xml:space="preserve">r 1 do </w:t>
    </w:r>
    <w:r>
      <w:rPr>
        <w:rFonts w:ascii="Times New Roman" w:hAnsi="Times New Roman"/>
        <w:sz w:val="20"/>
        <w:szCs w:val="20"/>
      </w:rPr>
      <w:t>Ogłoszenia naboru</w:t>
    </w:r>
  </w:p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4"/>
      <w:gridCol w:w="3119"/>
    </w:tblGrid>
    <w:tr w:rsidR="002F1FCA" w:rsidRPr="002C0B3C" w14:paraId="499944E6" w14:textId="77777777" w:rsidTr="00C67733">
      <w:trPr>
        <w:trHeight w:val="70"/>
      </w:trPr>
      <w:tc>
        <w:tcPr>
          <w:tcW w:w="2934" w:type="dxa"/>
          <w:shd w:val="clear" w:color="auto" w:fill="F2F2F2" w:themeFill="background1" w:themeFillShade="F2"/>
        </w:tcPr>
        <w:p w14:paraId="4DA01DFC" w14:textId="291F22D2" w:rsidR="002F1FCA" w:rsidRPr="002C0B3C" w:rsidRDefault="002F1FCA" w:rsidP="006800D4">
          <w:pPr>
            <w:spacing w:after="0"/>
            <w:jc w:val="center"/>
            <w:outlineLvl w:val="0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</w:t>
          </w:r>
          <w:r w:rsidRPr="002C0B3C">
            <w:rPr>
              <w:rFonts w:ascii="Times New Roman" w:hAnsi="Times New Roman"/>
              <w:b/>
              <w:sz w:val="24"/>
              <w:szCs w:val="24"/>
            </w:rPr>
            <w:t xml:space="preserve">ata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i godzina </w:t>
          </w:r>
          <w:r w:rsidRPr="002C0B3C">
            <w:rPr>
              <w:rFonts w:ascii="Times New Roman" w:hAnsi="Times New Roman"/>
              <w:b/>
              <w:sz w:val="24"/>
              <w:szCs w:val="24"/>
            </w:rPr>
            <w:t>wpływu</w:t>
          </w:r>
          <w:r>
            <w:rPr>
              <w:rFonts w:ascii="Times New Roman" w:hAnsi="Times New Roman"/>
              <w:b/>
              <w:sz w:val="24"/>
              <w:szCs w:val="24"/>
            </w:rPr>
            <w:t>*</w:t>
          </w:r>
        </w:p>
      </w:tc>
      <w:tc>
        <w:tcPr>
          <w:tcW w:w="3119" w:type="dxa"/>
          <w:shd w:val="clear" w:color="auto" w:fill="F2F2F2" w:themeFill="background1" w:themeFillShade="F2"/>
        </w:tcPr>
        <w:p w14:paraId="12AB1D8C" w14:textId="77777777" w:rsidR="002F1FCA" w:rsidRPr="002C0B3C" w:rsidRDefault="002F1FCA" w:rsidP="002F1FCA">
          <w:pPr>
            <w:spacing w:after="0"/>
            <w:jc w:val="center"/>
            <w:outlineLvl w:val="0"/>
            <w:rPr>
              <w:rFonts w:ascii="Times New Roman" w:hAnsi="Times New Roman"/>
              <w:b/>
              <w:sz w:val="24"/>
              <w:szCs w:val="24"/>
            </w:rPr>
          </w:pPr>
          <w:r w:rsidRPr="002C0B3C">
            <w:rPr>
              <w:rFonts w:ascii="Times New Roman" w:hAnsi="Times New Roman"/>
              <w:b/>
              <w:sz w:val="24"/>
              <w:szCs w:val="24"/>
            </w:rPr>
            <w:t>Oznaczenie wniosku</w:t>
          </w:r>
          <w:r>
            <w:rPr>
              <w:rFonts w:ascii="Times New Roman" w:hAnsi="Times New Roman"/>
              <w:b/>
              <w:sz w:val="24"/>
              <w:szCs w:val="24"/>
            </w:rPr>
            <w:t>*</w:t>
          </w:r>
        </w:p>
      </w:tc>
    </w:tr>
    <w:tr w:rsidR="002F1FCA" w:rsidRPr="002C0B3C" w14:paraId="723D34FA" w14:textId="77777777" w:rsidTr="00C67733">
      <w:tc>
        <w:tcPr>
          <w:tcW w:w="2934" w:type="dxa"/>
          <w:shd w:val="clear" w:color="auto" w:fill="F2F2F2" w:themeFill="background1" w:themeFillShade="F2"/>
        </w:tcPr>
        <w:p w14:paraId="17F4F882" w14:textId="77777777" w:rsidR="002F1FCA" w:rsidRPr="002C0B3C" w:rsidRDefault="002F1FCA" w:rsidP="002F1FCA">
          <w:pPr>
            <w:outlineLvl w:val="0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119" w:type="dxa"/>
          <w:shd w:val="clear" w:color="auto" w:fill="F2F2F2" w:themeFill="background1" w:themeFillShade="F2"/>
        </w:tcPr>
        <w:p w14:paraId="2BEE5B9C" w14:textId="77777777" w:rsidR="002F1FCA" w:rsidRPr="002C0B3C" w:rsidRDefault="002F1FCA" w:rsidP="002F1FCA">
          <w:pPr>
            <w:outlineLvl w:val="0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51E47628" w14:textId="77777777" w:rsidR="002F1FCA" w:rsidRDefault="002F1F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B39"/>
    <w:multiLevelType w:val="hybridMultilevel"/>
    <w:tmpl w:val="7CCC08DC"/>
    <w:lvl w:ilvl="0" w:tplc="55065B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3BEC"/>
    <w:multiLevelType w:val="hybridMultilevel"/>
    <w:tmpl w:val="16F6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A3949"/>
    <w:multiLevelType w:val="hybridMultilevel"/>
    <w:tmpl w:val="EA542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EF138E"/>
    <w:multiLevelType w:val="hybridMultilevel"/>
    <w:tmpl w:val="BECACA78"/>
    <w:lvl w:ilvl="0" w:tplc="17B02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7B"/>
    <w:rsid w:val="000244C0"/>
    <w:rsid w:val="00040773"/>
    <w:rsid w:val="000B65E7"/>
    <w:rsid w:val="00135E0B"/>
    <w:rsid w:val="00184A99"/>
    <w:rsid w:val="001B1DD7"/>
    <w:rsid w:val="00267C2A"/>
    <w:rsid w:val="002F1FCA"/>
    <w:rsid w:val="00333240"/>
    <w:rsid w:val="00346932"/>
    <w:rsid w:val="003B7119"/>
    <w:rsid w:val="003D533B"/>
    <w:rsid w:val="00451231"/>
    <w:rsid w:val="00485E1B"/>
    <w:rsid w:val="004D4D04"/>
    <w:rsid w:val="004E4A06"/>
    <w:rsid w:val="005C29B5"/>
    <w:rsid w:val="005E262F"/>
    <w:rsid w:val="005F45C3"/>
    <w:rsid w:val="00670D71"/>
    <w:rsid w:val="006800D4"/>
    <w:rsid w:val="006A56D3"/>
    <w:rsid w:val="006A7F87"/>
    <w:rsid w:val="00722A22"/>
    <w:rsid w:val="00872487"/>
    <w:rsid w:val="008A3ED7"/>
    <w:rsid w:val="008B0553"/>
    <w:rsid w:val="008D5A9B"/>
    <w:rsid w:val="00983B7D"/>
    <w:rsid w:val="009C5EEE"/>
    <w:rsid w:val="009C5F7B"/>
    <w:rsid w:val="00AA6946"/>
    <w:rsid w:val="00BC7E24"/>
    <w:rsid w:val="00C53D6F"/>
    <w:rsid w:val="00C771C6"/>
    <w:rsid w:val="00CA4DA6"/>
    <w:rsid w:val="00CD2CF5"/>
    <w:rsid w:val="00D44F47"/>
    <w:rsid w:val="00E45258"/>
    <w:rsid w:val="00E55304"/>
    <w:rsid w:val="00E71715"/>
    <w:rsid w:val="00EA7D38"/>
    <w:rsid w:val="00EE57F4"/>
    <w:rsid w:val="00EF1A7D"/>
    <w:rsid w:val="00FD6F1E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1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C5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E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E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EE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69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A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F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FC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A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C5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E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E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EE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69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A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F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FC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A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o@marwikpoland.pll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63B4EFAD155429F3DC820C524C7A4" ma:contentTypeVersion="12" ma:contentTypeDescription="Create a new document." ma:contentTypeScope="" ma:versionID="cad87ed9a3a02eebf35adf6a2b11dcee">
  <xsd:schema xmlns:xsd="http://www.w3.org/2001/XMLSchema" xmlns:xs="http://www.w3.org/2001/XMLSchema" xmlns:p="http://schemas.microsoft.com/office/2006/metadata/properties" xmlns:ns2="9b88c50b-24a5-4ecf-9d0f-58cf0fc69011" xmlns:ns3="80b321d6-7dc9-4510-b84e-95af69062b9c" targetNamespace="http://schemas.microsoft.com/office/2006/metadata/properties" ma:root="true" ma:fieldsID="f7f03fad7e73bb977e12699f093d6f53" ns2:_="" ns3:_="">
    <xsd:import namespace="9b88c50b-24a5-4ecf-9d0f-58cf0fc69011"/>
    <xsd:import namespace="80b321d6-7dc9-4510-b84e-95af69062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8c50b-24a5-4ecf-9d0f-58cf0fc69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21d6-7dc9-4510-b84e-95af69062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D2FF-B4C4-4555-BCDA-632186299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4A9F5-6173-4498-9380-396A3C6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2C0B73-1FAF-43BD-A570-FFA869BD2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8c50b-24a5-4ecf-9d0f-58cf0fc69011"/>
    <ds:schemaRef ds:uri="80b321d6-7dc9-4510-b84e-95af69062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EBCE7-21BE-4535-9173-6A7E8C4D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Rosner</dc:creator>
  <cp:lastModifiedBy>Agnieszka Rejnowicz</cp:lastModifiedBy>
  <cp:revision>6</cp:revision>
  <cp:lastPrinted>2022-09-06T13:00:00Z</cp:lastPrinted>
  <dcterms:created xsi:type="dcterms:W3CDTF">2022-08-26T12:57:00Z</dcterms:created>
  <dcterms:modified xsi:type="dcterms:W3CDTF">2022-09-06T13:01:00Z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0x0101002A563B4EFAD155429F3DC820C524C7A4</vt:lpwstr>
  </property>
</Properties>
</file>