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BBDF9" w14:textId="313D11A2" w:rsidR="00471F99" w:rsidRPr="00814C8D" w:rsidRDefault="00471F99" w:rsidP="00471F99">
      <w:pPr>
        <w:pStyle w:val="Bezodstpw"/>
        <w:jc w:val="center"/>
        <w:rPr>
          <w:b/>
          <w:bCs/>
        </w:rPr>
      </w:pPr>
      <w:bookmarkStart w:id="0" w:name="_Hlk115432056"/>
      <w:r w:rsidRPr="00814C8D">
        <w:rPr>
          <w:b/>
          <w:bCs/>
        </w:rPr>
        <w:t xml:space="preserve">ZARZĄDZENIE </w:t>
      </w:r>
      <w:r w:rsidR="00814C8D" w:rsidRPr="00814C8D">
        <w:rPr>
          <w:b/>
          <w:bCs/>
        </w:rPr>
        <w:t xml:space="preserve">nr </w:t>
      </w:r>
      <w:r w:rsidR="00D33496">
        <w:rPr>
          <w:b/>
          <w:bCs/>
        </w:rPr>
        <w:t>23</w:t>
      </w:r>
      <w:r w:rsidRPr="00814C8D">
        <w:rPr>
          <w:b/>
          <w:bCs/>
        </w:rPr>
        <w:t>/202</w:t>
      </w:r>
      <w:r w:rsidR="00770531">
        <w:rPr>
          <w:b/>
          <w:bCs/>
        </w:rPr>
        <w:t>3</w:t>
      </w:r>
      <w:r w:rsidRPr="00814C8D">
        <w:rPr>
          <w:b/>
          <w:bCs/>
        </w:rPr>
        <w:br/>
      </w:r>
      <w:r w:rsidR="006C3A1F">
        <w:rPr>
          <w:b/>
          <w:bCs/>
        </w:rPr>
        <w:t xml:space="preserve">WÓJTA GMINY </w:t>
      </w:r>
      <w:r w:rsidR="000B0002">
        <w:rPr>
          <w:b/>
          <w:bCs/>
        </w:rPr>
        <w:t>RAKÓW</w:t>
      </w:r>
    </w:p>
    <w:p w14:paraId="77807D77" w14:textId="64C714CB" w:rsidR="00471F99" w:rsidRPr="00814C8D" w:rsidRDefault="00471F99" w:rsidP="00471F99">
      <w:pPr>
        <w:pStyle w:val="Bezodstpw"/>
        <w:jc w:val="center"/>
        <w:rPr>
          <w:b/>
          <w:bCs/>
        </w:rPr>
      </w:pPr>
      <w:r w:rsidRPr="00814C8D">
        <w:rPr>
          <w:b/>
          <w:bCs/>
        </w:rPr>
        <w:t xml:space="preserve">z dnia </w:t>
      </w:r>
      <w:r w:rsidR="00D33496">
        <w:rPr>
          <w:b/>
          <w:bCs/>
        </w:rPr>
        <w:t>15</w:t>
      </w:r>
      <w:r w:rsidR="00442F42">
        <w:rPr>
          <w:b/>
          <w:bCs/>
        </w:rPr>
        <w:t xml:space="preserve"> marca </w:t>
      </w:r>
      <w:r w:rsidR="00770531">
        <w:rPr>
          <w:b/>
          <w:bCs/>
        </w:rPr>
        <w:t>2023r.</w:t>
      </w:r>
    </w:p>
    <w:p w14:paraId="2F078D5B" w14:textId="58C87106" w:rsidR="00770531" w:rsidRPr="00770531" w:rsidRDefault="00471F99" w:rsidP="00770531">
      <w:pPr>
        <w:pStyle w:val="Nagwek"/>
        <w:jc w:val="center"/>
        <w:rPr>
          <w:i/>
          <w:iCs/>
        </w:rPr>
      </w:pPr>
      <w:r w:rsidRPr="00814C8D">
        <w:rPr>
          <w:b/>
          <w:bCs/>
        </w:rPr>
        <w:t xml:space="preserve">w sprawie </w:t>
      </w:r>
      <w:r w:rsidR="00814C8D" w:rsidRPr="00814C8D">
        <w:rPr>
          <w:rFonts w:ascii="Calibri" w:eastAsia="Calibri" w:hAnsi="Calibri" w:cs="Times New Roman"/>
          <w:b/>
          <w:bCs/>
        </w:rPr>
        <w:t xml:space="preserve">przeprowadzenia konsultacji społecznych </w:t>
      </w:r>
      <w:r w:rsidR="00814C8D" w:rsidRPr="0069315B">
        <w:rPr>
          <w:rFonts w:ascii="Calibri" w:eastAsia="Calibri" w:hAnsi="Calibri" w:cs="Times New Roman"/>
          <w:b/>
          <w:bCs/>
        </w:rPr>
        <w:t xml:space="preserve">projektu </w:t>
      </w:r>
      <w:r w:rsidR="00770531">
        <w:rPr>
          <w:rFonts w:ascii="Calibri" w:eastAsia="Calibri" w:hAnsi="Calibri" w:cs="Times New Roman"/>
          <w:b/>
          <w:bCs/>
        </w:rPr>
        <w:t xml:space="preserve">Diagnozy Strategicznej i </w:t>
      </w:r>
      <w:r w:rsidR="00814C8D" w:rsidRPr="0069315B">
        <w:rPr>
          <w:rFonts w:ascii="Calibri" w:eastAsia="Calibri" w:hAnsi="Calibri" w:cs="Times New Roman"/>
          <w:b/>
          <w:bCs/>
        </w:rPr>
        <w:t>„</w:t>
      </w:r>
      <w:r w:rsidR="0069315B" w:rsidRPr="0069315B">
        <w:rPr>
          <w:b/>
          <w:bCs/>
          <w:lang w:eastAsia="pl-PL"/>
        </w:rPr>
        <w:t xml:space="preserve">Strategii </w:t>
      </w:r>
      <w:bookmarkEnd w:id="0"/>
      <w:r w:rsidR="00770531" w:rsidRPr="00770531">
        <w:rPr>
          <w:b/>
          <w:bCs/>
        </w:rPr>
        <w:t>Ponadlokalnej dla Gmin: Busko-Zdrój, Chmielnik, Gnojno, Pierzchnica,  Raków, Szydłów i Tuczępy do roku 2030”</w:t>
      </w:r>
    </w:p>
    <w:p w14:paraId="589E7EC7" w14:textId="4FC6A0C4" w:rsidR="00180736" w:rsidRPr="00174F3A" w:rsidRDefault="00180736" w:rsidP="00C13197">
      <w:pPr>
        <w:pStyle w:val="Bezodstpw"/>
        <w:jc w:val="center"/>
      </w:pPr>
    </w:p>
    <w:p w14:paraId="5EC20198" w14:textId="1066E9FE" w:rsidR="00471F99" w:rsidRPr="00E72353" w:rsidRDefault="004C358B" w:rsidP="00C13197">
      <w:pPr>
        <w:pStyle w:val="Bezodstpw"/>
        <w:jc w:val="both"/>
        <w:rPr>
          <w:rFonts w:cstheme="minorHAnsi"/>
        </w:rPr>
      </w:pPr>
      <w:r>
        <w:t xml:space="preserve">Na podstawie art. 30 ust. 1 i ust.2 pkt 2 ustawy z dnia 8 marca 1990 r. o samorządzie gminnym </w:t>
      </w:r>
      <w:r w:rsidR="00D33496">
        <w:br/>
      </w:r>
      <w:r>
        <w:t xml:space="preserve">(tj. Dz. </w:t>
      </w:r>
      <w:r w:rsidR="00471F99" w:rsidRPr="00471F99">
        <w:t>z 202</w:t>
      </w:r>
      <w:r w:rsidR="00E36A20">
        <w:t>3</w:t>
      </w:r>
      <w:r w:rsidR="00471F99" w:rsidRPr="00471F99">
        <w:t xml:space="preserve"> r., poz. </w:t>
      </w:r>
      <w:r w:rsidR="00E36A20">
        <w:t>40</w:t>
      </w:r>
      <w:r w:rsidR="00471F99" w:rsidRPr="00471F99">
        <w:t xml:space="preserve">) oraz w związku </w:t>
      </w:r>
      <w:r>
        <w:t>z</w:t>
      </w:r>
      <w:r w:rsidR="00036096">
        <w:t xml:space="preserve"> </w:t>
      </w:r>
      <w:r w:rsidR="00A4655C">
        <w:t>uchwał</w:t>
      </w:r>
      <w:r>
        <w:t xml:space="preserve">ą </w:t>
      </w:r>
      <w:r w:rsidR="006C3A1F" w:rsidRPr="006C3A1F">
        <w:rPr>
          <w:lang w:eastAsia="pl-PL"/>
        </w:rPr>
        <w:t xml:space="preserve">nr </w:t>
      </w:r>
      <w:proofErr w:type="spellStart"/>
      <w:r w:rsidR="000B0002" w:rsidRPr="000B0002">
        <w:t>nr</w:t>
      </w:r>
      <w:proofErr w:type="spellEnd"/>
      <w:r w:rsidR="000B0002" w:rsidRPr="000B0002">
        <w:t xml:space="preserve"> LIII/365/2021 Rady Gminy Raków z dnia </w:t>
      </w:r>
      <w:r w:rsidR="00D33496">
        <w:br/>
      </w:r>
      <w:r w:rsidR="000B0002" w:rsidRPr="000B0002">
        <w:t xml:space="preserve">30 grudnia 2021 r. w sprawie określenia szczegółowego trybu i harmonogramu opracowania projektu „Strategii Ponadlokalnej dla Gmin: Busko-Zdrój, Chmielnik, Gnojno, Pierzchnica, Raków, Szydłów </w:t>
      </w:r>
      <w:r w:rsidR="000B0002">
        <w:br/>
      </w:r>
      <w:r w:rsidR="000B0002" w:rsidRPr="000B0002">
        <w:t xml:space="preserve">i Tuczępy do roku 2030”, w tym trybu konsultacji, o których mowa w art. 6 ust. 3 ustawy z dnia </w:t>
      </w:r>
      <w:r w:rsidR="00D33496">
        <w:br/>
      </w:r>
      <w:r w:rsidR="000B0002" w:rsidRPr="000B0002">
        <w:t>6 grudnia 2006 r. o zasadach prowadzenia polityki rozwoju,</w:t>
      </w:r>
      <w:r w:rsidR="000B0002">
        <w:t xml:space="preserve"> </w:t>
      </w:r>
      <w:r w:rsidR="00471F99" w:rsidRPr="00471F99">
        <w:t>zarządzam co następuje:</w:t>
      </w:r>
    </w:p>
    <w:p w14:paraId="42AE2504" w14:textId="77777777" w:rsidR="00C13197" w:rsidRPr="00471F99" w:rsidRDefault="00C13197" w:rsidP="00471F99">
      <w:pPr>
        <w:pStyle w:val="Bezodstpw"/>
      </w:pPr>
    </w:p>
    <w:p w14:paraId="45BCEDC9" w14:textId="77777777" w:rsidR="00814C8D" w:rsidRPr="00471F99" w:rsidRDefault="00814C8D" w:rsidP="00814C8D">
      <w:pPr>
        <w:pStyle w:val="Bezodstpw"/>
        <w:jc w:val="center"/>
      </w:pPr>
      <w:r w:rsidRPr="00471F99">
        <w:t>§1.</w:t>
      </w:r>
    </w:p>
    <w:p w14:paraId="7BFB1813" w14:textId="2DAC51E5" w:rsidR="00814C8D" w:rsidRPr="00770531" w:rsidRDefault="00814C8D" w:rsidP="00770531">
      <w:pPr>
        <w:pStyle w:val="Nagwek"/>
        <w:numPr>
          <w:ilvl w:val="0"/>
          <w:numId w:val="5"/>
        </w:numPr>
        <w:jc w:val="both"/>
        <w:rPr>
          <w:i/>
          <w:iCs/>
        </w:rPr>
      </w:pPr>
      <w:r>
        <w:t>Ogłaszam p</w:t>
      </w:r>
      <w:r w:rsidRPr="00471F99">
        <w:t>rzeprowadz</w:t>
      </w:r>
      <w:r>
        <w:t xml:space="preserve">enie </w:t>
      </w:r>
      <w:r w:rsidRPr="00471F99">
        <w:t>konsultacj</w:t>
      </w:r>
      <w:r>
        <w:t>i</w:t>
      </w:r>
      <w:r w:rsidRPr="00471F99">
        <w:t xml:space="preserve"> społeczn</w:t>
      </w:r>
      <w:r>
        <w:t>ych projektu</w:t>
      </w:r>
      <w:r w:rsidRPr="00471F99">
        <w:t xml:space="preserve"> </w:t>
      </w:r>
      <w:r w:rsidR="00770531">
        <w:rPr>
          <w:rFonts w:ascii="Calibri" w:eastAsia="Calibri" w:hAnsi="Calibri" w:cs="Times New Roman"/>
          <w:b/>
          <w:bCs/>
        </w:rPr>
        <w:t xml:space="preserve">Diagnozy Strategicznej </w:t>
      </w:r>
      <w:r w:rsidR="00770531" w:rsidRPr="00770531">
        <w:rPr>
          <w:rFonts w:ascii="Calibri" w:eastAsia="Calibri" w:hAnsi="Calibri" w:cs="Times New Roman"/>
        </w:rPr>
        <w:t>zwanej dalej „Diagnozą” stanowiącą załącznik nr 1 do zarządzenia oraz projektu</w:t>
      </w:r>
      <w:r w:rsidR="00770531">
        <w:rPr>
          <w:rFonts w:ascii="Calibri" w:eastAsia="Calibri" w:hAnsi="Calibri" w:cs="Times New Roman"/>
          <w:b/>
          <w:bCs/>
        </w:rPr>
        <w:t xml:space="preserve"> </w:t>
      </w:r>
      <w:r w:rsidR="00770531" w:rsidRPr="0069315B">
        <w:rPr>
          <w:rFonts w:ascii="Calibri" w:eastAsia="Calibri" w:hAnsi="Calibri" w:cs="Times New Roman"/>
          <w:b/>
          <w:bCs/>
        </w:rPr>
        <w:t>„</w:t>
      </w:r>
      <w:r w:rsidR="00770531" w:rsidRPr="0069315B">
        <w:rPr>
          <w:b/>
          <w:bCs/>
          <w:lang w:eastAsia="pl-PL"/>
        </w:rPr>
        <w:t xml:space="preserve">Strategii </w:t>
      </w:r>
      <w:r w:rsidR="00770531" w:rsidRPr="00770531">
        <w:rPr>
          <w:b/>
          <w:bCs/>
        </w:rPr>
        <w:t xml:space="preserve">Ponadlokalnej dla Gmin: Busko-Zdrój, Chmielnik, Gnojno, Pierzchnica,  Raków, Szydłów </w:t>
      </w:r>
      <w:r w:rsidR="00770531">
        <w:rPr>
          <w:b/>
          <w:bCs/>
        </w:rPr>
        <w:br/>
      </w:r>
      <w:r w:rsidR="00770531" w:rsidRPr="00770531">
        <w:rPr>
          <w:b/>
          <w:bCs/>
        </w:rPr>
        <w:t>i Tuczępy do roku 2030”</w:t>
      </w:r>
      <w:r>
        <w:t xml:space="preserve"> </w:t>
      </w:r>
      <w:r w:rsidR="001659D8">
        <w:t xml:space="preserve">zwanej </w:t>
      </w:r>
      <w:r w:rsidRPr="00471F99">
        <w:t>dalej „</w:t>
      </w:r>
      <w:r>
        <w:t>Strategią”</w:t>
      </w:r>
      <w:r w:rsidR="001659D8">
        <w:t xml:space="preserve"> stanowiącej załącznik nr </w:t>
      </w:r>
      <w:r w:rsidR="00770531">
        <w:t>2</w:t>
      </w:r>
      <w:r w:rsidR="001659D8">
        <w:t xml:space="preserve"> do zarządzenia,</w:t>
      </w:r>
    </w:p>
    <w:p w14:paraId="5B3453AE" w14:textId="4E4FDE87" w:rsidR="0069315B" w:rsidRDefault="00814C8D" w:rsidP="00770531">
      <w:pPr>
        <w:pStyle w:val="Bezodstpw"/>
        <w:numPr>
          <w:ilvl w:val="0"/>
          <w:numId w:val="5"/>
        </w:numPr>
        <w:jc w:val="both"/>
      </w:pPr>
      <w:r w:rsidRPr="00471F99">
        <w:t>Celem konsultacji, o których mowa w ust. 1 jest uzyskanie uwag, wniosków i opinii w sprawie projekt</w:t>
      </w:r>
      <w:r w:rsidR="00770531">
        <w:t>ów „Diagnozy” i</w:t>
      </w:r>
      <w:r w:rsidRPr="00471F99">
        <w:t xml:space="preserve"> „</w:t>
      </w:r>
      <w:r>
        <w:t>Strategii</w:t>
      </w:r>
      <w:r w:rsidR="00770531">
        <w:t xml:space="preserve">”, które zostaną udostępnione </w:t>
      </w:r>
      <w:r w:rsidR="0069315B">
        <w:t xml:space="preserve">na stronie internetowej Gminy </w:t>
      </w:r>
      <w:r w:rsidR="000B0002">
        <w:t>Raków</w:t>
      </w:r>
      <w:r w:rsidR="00770531">
        <w:t xml:space="preserve">. </w:t>
      </w:r>
    </w:p>
    <w:p w14:paraId="27D32F06" w14:textId="70A6F52A" w:rsidR="003A5CAA" w:rsidRDefault="003A5CAA" w:rsidP="003A5CAA">
      <w:pPr>
        <w:pStyle w:val="Bezodstpw"/>
        <w:numPr>
          <w:ilvl w:val="0"/>
          <w:numId w:val="5"/>
        </w:numPr>
        <w:jc w:val="both"/>
      </w:pPr>
      <w:r w:rsidRPr="00471F99">
        <w:t xml:space="preserve">Termin przeprowadzenia konsultacji ustalam </w:t>
      </w:r>
      <w:bookmarkStart w:id="1" w:name="_Hlk126753427"/>
      <w:r w:rsidRPr="00471F99">
        <w:t xml:space="preserve">od dnia </w:t>
      </w:r>
      <w:r w:rsidR="00E36A20">
        <w:t>16</w:t>
      </w:r>
      <w:r w:rsidRPr="00471F99">
        <w:t>.</w:t>
      </w:r>
      <w:r>
        <w:t>0</w:t>
      </w:r>
      <w:r w:rsidR="00442F42">
        <w:t>3</w:t>
      </w:r>
      <w:r w:rsidRPr="00471F99">
        <w:t>.202</w:t>
      </w:r>
      <w:r w:rsidR="00DC3BCB">
        <w:t>3</w:t>
      </w:r>
      <w:r w:rsidRPr="00471F99">
        <w:t xml:space="preserve">r. do dnia </w:t>
      </w:r>
      <w:r w:rsidR="00E36A20">
        <w:t>20</w:t>
      </w:r>
      <w:r>
        <w:t>.04</w:t>
      </w:r>
      <w:r w:rsidRPr="00471F99">
        <w:t>.202</w:t>
      </w:r>
      <w:r>
        <w:t>3</w:t>
      </w:r>
      <w:r w:rsidRPr="00471F99">
        <w:t>r.</w:t>
      </w:r>
      <w:r>
        <w:t xml:space="preserve"> </w:t>
      </w:r>
      <w:bookmarkEnd w:id="1"/>
      <w:r>
        <w:t xml:space="preserve">Uwagi zgłoszone po tym terminie zostaną pozostawione bez rozpatrzenia. </w:t>
      </w:r>
    </w:p>
    <w:p w14:paraId="6BBFD3B1" w14:textId="4548EBE2" w:rsidR="003A5CAA" w:rsidRDefault="003A5CAA" w:rsidP="006C3A1F">
      <w:pPr>
        <w:pStyle w:val="Bezodstpw"/>
        <w:numPr>
          <w:ilvl w:val="0"/>
          <w:numId w:val="5"/>
        </w:numPr>
        <w:jc w:val="both"/>
      </w:pPr>
      <w:r w:rsidRPr="00471F99">
        <w:t xml:space="preserve">Konsultacje społeczne, o których mowa w § 1 skierowane są do wszystkich mieszkańców </w:t>
      </w:r>
      <w:r>
        <w:t xml:space="preserve">Gminy </w:t>
      </w:r>
      <w:r w:rsidR="000B0002">
        <w:t>Raków</w:t>
      </w:r>
      <w:r w:rsidRPr="00471F99">
        <w:t xml:space="preserve">, </w:t>
      </w:r>
      <w:r>
        <w:t>jednostek organizacyjnych</w:t>
      </w:r>
      <w:r w:rsidRPr="00471F99">
        <w:t xml:space="preserve"> </w:t>
      </w:r>
      <w:r>
        <w:t xml:space="preserve">Gminy </w:t>
      </w:r>
      <w:r w:rsidR="000B0002">
        <w:t>Raków</w:t>
      </w:r>
      <w:r w:rsidRPr="00471F99">
        <w:t xml:space="preserve">, lokalnych partnerów społecznych </w:t>
      </w:r>
      <w:r w:rsidR="006C3A1F">
        <w:br/>
      </w:r>
      <w:r w:rsidRPr="00471F99">
        <w:t>i gospodarczych, a także innych interesariuszy.</w:t>
      </w:r>
    </w:p>
    <w:p w14:paraId="7870A5E3" w14:textId="08750EFA" w:rsidR="003A5CAA" w:rsidRPr="00356607" w:rsidRDefault="003A5CAA" w:rsidP="003A5CAA">
      <w:pPr>
        <w:pStyle w:val="Bezodstpw"/>
        <w:numPr>
          <w:ilvl w:val="0"/>
          <w:numId w:val="5"/>
        </w:numPr>
        <w:jc w:val="both"/>
      </w:pPr>
      <w:r>
        <w:t>Strategia i Diagnoza są również</w:t>
      </w:r>
      <w:r w:rsidRPr="00356607">
        <w:rPr>
          <w:rFonts w:eastAsia="Calibri" w:cstheme="minorHAnsi"/>
          <w:color w:val="000000" w:themeColor="text1"/>
        </w:rPr>
        <w:t xml:space="preserve"> do publicznego wglądu </w:t>
      </w:r>
      <w:r>
        <w:rPr>
          <w:rFonts w:eastAsia="Calibri" w:cstheme="minorHAnsi"/>
          <w:color w:val="000000" w:themeColor="text1"/>
        </w:rPr>
        <w:t xml:space="preserve">na sekretariacie </w:t>
      </w:r>
      <w:r w:rsidRPr="00356607">
        <w:rPr>
          <w:rFonts w:eastAsia="Calibri" w:cstheme="minorHAnsi"/>
          <w:color w:val="000000" w:themeColor="text1"/>
        </w:rPr>
        <w:t xml:space="preserve">w siedzibie Urzędu </w:t>
      </w:r>
      <w:r w:rsidR="006C3A1F">
        <w:rPr>
          <w:rFonts w:eastAsia="Calibri" w:cstheme="minorHAnsi"/>
          <w:color w:val="000000" w:themeColor="text1"/>
        </w:rPr>
        <w:t xml:space="preserve">Gminy </w:t>
      </w:r>
      <w:r w:rsidR="000B0002">
        <w:rPr>
          <w:rFonts w:eastAsia="Calibri" w:cstheme="minorHAnsi"/>
          <w:color w:val="000000" w:themeColor="text1"/>
        </w:rPr>
        <w:t>Raków.</w:t>
      </w:r>
    </w:p>
    <w:p w14:paraId="1498F465" w14:textId="77777777" w:rsidR="003A5CAA" w:rsidRPr="00471F99" w:rsidRDefault="003A5CAA" w:rsidP="003A5CAA">
      <w:pPr>
        <w:pStyle w:val="Bezodstpw"/>
        <w:jc w:val="center"/>
      </w:pPr>
      <w:r w:rsidRPr="00471F99">
        <w:t>§</w:t>
      </w:r>
      <w:r>
        <w:t>2.</w:t>
      </w:r>
    </w:p>
    <w:p w14:paraId="0229CAD2" w14:textId="77777777" w:rsidR="00B1044C" w:rsidRDefault="003A5CAA" w:rsidP="003A5CAA">
      <w:pPr>
        <w:pStyle w:val="Bezodstpw"/>
        <w:numPr>
          <w:ilvl w:val="0"/>
          <w:numId w:val="6"/>
        </w:numPr>
        <w:jc w:val="both"/>
      </w:pPr>
      <w:r w:rsidRPr="00471F99">
        <w:t>Konsultacje społeczne, o których mowa w § 1 zostaną przeprowadzone w formie publicznego wezwania do zgłaszania uwag, wniosków i opinii, z wykorzystaniem formularz</w:t>
      </w:r>
      <w:r w:rsidR="00B1044C">
        <w:t>y</w:t>
      </w:r>
      <w:r w:rsidRPr="00471F99">
        <w:t xml:space="preserve"> konsultacyjn</w:t>
      </w:r>
      <w:r w:rsidR="00B1044C">
        <w:t>ych</w:t>
      </w:r>
      <w:r w:rsidRPr="00471F99">
        <w:t xml:space="preserve"> stanowiąc</w:t>
      </w:r>
      <w:r w:rsidR="00B1044C">
        <w:t>ych</w:t>
      </w:r>
      <w:r w:rsidRPr="00471F99">
        <w:t xml:space="preserve"> załącznik</w:t>
      </w:r>
      <w:r w:rsidR="00B1044C">
        <w:t>i</w:t>
      </w:r>
      <w:r w:rsidRPr="00471F99">
        <w:t xml:space="preserve"> </w:t>
      </w:r>
      <w:r w:rsidR="00B1044C" w:rsidRPr="00471F99">
        <w:t>do niniejszego Zarządzenia</w:t>
      </w:r>
      <w:r w:rsidR="00B1044C">
        <w:t>:</w:t>
      </w:r>
    </w:p>
    <w:p w14:paraId="20FAABCC" w14:textId="77777777" w:rsidR="00B1044C" w:rsidRDefault="003A5CAA" w:rsidP="00B1044C">
      <w:pPr>
        <w:pStyle w:val="Bezodstpw"/>
        <w:numPr>
          <w:ilvl w:val="0"/>
          <w:numId w:val="10"/>
        </w:numPr>
        <w:jc w:val="both"/>
      </w:pPr>
      <w:r w:rsidRPr="00471F99">
        <w:t xml:space="preserve">nr </w:t>
      </w:r>
      <w:r>
        <w:t>3</w:t>
      </w:r>
      <w:r w:rsidR="00B1044C">
        <w:t xml:space="preserve"> (dla projektu Diagnozy) oraz </w:t>
      </w:r>
    </w:p>
    <w:p w14:paraId="4AE49524" w14:textId="118E73BC" w:rsidR="003A5CAA" w:rsidRDefault="00B1044C" w:rsidP="00B1044C">
      <w:pPr>
        <w:pStyle w:val="Bezodstpw"/>
        <w:numPr>
          <w:ilvl w:val="0"/>
          <w:numId w:val="10"/>
        </w:numPr>
        <w:jc w:val="both"/>
      </w:pPr>
      <w:r>
        <w:t>nr 4 (dla projektu Strategii)</w:t>
      </w:r>
      <w:r w:rsidR="003A5CAA" w:rsidRPr="00471F99">
        <w:t>.</w:t>
      </w:r>
    </w:p>
    <w:p w14:paraId="3A714FDA" w14:textId="23BC0A10" w:rsidR="003A5CAA" w:rsidRDefault="003A5CAA" w:rsidP="003A5CAA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bookmarkStart w:id="2" w:name="_Hlk116994703"/>
      <w:r w:rsidRPr="00CB5AB0">
        <w:rPr>
          <w:color w:val="000000" w:themeColor="text1"/>
        </w:rPr>
        <w:t xml:space="preserve">Wypełniony formularz konsultacyjny będzie można składać drogą elektroniczną na adres: </w:t>
      </w:r>
      <w:r w:rsidR="000B0002">
        <w:t>urzad</w:t>
      </w:r>
      <w:r>
        <w:t>@</w:t>
      </w:r>
      <w:r w:rsidR="000B0002">
        <w:t>rakow.pl</w:t>
      </w:r>
      <w:r w:rsidRPr="00CB5AB0">
        <w:rPr>
          <w:color w:val="000000" w:themeColor="text1"/>
        </w:rPr>
        <w:t xml:space="preserve">, drogą korespondencyjną na adres: Urząd </w:t>
      </w:r>
      <w:r w:rsidR="006C3A1F">
        <w:rPr>
          <w:color w:val="000000" w:themeColor="text1"/>
        </w:rPr>
        <w:t xml:space="preserve">Gminy </w:t>
      </w:r>
      <w:r w:rsidR="000B0002">
        <w:rPr>
          <w:color w:val="000000" w:themeColor="text1"/>
        </w:rPr>
        <w:t>w Rakowie – ul. Ogrodowa 1, 26-035 Raków</w:t>
      </w:r>
      <w:r>
        <w:rPr>
          <w:i/>
          <w:iCs/>
          <w:color w:val="000000"/>
        </w:rPr>
        <w:t xml:space="preserve"> </w:t>
      </w:r>
      <w:r w:rsidRPr="00CB5AB0">
        <w:rPr>
          <w:color w:val="000000" w:themeColor="text1"/>
        </w:rPr>
        <w:t xml:space="preserve">lub bezpośrednio w Sekretariacie Urzędu </w:t>
      </w:r>
      <w:r w:rsidR="006C3A1F">
        <w:rPr>
          <w:color w:val="000000" w:themeColor="text1"/>
        </w:rPr>
        <w:t xml:space="preserve">Gminy </w:t>
      </w:r>
      <w:r w:rsidR="000B0002">
        <w:rPr>
          <w:color w:val="000000" w:themeColor="text1"/>
        </w:rPr>
        <w:t>w Rakowie.</w:t>
      </w:r>
    </w:p>
    <w:bookmarkEnd w:id="2"/>
    <w:p w14:paraId="61842046" w14:textId="396AEB37" w:rsidR="003A5CAA" w:rsidRDefault="003A5CAA" w:rsidP="003A5CAA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Uwagi można również składać ustnie do protokołu w siedzibie Urzędu </w:t>
      </w:r>
      <w:r w:rsidR="006C3A1F">
        <w:rPr>
          <w:color w:val="000000" w:themeColor="text1"/>
        </w:rPr>
        <w:t xml:space="preserve">Gminy </w:t>
      </w:r>
      <w:r w:rsidR="000B0002">
        <w:rPr>
          <w:color w:val="000000" w:themeColor="text1"/>
        </w:rPr>
        <w:t>w Rakowie.</w:t>
      </w:r>
    </w:p>
    <w:p w14:paraId="24D6FF70" w14:textId="4B61E265" w:rsidR="003A5CAA" w:rsidRDefault="003A5CAA" w:rsidP="003A5CAA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 w:rsidRPr="00E25278">
        <w:rPr>
          <w:color w:val="000000" w:themeColor="text1"/>
        </w:rPr>
        <w:t xml:space="preserve">Z przeprowadzonych konsultacji zostanie sporządzony Raport, który zostanie opublikowany na stronie internetowej Gminy </w:t>
      </w:r>
      <w:r w:rsidR="000B0002">
        <w:rPr>
          <w:color w:val="000000" w:themeColor="text1"/>
        </w:rPr>
        <w:t>Raków</w:t>
      </w:r>
      <w:r w:rsidR="00E72353">
        <w:rPr>
          <w:color w:val="000000" w:themeColor="text1"/>
        </w:rPr>
        <w:t xml:space="preserve"> </w:t>
      </w:r>
      <w:r w:rsidR="00443D36">
        <w:rPr>
          <w:color w:val="000000" w:themeColor="text1"/>
        </w:rPr>
        <w:t xml:space="preserve">w ciągu </w:t>
      </w:r>
      <w:r w:rsidR="00E36A20">
        <w:rPr>
          <w:color w:val="000000" w:themeColor="text1"/>
        </w:rPr>
        <w:t>30</w:t>
      </w:r>
      <w:r w:rsidR="00443D36">
        <w:rPr>
          <w:color w:val="000000" w:themeColor="text1"/>
        </w:rPr>
        <w:t xml:space="preserve"> dni od zakończenia konsultacji. </w:t>
      </w:r>
    </w:p>
    <w:p w14:paraId="671235A4" w14:textId="4638CB98" w:rsidR="003A5CAA" w:rsidRPr="00E25278" w:rsidRDefault="003A5CAA" w:rsidP="003A5CAA">
      <w:pPr>
        <w:pStyle w:val="Bezodstpw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Organem właściwym do rozpatrzenia uwag i wniosków jest </w:t>
      </w:r>
      <w:r w:rsidR="006C3A1F">
        <w:rPr>
          <w:color w:val="000000" w:themeColor="text1"/>
        </w:rPr>
        <w:t xml:space="preserve">Wójt Gminy </w:t>
      </w:r>
      <w:r w:rsidR="000B0002">
        <w:rPr>
          <w:color w:val="000000" w:themeColor="text1"/>
        </w:rPr>
        <w:t>Raków.</w:t>
      </w:r>
    </w:p>
    <w:p w14:paraId="7F8C005D" w14:textId="77777777" w:rsidR="00814C8D" w:rsidRDefault="00814C8D" w:rsidP="00814C8D">
      <w:pPr>
        <w:pStyle w:val="Bezodstpw"/>
        <w:jc w:val="both"/>
      </w:pPr>
    </w:p>
    <w:p w14:paraId="7989E316" w14:textId="4C9F5040" w:rsidR="00814C8D" w:rsidRDefault="00814C8D" w:rsidP="00814C8D">
      <w:pPr>
        <w:pStyle w:val="Bezodstpw"/>
        <w:jc w:val="center"/>
      </w:pPr>
      <w:r w:rsidRPr="00471F99">
        <w:t>§</w:t>
      </w:r>
      <w:r w:rsidR="003A5CAA">
        <w:t>3</w:t>
      </w:r>
      <w:r w:rsidRPr="00471F99">
        <w:t>.</w:t>
      </w:r>
    </w:p>
    <w:p w14:paraId="11B1E35F" w14:textId="581C74CF" w:rsidR="0069315B" w:rsidRDefault="0069315B" w:rsidP="0069315B">
      <w:pPr>
        <w:pStyle w:val="Bezodstpw"/>
        <w:jc w:val="both"/>
      </w:pPr>
      <w:r>
        <w:t xml:space="preserve">Osobą odpowiedzialną za przeprowadzenie konsultacji i wykonanie niniejszego zarządzenia jest </w:t>
      </w:r>
      <w:r w:rsidR="00E72353">
        <w:t>Kierownik</w:t>
      </w:r>
      <w:r w:rsidR="006C3A1F">
        <w:t xml:space="preserve"> </w:t>
      </w:r>
      <w:r w:rsidR="005B310C" w:rsidRPr="005B310C">
        <w:rPr>
          <w:rStyle w:val="Pogrubienie"/>
          <w:b w:val="0"/>
          <w:bCs w:val="0"/>
        </w:rPr>
        <w:t>Referatu ds. Rolnictwa, Ochrony Środowiska i Rozwoju Gminy.</w:t>
      </w:r>
    </w:p>
    <w:p w14:paraId="3E3AFAC4" w14:textId="77777777" w:rsidR="0069315B" w:rsidRDefault="0069315B" w:rsidP="0069315B">
      <w:pPr>
        <w:pStyle w:val="Bezodstpw"/>
        <w:jc w:val="both"/>
      </w:pPr>
    </w:p>
    <w:p w14:paraId="7BE4A32E" w14:textId="5D0D9ACC" w:rsidR="0069315B" w:rsidRDefault="0069315B" w:rsidP="0069315B">
      <w:pPr>
        <w:pStyle w:val="Bezodstpw"/>
        <w:jc w:val="center"/>
      </w:pPr>
      <w:r w:rsidRPr="00471F99">
        <w:t>§</w:t>
      </w:r>
      <w:r w:rsidR="0024034C">
        <w:t>4</w:t>
      </w:r>
      <w:r w:rsidRPr="00471F99">
        <w:t>.</w:t>
      </w:r>
    </w:p>
    <w:p w14:paraId="58E1DFFD" w14:textId="003C1DAE" w:rsidR="00A4655C" w:rsidRDefault="00814C8D" w:rsidP="00E72353">
      <w:pPr>
        <w:pStyle w:val="Bezodstpw"/>
      </w:pPr>
      <w:r w:rsidRPr="00471F99">
        <w:t>Zarządzenie wchodzi w życie z dniem podjęcia.</w:t>
      </w:r>
    </w:p>
    <w:p w14:paraId="7E3CE920" w14:textId="64440461" w:rsidR="001C517F" w:rsidRDefault="001C517F" w:rsidP="001C517F">
      <w:pPr>
        <w:pStyle w:val="Bezodstpw"/>
        <w:spacing w:before="120"/>
        <w:ind w:left="4248"/>
        <w:jc w:val="center"/>
      </w:pPr>
      <w:r>
        <w:t>Wójt Gminy Raków</w:t>
      </w:r>
    </w:p>
    <w:p w14:paraId="6EA5A8A7" w14:textId="429255B6" w:rsidR="001C517F" w:rsidRPr="00471F99" w:rsidRDefault="001C517F" w:rsidP="001C517F">
      <w:pPr>
        <w:pStyle w:val="Bezodstpw"/>
        <w:spacing w:before="120"/>
        <w:ind w:left="4248"/>
        <w:jc w:val="center"/>
      </w:pPr>
      <w:r>
        <w:t>/-/</w:t>
      </w:r>
      <w:bookmarkStart w:id="3" w:name="_GoBack"/>
      <w:bookmarkEnd w:id="3"/>
      <w:r>
        <w:t>Damian Szpak</w:t>
      </w:r>
    </w:p>
    <w:sectPr w:rsidR="001C517F" w:rsidRPr="00471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660F"/>
    <w:multiLevelType w:val="hybridMultilevel"/>
    <w:tmpl w:val="79F655C8"/>
    <w:lvl w:ilvl="0" w:tplc="13BA2E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36531"/>
    <w:multiLevelType w:val="multilevel"/>
    <w:tmpl w:val="AEE03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E1909"/>
    <w:multiLevelType w:val="hybridMultilevel"/>
    <w:tmpl w:val="0D92F258"/>
    <w:lvl w:ilvl="0" w:tplc="7D941B46">
      <w:start w:val="1"/>
      <w:numFmt w:val="bullet"/>
      <w:pStyle w:val="Akapitzlis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14F6D66"/>
    <w:multiLevelType w:val="hybridMultilevel"/>
    <w:tmpl w:val="9D2069AE"/>
    <w:lvl w:ilvl="0" w:tplc="A8AC4B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5C23F6"/>
    <w:multiLevelType w:val="hybridMultilevel"/>
    <w:tmpl w:val="84FE8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20F11"/>
    <w:multiLevelType w:val="hybridMultilevel"/>
    <w:tmpl w:val="D47C4F38"/>
    <w:lvl w:ilvl="0" w:tplc="C00AE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70B85"/>
    <w:multiLevelType w:val="hybridMultilevel"/>
    <w:tmpl w:val="321CE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41DC1"/>
    <w:multiLevelType w:val="hybridMultilevel"/>
    <w:tmpl w:val="7A7AFAD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54060FF"/>
    <w:multiLevelType w:val="hybridMultilevel"/>
    <w:tmpl w:val="C96A9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87431"/>
    <w:multiLevelType w:val="multilevel"/>
    <w:tmpl w:val="96C0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34"/>
    <w:rsid w:val="00036096"/>
    <w:rsid w:val="000B0002"/>
    <w:rsid w:val="000F3B46"/>
    <w:rsid w:val="001659D8"/>
    <w:rsid w:val="00180736"/>
    <w:rsid w:val="001C517F"/>
    <w:rsid w:val="0024034C"/>
    <w:rsid w:val="00331F26"/>
    <w:rsid w:val="003A5CAA"/>
    <w:rsid w:val="00407FF9"/>
    <w:rsid w:val="00442F42"/>
    <w:rsid w:val="00443D36"/>
    <w:rsid w:val="00471F99"/>
    <w:rsid w:val="004C358B"/>
    <w:rsid w:val="005B310C"/>
    <w:rsid w:val="0069315B"/>
    <w:rsid w:val="006C3A1F"/>
    <w:rsid w:val="00702DC9"/>
    <w:rsid w:val="00716F34"/>
    <w:rsid w:val="00770531"/>
    <w:rsid w:val="00814C8D"/>
    <w:rsid w:val="00854A41"/>
    <w:rsid w:val="008E2435"/>
    <w:rsid w:val="00A4655C"/>
    <w:rsid w:val="00B1044C"/>
    <w:rsid w:val="00C13197"/>
    <w:rsid w:val="00CB5AB0"/>
    <w:rsid w:val="00D05931"/>
    <w:rsid w:val="00D33496"/>
    <w:rsid w:val="00D969E1"/>
    <w:rsid w:val="00DC3BCB"/>
    <w:rsid w:val="00E36A20"/>
    <w:rsid w:val="00E7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8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197"/>
    <w:pPr>
      <w:spacing w:before="120" w:after="240" w:line="276" w:lineRule="auto"/>
      <w:ind w:left="85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71F99"/>
    <w:pPr>
      <w:spacing w:after="0" w:line="240" w:lineRule="auto"/>
    </w:p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rsid w:val="00C13197"/>
    <w:pPr>
      <w:numPr>
        <w:numId w:val="3"/>
      </w:numPr>
      <w:contextualSpacing/>
    </w:pPr>
    <w:rPr>
      <w:noProof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C13197"/>
    <w:rPr>
      <w:noProof/>
      <w:sz w:val="24"/>
    </w:rPr>
  </w:style>
  <w:style w:type="character" w:styleId="Hipercze">
    <w:name w:val="Hyperlink"/>
    <w:basedOn w:val="Domylnaczcionkaakapitu"/>
    <w:uiPriority w:val="99"/>
    <w:unhideWhenUsed/>
    <w:rsid w:val="00A465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55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58B"/>
    <w:pPr>
      <w:numPr>
        <w:ilvl w:val="1"/>
      </w:numPr>
      <w:spacing w:after="160"/>
      <w:ind w:left="851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C358B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basedOn w:val="Domylnaczcionkaakapitu"/>
    <w:uiPriority w:val="20"/>
    <w:qFormat/>
    <w:rsid w:val="0069315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70531"/>
    <w:pPr>
      <w:tabs>
        <w:tab w:val="center" w:pos="4536"/>
        <w:tab w:val="right" w:pos="9072"/>
      </w:tabs>
      <w:spacing w:before="0" w:after="0" w:line="240" w:lineRule="auto"/>
      <w:ind w:left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70531"/>
  </w:style>
  <w:style w:type="character" w:customStyle="1" w:styleId="BezodstpwZnak">
    <w:name w:val="Bez odstępów Znak"/>
    <w:link w:val="Bezodstpw"/>
    <w:uiPriority w:val="1"/>
    <w:locked/>
    <w:rsid w:val="003A5CAA"/>
  </w:style>
  <w:style w:type="character" w:styleId="Pogrubienie">
    <w:name w:val="Strong"/>
    <w:basedOn w:val="Domylnaczcionkaakapitu"/>
    <w:uiPriority w:val="22"/>
    <w:qFormat/>
    <w:rsid w:val="005B31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197"/>
    <w:pPr>
      <w:spacing w:before="120" w:after="240" w:line="276" w:lineRule="auto"/>
      <w:ind w:left="85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71F99"/>
    <w:pPr>
      <w:spacing w:after="0" w:line="240" w:lineRule="auto"/>
    </w:pPr>
  </w:style>
  <w:style w:type="paragraph" w:styleId="Akapitzlist">
    <w:name w:val="List Paragraph"/>
    <w:aliases w:val="L1,Numerowanie,Akapit normalny,Lista XXX,Akapit z listą 1,Akapit z listą5,EPL lista punktowana z wyrózneniem,Akapit z listą BS,List Paragraph,Nag 1,Kolorowa lista — akcent 11,sw tekst,Obiekt,List Paragraph1,Punktor - wymiennik"/>
    <w:basedOn w:val="Normalny"/>
    <w:link w:val="AkapitzlistZnak"/>
    <w:uiPriority w:val="34"/>
    <w:qFormat/>
    <w:rsid w:val="00C13197"/>
    <w:pPr>
      <w:numPr>
        <w:numId w:val="3"/>
      </w:numPr>
      <w:contextualSpacing/>
    </w:pPr>
    <w:rPr>
      <w:noProof/>
    </w:rPr>
  </w:style>
  <w:style w:type="character" w:customStyle="1" w:styleId="AkapitzlistZnak">
    <w:name w:val="Akapit z listą Znak"/>
    <w:aliases w:val="L1 Znak,Numerowanie Znak,Akapit normalny Znak,Lista XXX Znak,Akapit z listą 1 Znak,Akapit z listą5 Znak,EPL lista punktowana z wyrózneniem Znak,Akapit z listą BS Znak,List Paragraph Znak,Nag 1 Znak,Kolorowa lista — akcent 11 Znak"/>
    <w:basedOn w:val="Domylnaczcionkaakapitu"/>
    <w:link w:val="Akapitzlist"/>
    <w:uiPriority w:val="34"/>
    <w:qFormat/>
    <w:rsid w:val="00C13197"/>
    <w:rPr>
      <w:noProof/>
      <w:sz w:val="24"/>
    </w:rPr>
  </w:style>
  <w:style w:type="character" w:styleId="Hipercze">
    <w:name w:val="Hyperlink"/>
    <w:basedOn w:val="Domylnaczcionkaakapitu"/>
    <w:uiPriority w:val="99"/>
    <w:unhideWhenUsed/>
    <w:rsid w:val="00A465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55C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58B"/>
    <w:pPr>
      <w:numPr>
        <w:ilvl w:val="1"/>
      </w:numPr>
      <w:spacing w:after="160"/>
      <w:ind w:left="851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4C358B"/>
    <w:rPr>
      <w:rFonts w:eastAsiaTheme="minorEastAsia"/>
      <w:color w:val="5A5A5A" w:themeColor="text1" w:themeTint="A5"/>
      <w:spacing w:val="15"/>
    </w:rPr>
  </w:style>
  <w:style w:type="character" w:styleId="Uwydatnienie">
    <w:name w:val="Emphasis"/>
    <w:basedOn w:val="Domylnaczcionkaakapitu"/>
    <w:uiPriority w:val="20"/>
    <w:qFormat/>
    <w:rsid w:val="0069315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70531"/>
    <w:pPr>
      <w:tabs>
        <w:tab w:val="center" w:pos="4536"/>
        <w:tab w:val="right" w:pos="9072"/>
      </w:tabs>
      <w:spacing w:before="0" w:after="0" w:line="240" w:lineRule="auto"/>
      <w:ind w:left="0"/>
    </w:pPr>
    <w:rPr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770531"/>
  </w:style>
  <w:style w:type="character" w:customStyle="1" w:styleId="BezodstpwZnak">
    <w:name w:val="Bez odstępów Znak"/>
    <w:link w:val="Bezodstpw"/>
    <w:uiPriority w:val="1"/>
    <w:locked/>
    <w:rsid w:val="003A5CAA"/>
  </w:style>
  <w:style w:type="character" w:styleId="Pogrubienie">
    <w:name w:val="Strong"/>
    <w:basedOn w:val="Domylnaczcionkaakapitu"/>
    <w:uiPriority w:val="22"/>
    <w:qFormat/>
    <w:rsid w:val="005B3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Graczkowski</dc:creator>
  <cp:keywords/>
  <dc:description/>
  <cp:lastModifiedBy>Dariusz Jóźwik</cp:lastModifiedBy>
  <cp:revision>39</cp:revision>
  <dcterms:created xsi:type="dcterms:W3CDTF">2022-08-01T09:20:00Z</dcterms:created>
  <dcterms:modified xsi:type="dcterms:W3CDTF">2023-03-15T14:04:00Z</dcterms:modified>
</cp:coreProperties>
</file>