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96F" w:rsidRDefault="00D5796F" w:rsidP="00D5796F">
      <w:pPr>
        <w:spacing w:beforeAutospacing="1" w:after="10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D5796F" w:rsidRDefault="00D5796F" w:rsidP="00D5796F">
      <w:pPr>
        <w:spacing w:beforeAutospacing="1" w:after="10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5796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Odpowiedzi na pytania do Zapytania Ofertowego</w:t>
      </w:r>
    </w:p>
    <w:p w:rsidR="00D5796F" w:rsidRDefault="00D5796F" w:rsidP="00AE0051">
      <w:pPr>
        <w:spacing w:beforeAutospacing="1" w:after="10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5796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="00C275B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Na zadanie po</w:t>
      </w:r>
      <w:r w:rsidRPr="00D5796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 nazwą „</w:t>
      </w:r>
      <w:r w:rsidRPr="00D5796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pl-PL"/>
        </w:rPr>
        <w:t xml:space="preserve">Unieszkodliwianie wyrobów azbestowych z terenu gminy Raków w 2023 roku” </w:t>
      </w:r>
    </w:p>
    <w:p w:rsidR="00D5796F" w:rsidRDefault="00D5796F" w:rsidP="00AE0051">
      <w:pPr>
        <w:spacing w:beforeAutospacing="1" w:after="10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5796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Oznaczenie sprawy: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RŚR.271.1.2023</w:t>
      </w:r>
    </w:p>
    <w:p w:rsidR="00D5796F" w:rsidRDefault="00D5796F" w:rsidP="00AE0051">
      <w:pPr>
        <w:spacing w:beforeAutospacing="1" w:after="10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Zamawiający, Gmina Raków </w:t>
      </w:r>
      <w:r w:rsidRPr="00D5796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w związku z pytaniami do treści zapytania ofertowego, udziela następujących wyjaśnień:</w:t>
      </w:r>
    </w:p>
    <w:p w:rsidR="00D5796F" w:rsidRDefault="00D5796F" w:rsidP="00AE0051">
      <w:pPr>
        <w:spacing w:beforeAutospacing="1" w:after="10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AE0051" w:rsidRPr="00AE0051" w:rsidRDefault="00AE0051" w:rsidP="00AE0051">
      <w:pPr>
        <w:spacing w:beforeAutospacing="1" w:after="100" w:line="240" w:lineRule="auto"/>
        <w:rPr>
          <w:rFonts w:ascii="Times New Roman" w:eastAsia="Times New Roman" w:hAnsi="Times New Roman" w:cs="Times New Roman"/>
          <w:lang w:eastAsia="pl-PL"/>
        </w:rPr>
      </w:pPr>
      <w:r w:rsidRPr="00AE005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 Ile posesji jest objętych demontażem, transportem i unieszkodliwieniem, a jaka ilość odbiorem, transportem i unieszkodliwieniem?</w:t>
      </w:r>
    </w:p>
    <w:p w:rsidR="00AE0051" w:rsidRPr="000369C0" w:rsidRDefault="00AE0051" w:rsidP="000369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0051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0369C0">
        <w:rPr>
          <w:rFonts w:ascii="Times New Roman" w:eastAsia="Times New Roman" w:hAnsi="Times New Roman" w:cs="Times New Roman"/>
          <w:lang w:eastAsia="pl-PL"/>
        </w:rPr>
        <w:t xml:space="preserve"> Na podstawie złożonych przez mieszkańców wniosków szacunkowa  i</w:t>
      </w:r>
      <w:r w:rsidRPr="00AE0051">
        <w:rPr>
          <w:rFonts w:ascii="Times New Roman" w:eastAsia="Times New Roman" w:hAnsi="Times New Roman" w:cs="Times New Roman"/>
          <w:lang w:eastAsia="pl-PL"/>
        </w:rPr>
        <w:t>lość posesji objęta</w:t>
      </w:r>
      <w:r w:rsidRPr="000369C0">
        <w:rPr>
          <w:rFonts w:ascii="Times New Roman" w:eastAsia="Times New Roman" w:hAnsi="Times New Roman" w:cs="Times New Roman"/>
          <w:lang w:eastAsia="pl-PL"/>
        </w:rPr>
        <w:t>:</w:t>
      </w:r>
    </w:p>
    <w:p w:rsidR="00AE0051" w:rsidRPr="00AE0051" w:rsidRDefault="00AE0051" w:rsidP="000369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369C0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AE0051">
        <w:rPr>
          <w:rFonts w:ascii="Times New Roman" w:eastAsia="Times New Roman" w:hAnsi="Times New Roman" w:cs="Times New Roman"/>
          <w:lang w:eastAsia="pl-PL"/>
        </w:rPr>
        <w:t xml:space="preserve"> demontażem, tr</w:t>
      </w:r>
      <w:r w:rsidRPr="000369C0">
        <w:rPr>
          <w:rFonts w:ascii="Times New Roman" w:eastAsia="Times New Roman" w:hAnsi="Times New Roman" w:cs="Times New Roman"/>
          <w:lang w:eastAsia="pl-PL"/>
        </w:rPr>
        <w:t xml:space="preserve">ansportem i unieszkodliwieniem- wynosi </w:t>
      </w:r>
      <w:r w:rsidRPr="00AE0051">
        <w:rPr>
          <w:rFonts w:ascii="Times New Roman" w:eastAsia="Times New Roman" w:hAnsi="Times New Roman" w:cs="Times New Roman"/>
          <w:lang w:eastAsia="pl-PL"/>
        </w:rPr>
        <w:t>37</w:t>
      </w:r>
    </w:p>
    <w:p w:rsidR="00AE0051" w:rsidRPr="00AE0051" w:rsidRDefault="00AE0051" w:rsidP="000369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369C0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AE0051">
        <w:rPr>
          <w:rFonts w:ascii="Times New Roman" w:eastAsia="Times New Roman" w:hAnsi="Times New Roman" w:cs="Times New Roman"/>
          <w:lang w:eastAsia="pl-PL"/>
        </w:rPr>
        <w:t xml:space="preserve">odbiorem , transportem i unieszkodliwieniem </w:t>
      </w:r>
      <w:r w:rsidRPr="000369C0">
        <w:rPr>
          <w:rFonts w:ascii="Times New Roman" w:eastAsia="Times New Roman" w:hAnsi="Times New Roman" w:cs="Times New Roman"/>
          <w:lang w:eastAsia="pl-PL"/>
        </w:rPr>
        <w:t xml:space="preserve">– wynosi </w:t>
      </w:r>
      <w:r w:rsidRPr="00AE0051">
        <w:rPr>
          <w:rFonts w:ascii="Times New Roman" w:eastAsia="Times New Roman" w:hAnsi="Times New Roman" w:cs="Times New Roman"/>
          <w:lang w:eastAsia="pl-PL"/>
        </w:rPr>
        <w:t>28</w:t>
      </w:r>
    </w:p>
    <w:p w:rsidR="00AE0051" w:rsidRPr="00AE0051" w:rsidRDefault="00AE0051" w:rsidP="00AE0051">
      <w:pPr>
        <w:spacing w:beforeAutospacing="1" w:after="100" w:line="240" w:lineRule="auto"/>
        <w:rPr>
          <w:rFonts w:ascii="Times New Roman" w:eastAsia="Times New Roman" w:hAnsi="Times New Roman" w:cs="Times New Roman"/>
          <w:lang w:eastAsia="pl-PL"/>
        </w:rPr>
      </w:pPr>
      <w:r w:rsidRPr="00AE005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 Ile Mg obejmuje usługa demontażu, transportu, unieszkodliwienia płyt falistych a ile płaskich?</w:t>
      </w:r>
    </w:p>
    <w:p w:rsidR="00AE0051" w:rsidRPr="00AE0051" w:rsidRDefault="00AE0051" w:rsidP="00AE00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0051">
        <w:rPr>
          <w:rFonts w:ascii="Times New Roman" w:eastAsia="Times New Roman" w:hAnsi="Times New Roman" w:cs="Times New Roman"/>
          <w:b/>
          <w:lang w:eastAsia="pl-PL"/>
        </w:rPr>
        <w:t>Odpowiedź.</w:t>
      </w:r>
      <w:r w:rsidRPr="00AE005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369C0">
        <w:rPr>
          <w:rFonts w:ascii="Times New Roman" w:eastAsia="Times New Roman" w:hAnsi="Times New Roman" w:cs="Times New Roman"/>
          <w:lang w:eastAsia="pl-PL"/>
        </w:rPr>
        <w:t xml:space="preserve">Zamawiający informuje, ze  nie posiada takich informacji. Szacuje się,  że ponad 98 % to płyty faliste. </w:t>
      </w:r>
      <w:r w:rsidRPr="00AE0051">
        <w:rPr>
          <w:rFonts w:ascii="Times New Roman" w:eastAsia="Times New Roman" w:hAnsi="Times New Roman" w:cs="Times New Roman"/>
          <w:lang w:eastAsia="pl-PL"/>
        </w:rPr>
        <w:br/>
      </w:r>
    </w:p>
    <w:p w:rsidR="00AE0051" w:rsidRPr="00AE0051" w:rsidRDefault="00AE0051" w:rsidP="00AE0051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005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3. Ile Mg obejmuje usługa odbioru, transportu, unieszkodliwienia płyt falistych a ile płaskich?</w:t>
      </w:r>
    </w:p>
    <w:p w:rsidR="00AE0051" w:rsidRPr="00AE0051" w:rsidRDefault="00AE0051" w:rsidP="00AE00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0051">
        <w:rPr>
          <w:rFonts w:ascii="Times New Roman" w:eastAsia="Times New Roman" w:hAnsi="Times New Roman" w:cs="Times New Roman"/>
          <w:b/>
          <w:lang w:eastAsia="pl-PL"/>
        </w:rPr>
        <w:t>Odpowiedź</w:t>
      </w:r>
      <w:r w:rsidR="000369C0" w:rsidRPr="000369C0">
        <w:rPr>
          <w:rFonts w:ascii="Times New Roman" w:eastAsia="Times New Roman" w:hAnsi="Times New Roman" w:cs="Times New Roman"/>
          <w:b/>
          <w:lang w:eastAsia="pl-PL"/>
        </w:rPr>
        <w:t>:</w:t>
      </w:r>
      <w:r w:rsidR="000369C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369C0">
        <w:rPr>
          <w:rFonts w:ascii="Times New Roman" w:eastAsia="Times New Roman" w:hAnsi="Times New Roman" w:cs="Times New Roman"/>
          <w:lang w:eastAsia="pl-PL"/>
        </w:rPr>
        <w:t xml:space="preserve"> Zamawiający nie posiada takich informacji. Szacuje się,  że ponad 98 % to płyty faliste. </w:t>
      </w:r>
      <w:r w:rsidRPr="00AE0051">
        <w:rPr>
          <w:rFonts w:ascii="Times New Roman" w:eastAsia="Times New Roman" w:hAnsi="Times New Roman" w:cs="Times New Roman"/>
          <w:lang w:eastAsia="pl-PL"/>
        </w:rPr>
        <w:br/>
      </w:r>
    </w:p>
    <w:p w:rsidR="00AE0051" w:rsidRPr="000369C0" w:rsidRDefault="00AE0051" w:rsidP="00AE00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AE005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4. Ile z budynków objętych demontażem to obiekty: mieszkalne, gospodarcze/inwentarskie, sakralne, przemysłowe wykorzystywane w działalności gospodarczej, budynki niezamieszkane lub opuszczone nie nadające się do użytkowania?</w:t>
      </w:r>
    </w:p>
    <w:p w:rsidR="00AE0051" w:rsidRPr="00AE0051" w:rsidRDefault="00AE0051" w:rsidP="00AE00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369C0">
        <w:rPr>
          <w:rFonts w:ascii="Times New Roman" w:eastAsia="Times New Roman" w:hAnsi="Times New Roman" w:cs="Times New Roman"/>
          <w:b/>
          <w:lang w:eastAsia="pl-PL"/>
        </w:rPr>
        <w:t>Odpowiedź</w:t>
      </w:r>
      <w:r w:rsidRPr="00AE0051">
        <w:rPr>
          <w:rFonts w:ascii="Times New Roman" w:eastAsia="Times New Roman" w:hAnsi="Times New Roman" w:cs="Times New Roman"/>
          <w:b/>
          <w:lang w:eastAsia="pl-PL"/>
        </w:rPr>
        <w:t>;</w:t>
      </w:r>
      <w:r w:rsidRPr="00AE0051">
        <w:rPr>
          <w:rFonts w:ascii="Times New Roman" w:eastAsia="Times New Roman" w:hAnsi="Times New Roman" w:cs="Times New Roman"/>
          <w:lang w:eastAsia="pl-PL"/>
        </w:rPr>
        <w:t xml:space="preserve"> Na podstawie złożonych przez mieszkańców wniosków </w:t>
      </w:r>
      <w:r w:rsidRPr="000369C0">
        <w:rPr>
          <w:rFonts w:ascii="Times New Roman" w:eastAsia="Times New Roman" w:hAnsi="Times New Roman" w:cs="Times New Roman"/>
          <w:lang w:eastAsia="pl-PL"/>
        </w:rPr>
        <w:t>Zamawiający</w:t>
      </w:r>
      <w:r w:rsidRPr="00AE0051">
        <w:rPr>
          <w:rFonts w:ascii="Times New Roman" w:eastAsia="Times New Roman" w:hAnsi="Times New Roman" w:cs="Times New Roman"/>
          <w:lang w:eastAsia="pl-PL"/>
        </w:rPr>
        <w:t xml:space="preserve"> informuje,</w:t>
      </w:r>
      <w:r w:rsidRPr="000369C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E0051">
        <w:rPr>
          <w:rFonts w:ascii="Times New Roman" w:eastAsia="Times New Roman" w:hAnsi="Times New Roman" w:cs="Times New Roman"/>
          <w:lang w:eastAsia="pl-PL"/>
        </w:rPr>
        <w:t>że demontaż obejmuje budynki mieszkalne i gospodarcze (</w:t>
      </w:r>
      <w:r w:rsidRPr="000369C0">
        <w:rPr>
          <w:rFonts w:ascii="Times New Roman" w:eastAsia="Times New Roman" w:hAnsi="Times New Roman" w:cs="Times New Roman"/>
          <w:lang w:eastAsia="pl-PL"/>
        </w:rPr>
        <w:t xml:space="preserve">np. </w:t>
      </w:r>
      <w:r w:rsidRPr="00AE0051">
        <w:rPr>
          <w:rFonts w:ascii="Times New Roman" w:eastAsia="Times New Roman" w:hAnsi="Times New Roman" w:cs="Times New Roman"/>
          <w:lang w:eastAsia="pl-PL"/>
        </w:rPr>
        <w:t xml:space="preserve"> szopy, wiaty, garaże, obory</w:t>
      </w:r>
      <w:r w:rsidRPr="000369C0">
        <w:rPr>
          <w:rFonts w:ascii="Times New Roman" w:eastAsia="Times New Roman" w:hAnsi="Times New Roman" w:cs="Times New Roman"/>
          <w:lang w:eastAsia="pl-PL"/>
        </w:rPr>
        <w:t>, stodoły</w:t>
      </w:r>
      <w:r w:rsidRPr="00AE0051">
        <w:rPr>
          <w:rFonts w:ascii="Times New Roman" w:eastAsia="Times New Roman" w:hAnsi="Times New Roman" w:cs="Times New Roman"/>
          <w:lang w:eastAsia="pl-PL"/>
        </w:rPr>
        <w:t xml:space="preserve">). </w:t>
      </w:r>
      <w:r w:rsidRPr="00AE0051">
        <w:rPr>
          <w:rFonts w:ascii="Times New Roman" w:eastAsia="Times New Roman" w:hAnsi="Times New Roman" w:cs="Times New Roman"/>
          <w:lang w:eastAsia="pl-PL"/>
        </w:rPr>
        <w:br/>
      </w:r>
    </w:p>
    <w:p w:rsidR="00AE0051" w:rsidRDefault="00AE0051" w:rsidP="00AE00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AE005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5. Czy demontaż będzie obejmował budynki zabudowy wielorodzinnej typu blok mieszkalny, szeregowiec, kamienica itp.?</w:t>
      </w:r>
    </w:p>
    <w:p w:rsidR="00AE0051" w:rsidRPr="000369C0" w:rsidRDefault="00AE0051" w:rsidP="000369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0051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AE0051">
        <w:rPr>
          <w:rFonts w:ascii="Times New Roman" w:eastAsia="Times New Roman" w:hAnsi="Times New Roman" w:cs="Times New Roman"/>
          <w:lang w:eastAsia="pl-PL"/>
        </w:rPr>
        <w:t xml:space="preserve"> Demontaż nie obejmuje budynków zabudowy wielorodzinnej typu blok mieszkalny, szeregowiec, kamienica</w:t>
      </w:r>
      <w:r w:rsidRPr="000369C0">
        <w:rPr>
          <w:rFonts w:ascii="Times New Roman" w:eastAsia="Times New Roman" w:hAnsi="Times New Roman" w:cs="Times New Roman"/>
          <w:lang w:eastAsia="pl-PL"/>
        </w:rPr>
        <w:t>.</w:t>
      </w:r>
      <w:r w:rsidRPr="00AE0051">
        <w:rPr>
          <w:rFonts w:ascii="Times New Roman" w:eastAsia="Times New Roman" w:hAnsi="Times New Roman" w:cs="Times New Roman"/>
          <w:lang w:eastAsia="pl-PL"/>
        </w:rPr>
        <w:br/>
      </w:r>
      <w:r w:rsidRPr="00AE005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6. Czy demontaż będzie obejmował obiekty których wysokość w okapie przekracza 10m ?</w:t>
      </w:r>
    </w:p>
    <w:p w:rsidR="00AE0051" w:rsidRPr="00AE0051" w:rsidRDefault="00AE0051" w:rsidP="00AE00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0051">
        <w:rPr>
          <w:rFonts w:ascii="Times New Roman" w:eastAsia="Times New Roman" w:hAnsi="Times New Roman" w:cs="Times New Roman"/>
          <w:b/>
          <w:lang w:eastAsia="pl-PL"/>
        </w:rPr>
        <w:t>Odpowiedź :</w:t>
      </w:r>
      <w:r w:rsidRPr="00AE0051">
        <w:rPr>
          <w:rFonts w:ascii="Times New Roman" w:eastAsia="Times New Roman" w:hAnsi="Times New Roman" w:cs="Times New Roman"/>
          <w:lang w:eastAsia="pl-PL"/>
        </w:rPr>
        <w:t xml:space="preserve"> Zamawiający nie posiada takich informacji.</w:t>
      </w:r>
      <w:r w:rsidRPr="00AE0051">
        <w:rPr>
          <w:rFonts w:ascii="Times New Roman" w:eastAsia="Times New Roman" w:hAnsi="Times New Roman" w:cs="Times New Roman"/>
          <w:lang w:eastAsia="pl-PL"/>
        </w:rPr>
        <w:br/>
      </w:r>
    </w:p>
    <w:p w:rsidR="00AE0051" w:rsidRPr="00AE0051" w:rsidRDefault="00AE0051" w:rsidP="00AE0051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005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7. Czy wykonywanie prac demontażowych na którejkolwiek posesji wymagać będzie zajęcia części np. chodnika, pasa drogowego, ulicy – terenu niebędącego własnością zarządcy nieruchomości zaś niezbędnej do prawidłowego wykonania prac?</w:t>
      </w:r>
    </w:p>
    <w:p w:rsidR="00AE0051" w:rsidRPr="000369C0" w:rsidRDefault="00AE0051" w:rsidP="000369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369C0">
        <w:rPr>
          <w:rFonts w:ascii="Times New Roman" w:eastAsia="Times New Roman" w:hAnsi="Times New Roman" w:cs="Times New Roman"/>
          <w:b/>
          <w:lang w:eastAsia="pl-PL"/>
        </w:rPr>
        <w:t>Odpowiedź</w:t>
      </w:r>
      <w:r w:rsidRPr="00AE0051">
        <w:rPr>
          <w:rFonts w:ascii="Times New Roman" w:eastAsia="Times New Roman" w:hAnsi="Times New Roman" w:cs="Times New Roman"/>
          <w:b/>
          <w:lang w:eastAsia="pl-PL"/>
        </w:rPr>
        <w:t>:</w:t>
      </w:r>
      <w:r w:rsidRPr="00AE0051">
        <w:rPr>
          <w:rFonts w:ascii="Times New Roman" w:eastAsia="Times New Roman" w:hAnsi="Times New Roman" w:cs="Times New Roman"/>
          <w:lang w:eastAsia="pl-PL"/>
        </w:rPr>
        <w:t xml:space="preserve"> Zamawiający nie posiada takich informacji. </w:t>
      </w:r>
      <w:r w:rsidRPr="00AE0051">
        <w:rPr>
          <w:rFonts w:ascii="Times New Roman" w:eastAsia="Times New Roman" w:hAnsi="Times New Roman" w:cs="Times New Roman"/>
          <w:lang w:eastAsia="pl-PL"/>
        </w:rPr>
        <w:br/>
      </w:r>
      <w:r w:rsidRPr="00AE005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8. Czy zakres prac demontażowych dotyczy wyrobów azbestowych z pokryć dachowych czy również z elewacji lub wnętrza budynku?</w:t>
      </w:r>
    </w:p>
    <w:p w:rsidR="00AE0051" w:rsidRPr="00AE0051" w:rsidRDefault="00AE0051" w:rsidP="00AE00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369C0">
        <w:rPr>
          <w:rFonts w:ascii="Times New Roman" w:eastAsia="Times New Roman" w:hAnsi="Times New Roman" w:cs="Times New Roman"/>
          <w:b/>
          <w:lang w:eastAsia="pl-PL"/>
        </w:rPr>
        <w:lastRenderedPageBreak/>
        <w:t>Odpowiedź</w:t>
      </w:r>
      <w:r w:rsidRPr="00AE0051">
        <w:rPr>
          <w:rFonts w:ascii="Times New Roman" w:eastAsia="Times New Roman" w:hAnsi="Times New Roman" w:cs="Times New Roman"/>
          <w:b/>
          <w:lang w:eastAsia="pl-PL"/>
        </w:rPr>
        <w:t>.</w:t>
      </w:r>
      <w:r w:rsidRPr="00AE0051">
        <w:rPr>
          <w:rFonts w:ascii="Times New Roman" w:eastAsia="Times New Roman" w:hAnsi="Times New Roman" w:cs="Times New Roman"/>
          <w:lang w:eastAsia="pl-PL"/>
        </w:rPr>
        <w:t xml:space="preserve"> Demontaż dotyczy pokryć dachowych.</w:t>
      </w:r>
      <w:r w:rsidRPr="00AE0051">
        <w:rPr>
          <w:rFonts w:ascii="Times New Roman" w:eastAsia="Times New Roman" w:hAnsi="Times New Roman" w:cs="Times New Roman"/>
          <w:lang w:eastAsia="pl-PL"/>
        </w:rPr>
        <w:br/>
      </w:r>
    </w:p>
    <w:p w:rsidR="00AE0051" w:rsidRPr="00AE0051" w:rsidRDefault="00AE0051" w:rsidP="00AE0051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005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9. Czy w przypadku demontażu i/lub odbioru płyt innych niż płyty stanowiące pokrycie dachowe, to czy we wnętrzu budynku i/lub elewacji znajdują się płyty warstwowe typu PW3/A, PŻ/3W i PŻW 3/A/S, w tym płyty warstwowe na drewnianym stelażu wypełnione styropianem? Jeśli tak to w jakiej ilości (m^2, Mg)?</w:t>
      </w:r>
    </w:p>
    <w:p w:rsidR="00AE0051" w:rsidRPr="00AE0051" w:rsidRDefault="00AE0051" w:rsidP="00AE00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369C0">
        <w:rPr>
          <w:rFonts w:ascii="Times New Roman" w:eastAsia="Times New Roman" w:hAnsi="Times New Roman" w:cs="Times New Roman"/>
          <w:b/>
          <w:lang w:eastAsia="pl-PL"/>
        </w:rPr>
        <w:t>Odpowiedź</w:t>
      </w:r>
      <w:r w:rsidRPr="00AE0051">
        <w:rPr>
          <w:rFonts w:ascii="Times New Roman" w:eastAsia="Times New Roman" w:hAnsi="Times New Roman" w:cs="Times New Roman"/>
          <w:lang w:eastAsia="pl-PL"/>
        </w:rPr>
        <w:t xml:space="preserve">. Demontaż dotyczy pokryć dachowych. </w:t>
      </w:r>
      <w:r w:rsidRPr="00AE0051">
        <w:rPr>
          <w:rFonts w:ascii="Times New Roman" w:eastAsia="Times New Roman" w:hAnsi="Times New Roman" w:cs="Times New Roman"/>
          <w:lang w:eastAsia="pl-PL"/>
        </w:rPr>
        <w:br/>
      </w:r>
    </w:p>
    <w:p w:rsidR="00AE0051" w:rsidRPr="000369C0" w:rsidRDefault="00AE0051" w:rsidP="00AE00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AE005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10. Czy zakres demontażu i/lub odbioru obejmuje wyroby zawierające azbest typu kształtki, rury, okładziny, sznur, płaszcze, izolacje? Jeśli tak to w jakiej ilości (m^2, Mg)?</w:t>
      </w:r>
    </w:p>
    <w:p w:rsidR="00AE0051" w:rsidRPr="00AE0051" w:rsidRDefault="00AE0051" w:rsidP="00AE00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369C0">
        <w:rPr>
          <w:rFonts w:ascii="Times New Roman" w:eastAsia="Times New Roman" w:hAnsi="Times New Roman" w:cs="Times New Roman"/>
          <w:b/>
          <w:lang w:eastAsia="pl-PL"/>
        </w:rPr>
        <w:t>Odpowiedź</w:t>
      </w:r>
      <w:r w:rsidRPr="00AE0051">
        <w:rPr>
          <w:rFonts w:ascii="Times New Roman" w:eastAsia="Times New Roman" w:hAnsi="Times New Roman" w:cs="Times New Roman"/>
          <w:lang w:eastAsia="pl-PL"/>
        </w:rPr>
        <w:t>. Nie.</w:t>
      </w:r>
      <w:r w:rsidRPr="00AE0051">
        <w:rPr>
          <w:rFonts w:ascii="Times New Roman" w:eastAsia="Times New Roman" w:hAnsi="Times New Roman" w:cs="Times New Roman"/>
          <w:lang w:eastAsia="pl-PL"/>
        </w:rPr>
        <w:br/>
      </w:r>
    </w:p>
    <w:p w:rsidR="00AE0051" w:rsidRPr="000369C0" w:rsidRDefault="00AE0051" w:rsidP="00AE00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AE005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11. Czy usługa demontażu będzie odbywać się na obiektach wyłączonych z użytkowania, do rozbiórki, po pożarze, uszkodzonych lub po wichurach itp.?</w:t>
      </w:r>
    </w:p>
    <w:p w:rsidR="00AE0051" w:rsidRPr="00AE0051" w:rsidRDefault="00AE0051" w:rsidP="00AE00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369C0">
        <w:rPr>
          <w:rFonts w:ascii="Times New Roman" w:eastAsia="Times New Roman" w:hAnsi="Times New Roman" w:cs="Times New Roman"/>
          <w:b/>
          <w:lang w:eastAsia="pl-PL"/>
        </w:rPr>
        <w:t>Odpowiedź</w:t>
      </w:r>
      <w:r w:rsidRPr="00AE0051">
        <w:rPr>
          <w:rFonts w:ascii="Times New Roman" w:eastAsia="Times New Roman" w:hAnsi="Times New Roman" w:cs="Times New Roman"/>
          <w:lang w:eastAsia="pl-PL"/>
        </w:rPr>
        <w:t>. Zamawiający nie posiada takich informacji.</w:t>
      </w:r>
      <w:r w:rsidRPr="00AE0051">
        <w:rPr>
          <w:rFonts w:ascii="Times New Roman" w:eastAsia="Times New Roman" w:hAnsi="Times New Roman" w:cs="Times New Roman"/>
          <w:lang w:eastAsia="pl-PL"/>
        </w:rPr>
        <w:br/>
      </w:r>
      <w:r w:rsidRPr="00AE005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 xml:space="preserve">12. Czy realizując zadanie usuwania azbestu korzystają Państwo ze wsparcia środków zewnętrznych (np. </w:t>
      </w:r>
      <w:proofErr w:type="spellStart"/>
      <w:r w:rsidRPr="00AE005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WFOŚiGW</w:t>
      </w:r>
      <w:proofErr w:type="spellEnd"/>
      <w:r w:rsidRPr="00AE005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, NFOŚiGW)? Realizację zadania można rozpocząć niezwłocznie po podpisaniu umowy Zamawiającego z Wykonawcą? W przypadku gdy nie ma możliwości podjęcia działań bezpośrednio po podpisaniu umowy od kiedy będzie można realizować zadanie?</w:t>
      </w:r>
      <w:r w:rsidRPr="00AE005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</w:r>
      <w:r w:rsidRPr="00AE0051">
        <w:rPr>
          <w:rFonts w:ascii="Times New Roman" w:eastAsia="Times New Roman" w:hAnsi="Times New Roman" w:cs="Times New Roman"/>
          <w:b/>
          <w:lang w:eastAsia="pl-PL"/>
        </w:rPr>
        <w:t>Odpowiedź.</w:t>
      </w:r>
      <w:r w:rsidRPr="00AE0051">
        <w:rPr>
          <w:rFonts w:ascii="Times New Roman" w:eastAsia="Times New Roman" w:hAnsi="Times New Roman" w:cs="Times New Roman"/>
          <w:lang w:eastAsia="pl-PL"/>
        </w:rPr>
        <w:t xml:space="preserve"> Gmina zawarła umowę na realizację zadania  </w:t>
      </w:r>
      <w:r w:rsidRPr="000369C0">
        <w:rPr>
          <w:rFonts w:ascii="Times New Roman" w:eastAsia="Times New Roman" w:hAnsi="Times New Roman" w:cs="Times New Roman"/>
          <w:lang w:eastAsia="pl-PL"/>
        </w:rPr>
        <w:t xml:space="preserve">z </w:t>
      </w:r>
      <w:proofErr w:type="spellStart"/>
      <w:r w:rsidRPr="000369C0">
        <w:rPr>
          <w:rFonts w:ascii="Times New Roman" w:eastAsia="Times New Roman" w:hAnsi="Times New Roman" w:cs="Times New Roman"/>
          <w:lang w:eastAsia="pl-PL"/>
        </w:rPr>
        <w:t>WFOŚiGW</w:t>
      </w:r>
      <w:proofErr w:type="spellEnd"/>
      <w:r w:rsidRPr="000369C0">
        <w:rPr>
          <w:rFonts w:ascii="Times New Roman" w:eastAsia="Times New Roman" w:hAnsi="Times New Roman" w:cs="Times New Roman"/>
          <w:lang w:eastAsia="pl-PL"/>
        </w:rPr>
        <w:t xml:space="preserve"> w Kielcach. Realizację</w:t>
      </w:r>
      <w:r w:rsidRPr="00AE0051">
        <w:rPr>
          <w:rFonts w:ascii="Times New Roman" w:eastAsia="Times New Roman" w:hAnsi="Times New Roman" w:cs="Times New Roman"/>
          <w:lang w:eastAsia="pl-PL"/>
        </w:rPr>
        <w:t xml:space="preserve"> zadania możn</w:t>
      </w:r>
      <w:r w:rsidRPr="000369C0">
        <w:rPr>
          <w:rFonts w:ascii="Times New Roman" w:eastAsia="Times New Roman" w:hAnsi="Times New Roman" w:cs="Times New Roman"/>
          <w:lang w:eastAsia="pl-PL"/>
        </w:rPr>
        <w:t>a rozpocząć po podpisaniu umowy z Zamawiającym.</w:t>
      </w:r>
      <w:r w:rsidRPr="00AE0051">
        <w:rPr>
          <w:rFonts w:ascii="Times New Roman" w:eastAsia="Times New Roman" w:hAnsi="Times New Roman" w:cs="Times New Roman"/>
          <w:lang w:eastAsia="pl-PL"/>
        </w:rPr>
        <w:br/>
      </w:r>
    </w:p>
    <w:p w:rsidR="000369C0" w:rsidRDefault="00AE0051" w:rsidP="00AE00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AE005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13. Czy istnieją inne przyczyny (np. brak podpisanych umów z mieszkańcami, brak zgłoszeń ze strony mieszkańców, brak pobranych zaliczek od mieszkańców na poczet pokrycia kosztów wykonania prac itp.) uniemożliwiające wykonanie umowy niezwłocznie po podpisaniu umowy z Wykonawcą?</w:t>
      </w:r>
    </w:p>
    <w:p w:rsidR="00AE0051" w:rsidRPr="000369C0" w:rsidRDefault="00AE0051" w:rsidP="00AE00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AE0051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pl-PL"/>
        </w:rPr>
        <w:t>Odpowiedź.</w:t>
      </w:r>
      <w:r w:rsidRPr="00AE005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Nie.</w:t>
      </w:r>
    </w:p>
    <w:p w:rsidR="00AE0051" w:rsidRPr="00AE0051" w:rsidRDefault="00AE0051" w:rsidP="00AE00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AE005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14. Waga odpadu do usunięcia (DTU i TU) wynika z pisemnych deklaracji wnioskodawców (mieszkańców/zarządów nieruchomości), czy jest przyjętą wartością wynikającą z lat ubiegłych lub „nabór” wniosków wciąż trwa a przyjęta ilość jest szacunkowa?</w:t>
      </w:r>
    </w:p>
    <w:p w:rsidR="000369C0" w:rsidRPr="000369C0" w:rsidRDefault="00AE0051" w:rsidP="00AE00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0051">
        <w:rPr>
          <w:rFonts w:ascii="Times New Roman" w:eastAsia="Times New Roman" w:hAnsi="Times New Roman" w:cs="Times New Roman"/>
          <w:b/>
          <w:lang w:eastAsia="pl-PL"/>
        </w:rPr>
        <w:t>Odp</w:t>
      </w:r>
      <w:r w:rsidR="000369C0" w:rsidRPr="00A94F38">
        <w:rPr>
          <w:rFonts w:ascii="Times New Roman" w:eastAsia="Times New Roman" w:hAnsi="Times New Roman" w:cs="Times New Roman"/>
          <w:b/>
          <w:lang w:eastAsia="pl-PL"/>
        </w:rPr>
        <w:t>owiedź</w:t>
      </w:r>
      <w:r w:rsidRPr="00AE0051">
        <w:rPr>
          <w:rFonts w:ascii="Times New Roman" w:eastAsia="Times New Roman" w:hAnsi="Times New Roman" w:cs="Times New Roman"/>
          <w:b/>
          <w:lang w:eastAsia="pl-PL"/>
        </w:rPr>
        <w:t>.</w:t>
      </w:r>
      <w:r w:rsidRPr="00AE0051">
        <w:rPr>
          <w:rFonts w:ascii="Times New Roman" w:eastAsia="Times New Roman" w:hAnsi="Times New Roman" w:cs="Times New Roman"/>
          <w:lang w:eastAsia="pl-PL"/>
        </w:rPr>
        <w:t xml:space="preserve"> </w:t>
      </w:r>
      <w:r w:rsidR="000369C0" w:rsidRPr="000369C0">
        <w:rPr>
          <w:rFonts w:ascii="Times New Roman" w:eastAsia="Times New Roman" w:hAnsi="Times New Roman" w:cs="Times New Roman"/>
          <w:lang w:eastAsia="pl-PL"/>
        </w:rPr>
        <w:t xml:space="preserve">Przedmiot zamówienia </w:t>
      </w:r>
      <w:r w:rsidRPr="000369C0">
        <w:rPr>
          <w:rFonts w:ascii="Times New Roman" w:eastAsia="Times New Roman" w:hAnsi="Times New Roman" w:cs="Times New Roman"/>
          <w:lang w:eastAsia="pl-PL"/>
        </w:rPr>
        <w:t>Zamawiający</w:t>
      </w:r>
      <w:r w:rsidR="000369C0" w:rsidRPr="000369C0">
        <w:rPr>
          <w:rFonts w:ascii="Times New Roman" w:eastAsia="Times New Roman" w:hAnsi="Times New Roman" w:cs="Times New Roman"/>
          <w:lang w:eastAsia="pl-PL"/>
        </w:rPr>
        <w:t xml:space="preserve"> określił </w:t>
      </w:r>
      <w:r w:rsidRPr="000369C0">
        <w:rPr>
          <w:rFonts w:ascii="Times New Roman" w:eastAsia="Times New Roman" w:hAnsi="Times New Roman" w:cs="Times New Roman"/>
          <w:lang w:eastAsia="pl-PL"/>
        </w:rPr>
        <w:t xml:space="preserve"> na podstawie złożonych przez mieszkańców wniosków</w:t>
      </w:r>
      <w:r w:rsidR="000369C0" w:rsidRPr="000369C0">
        <w:rPr>
          <w:rFonts w:ascii="Times New Roman" w:eastAsia="Times New Roman" w:hAnsi="Times New Roman" w:cs="Times New Roman"/>
          <w:lang w:eastAsia="pl-PL"/>
        </w:rPr>
        <w:t xml:space="preserve">. Zgodnie z ogłoszonym zapytaniem ofertowym przedmiot zamówienia obejmuje: </w:t>
      </w:r>
    </w:p>
    <w:p w:rsidR="000369C0" w:rsidRPr="000369C0" w:rsidRDefault="000369C0" w:rsidP="00AE00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369C0" w:rsidRPr="000369C0" w:rsidRDefault="000369C0" w:rsidP="000369C0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369C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1) demontaż, zabezpieczenie, załadunek, wywóz i unieszkodliwianie wyrobów zawierających azbest z pokryć</w:t>
      </w:r>
    </w:p>
    <w:p w:rsidR="000369C0" w:rsidRPr="000369C0" w:rsidRDefault="000369C0" w:rsidP="000369C0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369C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dachowych z budynków mieszkalnych lub gospodarczych z nieruchomości położonych na terenie gminy Raków</w:t>
      </w:r>
    </w:p>
    <w:p w:rsidR="000369C0" w:rsidRPr="000369C0" w:rsidRDefault="000369C0" w:rsidP="000369C0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369C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stanowiących własność osób fizycznych </w:t>
      </w:r>
      <w:r w:rsidRPr="000369C0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pl-PL"/>
        </w:rPr>
        <w:t>w ilości 7 300,00 m2</w:t>
      </w:r>
    </w:p>
    <w:p w:rsidR="000369C0" w:rsidRPr="000369C0" w:rsidRDefault="000369C0" w:rsidP="000369C0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369C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2) zabezpieczenie, załadunek, wywóz i unieszkodliwianie wyrobów zawierających azbest z pokryć dachowych z</w:t>
      </w:r>
    </w:p>
    <w:p w:rsidR="000369C0" w:rsidRPr="000369C0" w:rsidRDefault="000369C0" w:rsidP="000369C0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369C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budynków mieszkalnych lub gospodarczych z nieruchomości położonych na terenie gminy Raków</w:t>
      </w:r>
    </w:p>
    <w:p w:rsidR="000369C0" w:rsidRPr="000369C0" w:rsidRDefault="000369C0" w:rsidP="000369C0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369C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stanowiących własność osób fizycznych </w:t>
      </w:r>
      <w:r w:rsidRPr="000369C0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pl-PL"/>
        </w:rPr>
        <w:t>w ilości 4 100,00 m2</w:t>
      </w:r>
    </w:p>
    <w:p w:rsidR="000369C0" w:rsidRPr="000369C0" w:rsidRDefault="000369C0" w:rsidP="000369C0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369C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Zamawiający stosuje przelicznik 1m2 = ok 15 kg</w:t>
      </w:r>
    </w:p>
    <w:p w:rsidR="000369C0" w:rsidRPr="000369C0" w:rsidRDefault="000369C0" w:rsidP="000369C0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0369C0" w:rsidRPr="000369C0" w:rsidRDefault="000369C0" w:rsidP="000369C0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369C0">
        <w:rPr>
          <w:rStyle w:val="markedcontent"/>
          <w:rFonts w:ascii="Times New Roman" w:hAnsi="Times New Roman" w:cs="Times New Roman"/>
        </w:rPr>
        <w:lastRenderedPageBreak/>
        <w:t>Planowana do unieszkodliwienia powierzchnia pokryć dachowych może ulec zmniejszeniu o ile właściciele</w:t>
      </w:r>
      <w:r w:rsidRPr="000369C0">
        <w:rPr>
          <w:rFonts w:ascii="Times New Roman" w:hAnsi="Times New Roman" w:cs="Times New Roman"/>
        </w:rPr>
        <w:br/>
      </w:r>
      <w:r w:rsidRPr="000369C0">
        <w:rPr>
          <w:rStyle w:val="markedcontent"/>
          <w:rFonts w:ascii="Times New Roman" w:hAnsi="Times New Roman" w:cs="Times New Roman"/>
        </w:rPr>
        <w:t>budynków mieszkalnych i gospodarczych odstąpią od realizacji zadania.</w:t>
      </w:r>
    </w:p>
    <w:p w:rsidR="00A94F38" w:rsidRDefault="00AE0051" w:rsidP="00A94F38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005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15. Czy we wszystkich miejscach gdzie ma nastąpić odbiór, transport i unieszkodliwienie odpadu, jest on już zdemontowany? Jeśli nie to ile Mg jest już zdemontowane?</w:t>
      </w:r>
    </w:p>
    <w:p w:rsidR="00AE0051" w:rsidRPr="00AE0051" w:rsidRDefault="00AE0051" w:rsidP="00A94F38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0051">
        <w:rPr>
          <w:rFonts w:ascii="Times New Roman" w:eastAsia="Times New Roman" w:hAnsi="Times New Roman" w:cs="Times New Roman"/>
          <w:b/>
          <w:lang w:eastAsia="pl-PL"/>
        </w:rPr>
        <w:t>Odpowiedź</w:t>
      </w:r>
      <w:r w:rsidRPr="00AE0051">
        <w:rPr>
          <w:rFonts w:ascii="Times New Roman" w:eastAsia="Times New Roman" w:hAnsi="Times New Roman" w:cs="Times New Roman"/>
          <w:lang w:eastAsia="pl-PL"/>
        </w:rPr>
        <w:t>: Zamawiający informuje, że na podstawie złożonych przez mieszkańców wniosków</w:t>
      </w:r>
      <w:r w:rsidR="000369C0">
        <w:rPr>
          <w:rFonts w:ascii="Times New Roman" w:eastAsia="Times New Roman" w:hAnsi="Times New Roman" w:cs="Times New Roman"/>
          <w:lang w:eastAsia="pl-PL"/>
        </w:rPr>
        <w:t xml:space="preserve"> (na dzień zapytania ofertowego) </w:t>
      </w:r>
      <w:r w:rsidRPr="00AE0051">
        <w:rPr>
          <w:rFonts w:ascii="Times New Roman" w:eastAsia="Times New Roman" w:hAnsi="Times New Roman" w:cs="Times New Roman"/>
          <w:lang w:eastAsia="pl-PL"/>
        </w:rPr>
        <w:t xml:space="preserve"> </w:t>
      </w:r>
      <w:r w:rsidR="000369C0">
        <w:rPr>
          <w:rFonts w:ascii="Times New Roman" w:eastAsia="Times New Roman" w:hAnsi="Times New Roman" w:cs="Times New Roman"/>
          <w:lang w:eastAsia="pl-PL"/>
        </w:rPr>
        <w:t xml:space="preserve">ilość zdemontowanych odpadów azbestowych wynosi 4100 m </w:t>
      </w:r>
      <w:r w:rsidR="000369C0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2. </w:t>
      </w:r>
      <w:r w:rsidR="000369C0">
        <w:rPr>
          <w:rFonts w:ascii="Times New Roman" w:eastAsia="Times New Roman" w:hAnsi="Times New Roman" w:cs="Times New Roman"/>
          <w:lang w:eastAsia="pl-PL"/>
        </w:rPr>
        <w:t>.</w:t>
      </w:r>
    </w:p>
    <w:p w:rsidR="00052686" w:rsidRDefault="00052686">
      <w:pPr>
        <w:rPr>
          <w:rFonts w:ascii="Times New Roman" w:hAnsi="Times New Roman" w:cs="Times New Roman"/>
        </w:rPr>
      </w:pPr>
    </w:p>
    <w:p w:rsidR="00C275B8" w:rsidRDefault="00C275B8">
      <w:pPr>
        <w:rPr>
          <w:rFonts w:ascii="Times New Roman" w:hAnsi="Times New Roman" w:cs="Times New Roman"/>
        </w:rPr>
      </w:pPr>
    </w:p>
    <w:p w:rsidR="00C275B8" w:rsidRPr="00C275B8" w:rsidRDefault="00C275B8" w:rsidP="00C275B8">
      <w:pPr>
        <w:ind w:left="6372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275B8">
        <w:rPr>
          <w:rFonts w:ascii="Times New Roman" w:hAnsi="Times New Roman" w:cs="Times New Roman"/>
          <w:b/>
          <w:i/>
          <w:sz w:val="20"/>
          <w:szCs w:val="20"/>
        </w:rPr>
        <w:t>Wójt Gminy Raków</w:t>
      </w:r>
    </w:p>
    <w:p w:rsidR="00C275B8" w:rsidRPr="00C275B8" w:rsidRDefault="00C275B8" w:rsidP="00C275B8">
      <w:pPr>
        <w:ind w:left="6372"/>
        <w:jc w:val="center"/>
        <w:rPr>
          <w:rFonts w:ascii="Times New Roman" w:hAnsi="Times New Roman" w:cs="Times New Roman"/>
          <w:b/>
        </w:rPr>
      </w:pPr>
      <w:r w:rsidRPr="00C275B8">
        <w:rPr>
          <w:rFonts w:ascii="Times New Roman" w:hAnsi="Times New Roman" w:cs="Times New Roman"/>
          <w:b/>
          <w:i/>
          <w:sz w:val="20"/>
          <w:szCs w:val="20"/>
        </w:rPr>
        <w:t>Damian Szpak</w:t>
      </w:r>
      <w:bookmarkStart w:id="0" w:name="_GoBack"/>
      <w:bookmarkEnd w:id="0"/>
    </w:p>
    <w:sectPr w:rsidR="00C275B8" w:rsidRPr="00C27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852" w:rsidRDefault="00B27852" w:rsidP="000369C0">
      <w:pPr>
        <w:spacing w:after="0" w:line="240" w:lineRule="auto"/>
      </w:pPr>
      <w:r>
        <w:separator/>
      </w:r>
    </w:p>
  </w:endnote>
  <w:endnote w:type="continuationSeparator" w:id="0">
    <w:p w:rsidR="00B27852" w:rsidRDefault="00B27852" w:rsidP="0003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852" w:rsidRDefault="00B27852" w:rsidP="000369C0">
      <w:pPr>
        <w:spacing w:after="0" w:line="240" w:lineRule="auto"/>
      </w:pPr>
      <w:r>
        <w:separator/>
      </w:r>
    </w:p>
  </w:footnote>
  <w:footnote w:type="continuationSeparator" w:id="0">
    <w:p w:rsidR="00B27852" w:rsidRDefault="00B27852" w:rsidP="00036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51"/>
    <w:rsid w:val="000369C0"/>
    <w:rsid w:val="00052686"/>
    <w:rsid w:val="000D6ABB"/>
    <w:rsid w:val="003B2B6B"/>
    <w:rsid w:val="00A94F38"/>
    <w:rsid w:val="00AE0051"/>
    <w:rsid w:val="00B27852"/>
    <w:rsid w:val="00C275B8"/>
    <w:rsid w:val="00D5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0369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69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69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69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0369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69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69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69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0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8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51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764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3</cp:revision>
  <cp:lastPrinted>2023-04-12T10:12:00Z</cp:lastPrinted>
  <dcterms:created xsi:type="dcterms:W3CDTF">2023-04-12T09:49:00Z</dcterms:created>
  <dcterms:modified xsi:type="dcterms:W3CDTF">2023-04-12T11:31:00Z</dcterms:modified>
</cp:coreProperties>
</file>