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D4" w:rsidRPr="001046A8" w:rsidRDefault="00934AD4" w:rsidP="00A00B32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IDFont+F2"/>
        </w:rPr>
      </w:pPr>
    </w:p>
    <w:p w:rsidR="00A00B32" w:rsidRPr="001046A8" w:rsidRDefault="00C64F8D" w:rsidP="00A00B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>
        <w:rPr>
          <w:rFonts w:ascii="Century Gothic" w:hAnsi="Century Gothic" w:cs="CIDFont+F3"/>
        </w:rPr>
        <w:t>Umowa nr IPM-G.271.1</w:t>
      </w:r>
      <w:r w:rsidR="00DD3429">
        <w:rPr>
          <w:rFonts w:ascii="Century Gothic" w:hAnsi="Century Gothic" w:cs="CIDFont+F3"/>
        </w:rPr>
        <w:t>.</w:t>
      </w:r>
      <w:r>
        <w:rPr>
          <w:rFonts w:ascii="Century Gothic" w:hAnsi="Century Gothic" w:cs="CIDFont+F3"/>
        </w:rPr>
        <w:t>2023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1046A8">
        <w:rPr>
          <w:rFonts w:ascii="Century Gothic" w:hAnsi="Century Gothic" w:cs="CIDFont+F2"/>
        </w:rPr>
        <w:t>zawarta w dniu</w:t>
      </w:r>
      <w:r w:rsidR="00C64F8D">
        <w:rPr>
          <w:rFonts w:ascii="Century Gothic" w:hAnsi="Century Gothic" w:cs="CIDFont+F2"/>
        </w:rPr>
        <w:t xml:space="preserve"> ….........................2023</w:t>
      </w:r>
      <w:r w:rsidRPr="001046A8">
        <w:rPr>
          <w:rFonts w:ascii="Century Gothic" w:hAnsi="Century Gothic" w:cs="CIDFont+F2"/>
        </w:rPr>
        <w:t xml:space="preserve"> r. w Rakowie, pomiędzy: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1046A8">
        <w:rPr>
          <w:rFonts w:ascii="Century Gothic" w:hAnsi="Century Gothic" w:cs="CIDFont+F3"/>
        </w:rPr>
        <w:t xml:space="preserve">Gminą Raków </w:t>
      </w:r>
      <w:r w:rsidRPr="001046A8">
        <w:rPr>
          <w:rFonts w:ascii="Century Gothic" w:hAnsi="Century Gothic" w:cs="CIDFont+F2"/>
        </w:rPr>
        <w:t xml:space="preserve">- NIP </w:t>
      </w:r>
      <w:r w:rsidR="006C3D52" w:rsidRPr="001046A8">
        <w:rPr>
          <w:rFonts w:ascii="Century Gothic" w:hAnsi="Century Gothic" w:cs="CIDFont+F2"/>
        </w:rPr>
        <w:t>657-25-24-517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1046A8">
        <w:rPr>
          <w:rFonts w:ascii="Century Gothic" w:hAnsi="Century Gothic" w:cs="CIDFont+F2"/>
        </w:rPr>
        <w:t>z siedzibą w Rakowie ul. Ogrodowa 1, 26-035 Raków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2"/>
        </w:rPr>
        <w:t>reprezentowaną przez: Wójta Gminy Raków – Damiana Szpak</w:t>
      </w:r>
      <w:r w:rsidR="006878F9">
        <w:rPr>
          <w:rFonts w:ascii="Century Gothic" w:hAnsi="Century Gothic" w:cs="CIDFont+F2"/>
        </w:rPr>
        <w:t>a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2"/>
        </w:rPr>
        <w:t xml:space="preserve">przy kontrasygnacie Skarbnika Gminy Raków – </w:t>
      </w:r>
      <w:r w:rsidRPr="001046A8">
        <w:rPr>
          <w:rFonts w:ascii="Century Gothic" w:hAnsi="Century Gothic" w:cs="CIDFont+F3"/>
        </w:rPr>
        <w:t>Artura Nadolnego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2"/>
        </w:rPr>
        <w:t xml:space="preserve">zwaną dalej: </w:t>
      </w:r>
      <w:r w:rsidRPr="001046A8">
        <w:rPr>
          <w:rFonts w:ascii="Century Gothic" w:hAnsi="Century Gothic" w:cs="CIDFont+F3"/>
        </w:rPr>
        <w:t>„Zamawiającym",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1046A8">
        <w:rPr>
          <w:rFonts w:ascii="Century Gothic" w:hAnsi="Century Gothic" w:cs="CIDFont+F2"/>
        </w:rPr>
        <w:t xml:space="preserve">a </w:t>
      </w:r>
      <w:r w:rsidRPr="001046A8">
        <w:rPr>
          <w:rFonts w:ascii="Century Gothic" w:hAnsi="Century Gothic" w:cs="CIDFont+F3"/>
        </w:rPr>
        <w:t xml:space="preserve">…............................................. </w:t>
      </w:r>
      <w:r w:rsidRPr="001046A8">
        <w:rPr>
          <w:rFonts w:ascii="Century Gothic" w:hAnsi="Century Gothic" w:cs="CIDFont+F2"/>
        </w:rPr>
        <w:t>reprezentowanym przez …...................</w:t>
      </w:r>
      <w:r w:rsidR="00AA67F4" w:rsidRPr="001046A8">
        <w:rPr>
          <w:rFonts w:ascii="Century Gothic" w:hAnsi="Century Gothic" w:cs="CIDFont+F2"/>
        </w:rPr>
        <w:t xml:space="preserve">............................. </w:t>
      </w:r>
      <w:r w:rsidRPr="001046A8">
        <w:rPr>
          <w:rFonts w:ascii="Century Gothic" w:hAnsi="Century Gothic" w:cs="CIDFont+F2"/>
        </w:rPr>
        <w:t>z siedzibą w .......................................... ul. .........................................................................,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1046A8">
        <w:rPr>
          <w:rFonts w:ascii="Century Gothic" w:hAnsi="Century Gothic" w:cs="CIDFont+F2"/>
        </w:rPr>
        <w:t>posiadającym numer identyfikacji podatkowej NIP........................................................,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1046A8">
        <w:rPr>
          <w:rFonts w:ascii="Century Gothic" w:eastAsia="CIDFont+F4" w:hAnsi="Century Gothic" w:cs="CIDFont+F4"/>
        </w:rPr>
        <w:t>z</w:t>
      </w:r>
      <w:r w:rsidRPr="001046A8">
        <w:rPr>
          <w:rFonts w:ascii="Century Gothic" w:hAnsi="Century Gothic" w:cs="CIDFont+F2"/>
        </w:rPr>
        <w:t>wanym dalej „</w:t>
      </w:r>
      <w:r w:rsidRPr="001046A8">
        <w:rPr>
          <w:rFonts w:ascii="Century Gothic" w:hAnsi="Century Gothic" w:cs="CIDFont+F3"/>
        </w:rPr>
        <w:t>Wykonawcą</w:t>
      </w:r>
      <w:r w:rsidRPr="001046A8">
        <w:rPr>
          <w:rFonts w:ascii="Century Gothic" w:hAnsi="Century Gothic" w:cs="CIDFont+F2"/>
        </w:rPr>
        <w:t>”,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b/>
        </w:rPr>
      </w:pP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5"/>
          <w:b/>
        </w:rPr>
      </w:pPr>
      <w:r w:rsidRPr="001046A8">
        <w:rPr>
          <w:rFonts w:ascii="Century Gothic" w:hAnsi="Century Gothic" w:cs="CIDFont+F2"/>
          <w:b/>
        </w:rPr>
        <w:t xml:space="preserve">W wyniku przeprowadzonego zapytania ofertowego na usługę </w:t>
      </w:r>
      <w:r w:rsidRPr="001046A8">
        <w:rPr>
          <w:rFonts w:ascii="Century Gothic" w:hAnsi="Century Gothic" w:cs="CIDFont+F5"/>
          <w:b/>
        </w:rPr>
        <w:t>„</w:t>
      </w:r>
      <w:r w:rsidR="00407C8D">
        <w:rPr>
          <w:rFonts w:ascii="Century Gothic" w:hAnsi="Century Gothic" w:cs="CIDFont+F5"/>
          <w:b/>
        </w:rPr>
        <w:t xml:space="preserve">Zakup, dostawa, </w:t>
      </w:r>
      <w:r w:rsidR="00BC365D" w:rsidRPr="00BC365D">
        <w:rPr>
          <w:rFonts w:ascii="Century Gothic" w:hAnsi="Century Gothic" w:cs="CIDFont+F5"/>
          <w:b/>
        </w:rPr>
        <w:t>montaż</w:t>
      </w:r>
      <w:r w:rsidR="00407C8D">
        <w:rPr>
          <w:rFonts w:ascii="Century Gothic" w:hAnsi="Century Gothic" w:cs="CIDFont+F5"/>
          <w:b/>
        </w:rPr>
        <w:t xml:space="preserve"> i utrzymanie</w:t>
      </w:r>
      <w:r w:rsidR="00BC365D" w:rsidRPr="00BC365D">
        <w:rPr>
          <w:rFonts w:ascii="Century Gothic" w:hAnsi="Century Gothic" w:cs="CIDFont+F5"/>
          <w:b/>
        </w:rPr>
        <w:t xml:space="preserve"> systemu monitorowania pojazdów służbowych należących do Gminy Raków</w:t>
      </w:r>
      <w:r w:rsidRPr="001046A8">
        <w:rPr>
          <w:rFonts w:ascii="Century Gothic" w:hAnsi="Century Gothic" w:cs="CIDFont+F5"/>
          <w:b/>
        </w:rPr>
        <w:t>”</w:t>
      </w:r>
      <w:r w:rsidRPr="001046A8">
        <w:rPr>
          <w:rFonts w:ascii="Century Gothic" w:hAnsi="Century Gothic" w:cs="CIDFont+F2"/>
          <w:b/>
        </w:rPr>
        <w:t>, została zawarta</w:t>
      </w:r>
      <w:r w:rsidRPr="001046A8">
        <w:rPr>
          <w:rFonts w:ascii="Century Gothic" w:hAnsi="Century Gothic" w:cs="CIDFont+F5"/>
          <w:b/>
        </w:rPr>
        <w:t xml:space="preserve"> </w:t>
      </w:r>
      <w:r w:rsidRPr="001046A8">
        <w:rPr>
          <w:rFonts w:ascii="Century Gothic" w:hAnsi="Century Gothic" w:cs="CIDFont+F2"/>
          <w:b/>
        </w:rPr>
        <w:t>umowa o następującej treści: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§ 1</w:t>
      </w:r>
    </w:p>
    <w:p w:rsidR="00341DEB" w:rsidRPr="00341DEB" w:rsidRDefault="00341DEB" w:rsidP="00341DEB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Przedmi</w:t>
      </w:r>
      <w:r w:rsidR="00407C8D">
        <w:rPr>
          <w:rFonts w:ascii="Century Gothic" w:hAnsi="Century Gothic"/>
        </w:rPr>
        <w:t>otem umowy jest zakup, dostawa,</w:t>
      </w:r>
      <w:r w:rsidRPr="00341DEB">
        <w:rPr>
          <w:rFonts w:ascii="Century Gothic" w:hAnsi="Century Gothic"/>
        </w:rPr>
        <w:t xml:space="preserve"> montaż</w:t>
      </w:r>
      <w:r w:rsidR="00407C8D">
        <w:rPr>
          <w:rFonts w:ascii="Century Gothic" w:hAnsi="Century Gothic"/>
        </w:rPr>
        <w:t xml:space="preserve"> i utrzymanie</w:t>
      </w:r>
      <w:r w:rsidRPr="00341DEB">
        <w:rPr>
          <w:rFonts w:ascii="Century Gothic" w:hAnsi="Century Gothic"/>
        </w:rPr>
        <w:t xml:space="preserve"> systemu monitorowania pojazdów służbowych należących do Gminy Raków. W skład zamówienia wchodzą: </w:t>
      </w:r>
    </w:p>
    <w:p w:rsidR="00341DEB" w:rsidRPr="00341DEB" w:rsidRDefault="00341DEB" w:rsidP="00341D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Zakup, dostawa i montaż systemu monitorowania pojazdów służbowych należących do Gminy Raków – 11 sztuk.</w:t>
      </w:r>
    </w:p>
    <w:p w:rsidR="00341DEB" w:rsidRPr="005F6EF6" w:rsidRDefault="00341DEB" w:rsidP="005F6EF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 xml:space="preserve">Bieżące utrzymanie systemu za które rozliczenie będzie się odbywało na podstawie miesięcznego abonamentu. W ramach zawartej umowy wykonawca będzie obsługiwał system przez 3 lata od daty montażu i wdrożenia systemu z możliwością przedłużenia okresu </w:t>
      </w:r>
      <w:r>
        <w:rPr>
          <w:rFonts w:ascii="Century Gothic" w:hAnsi="Century Gothic"/>
        </w:rPr>
        <w:t>obsługi za zgodą</w:t>
      </w:r>
      <w:r w:rsidRPr="00341DEB">
        <w:rPr>
          <w:rFonts w:ascii="Century Gothic" w:hAnsi="Century Gothic"/>
        </w:rPr>
        <w:t xml:space="preserve"> obu stron. </w:t>
      </w:r>
      <w:r w:rsidR="005F6EF6" w:rsidRPr="005F6EF6">
        <w:rPr>
          <w:rFonts w:ascii="Century Gothic" w:hAnsi="Century Gothic"/>
        </w:rPr>
        <w:t>Przez bieżące utrzymanie systemu należy rozumieć ponoszenie wszelkich kosztów i prowadzenie wszelkich prac zapewniających sprawne funkcjonowanie systemu takich jak między innymi koszty transmisji danych, koszty aktualizacji oprogramowania, koszty bieżących napraw.</w:t>
      </w:r>
    </w:p>
    <w:p w:rsidR="00341DEB" w:rsidRPr="00341DEB" w:rsidRDefault="00341DEB" w:rsidP="00341D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 xml:space="preserve">Lista pojazdów które maja być objęte monitoringiem – </w:t>
      </w:r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1</w:t>
      </w:r>
      <w:r w:rsidRPr="00341DEB">
        <w:rPr>
          <w:rFonts w:ascii="Century Gothic" w:hAnsi="Century Gothic"/>
        </w:rPr>
        <w:tab/>
        <w:t xml:space="preserve">Fiat Ducato - </w:t>
      </w:r>
      <w:proofErr w:type="spellStart"/>
      <w:r w:rsidRPr="00341DEB">
        <w:rPr>
          <w:rFonts w:ascii="Century Gothic" w:hAnsi="Century Gothic"/>
        </w:rPr>
        <w:t>bus</w:t>
      </w:r>
      <w:proofErr w:type="spellEnd"/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2</w:t>
      </w:r>
      <w:r w:rsidRPr="00341DEB">
        <w:rPr>
          <w:rFonts w:ascii="Century Gothic" w:hAnsi="Century Gothic"/>
        </w:rPr>
        <w:tab/>
        <w:t xml:space="preserve">Ford Transit </w:t>
      </w:r>
      <w:proofErr w:type="spellStart"/>
      <w:r w:rsidRPr="00341DEB">
        <w:rPr>
          <w:rFonts w:ascii="Century Gothic" w:hAnsi="Century Gothic"/>
        </w:rPr>
        <w:t>Custom</w:t>
      </w:r>
      <w:proofErr w:type="spellEnd"/>
      <w:r w:rsidRPr="00341DEB">
        <w:rPr>
          <w:rFonts w:ascii="Century Gothic" w:hAnsi="Century Gothic"/>
        </w:rPr>
        <w:t xml:space="preserve"> - </w:t>
      </w:r>
      <w:proofErr w:type="spellStart"/>
      <w:r w:rsidRPr="00341DEB">
        <w:rPr>
          <w:rFonts w:ascii="Century Gothic" w:hAnsi="Century Gothic"/>
        </w:rPr>
        <w:t>bus</w:t>
      </w:r>
      <w:proofErr w:type="spellEnd"/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3</w:t>
      </w:r>
      <w:r w:rsidRPr="00341DEB">
        <w:rPr>
          <w:rFonts w:ascii="Century Gothic" w:hAnsi="Century Gothic"/>
        </w:rPr>
        <w:tab/>
        <w:t xml:space="preserve">Mercedes </w:t>
      </w:r>
      <w:proofErr w:type="spellStart"/>
      <w:r w:rsidRPr="00341DEB">
        <w:rPr>
          <w:rFonts w:ascii="Century Gothic" w:hAnsi="Century Gothic"/>
        </w:rPr>
        <w:t>Axor</w:t>
      </w:r>
      <w:proofErr w:type="spellEnd"/>
      <w:r w:rsidRPr="00341DEB">
        <w:rPr>
          <w:rFonts w:ascii="Century Gothic" w:hAnsi="Century Gothic"/>
        </w:rPr>
        <w:t xml:space="preserve"> - ciężarowy</w:t>
      </w:r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4</w:t>
      </w:r>
      <w:r w:rsidRPr="00341DEB">
        <w:rPr>
          <w:rFonts w:ascii="Century Gothic" w:hAnsi="Century Gothic"/>
        </w:rPr>
        <w:tab/>
        <w:t>New Holland - traktor</w:t>
      </w:r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5</w:t>
      </w:r>
      <w:r w:rsidRPr="00341DEB">
        <w:rPr>
          <w:rFonts w:ascii="Century Gothic" w:hAnsi="Century Gothic"/>
        </w:rPr>
        <w:tab/>
        <w:t>New Holland - traktor</w:t>
      </w:r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6</w:t>
      </w:r>
      <w:r w:rsidRPr="00341DEB">
        <w:rPr>
          <w:rFonts w:ascii="Century Gothic" w:hAnsi="Century Gothic"/>
        </w:rPr>
        <w:tab/>
        <w:t>POL-MOT - traktor</w:t>
      </w:r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7</w:t>
      </w:r>
      <w:r w:rsidRPr="00341DEB">
        <w:rPr>
          <w:rFonts w:ascii="Century Gothic" w:hAnsi="Century Gothic"/>
        </w:rPr>
        <w:tab/>
        <w:t xml:space="preserve">Renault </w:t>
      </w:r>
      <w:proofErr w:type="spellStart"/>
      <w:r w:rsidRPr="00341DEB">
        <w:rPr>
          <w:rFonts w:ascii="Century Gothic" w:hAnsi="Century Gothic"/>
        </w:rPr>
        <w:t>Trafic</w:t>
      </w:r>
      <w:proofErr w:type="spellEnd"/>
      <w:r w:rsidRPr="00341DEB">
        <w:rPr>
          <w:rFonts w:ascii="Century Gothic" w:hAnsi="Century Gothic"/>
        </w:rPr>
        <w:t xml:space="preserve"> - </w:t>
      </w:r>
      <w:proofErr w:type="spellStart"/>
      <w:r w:rsidRPr="00341DEB">
        <w:rPr>
          <w:rFonts w:ascii="Century Gothic" w:hAnsi="Century Gothic"/>
        </w:rPr>
        <w:t>bus</w:t>
      </w:r>
      <w:proofErr w:type="spellEnd"/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8</w:t>
      </w:r>
      <w:r w:rsidRPr="00341DEB">
        <w:rPr>
          <w:rFonts w:ascii="Century Gothic" w:hAnsi="Century Gothic"/>
        </w:rPr>
        <w:tab/>
        <w:t xml:space="preserve">Renault </w:t>
      </w:r>
      <w:proofErr w:type="spellStart"/>
      <w:r w:rsidRPr="00341DEB">
        <w:rPr>
          <w:rFonts w:ascii="Century Gothic" w:hAnsi="Century Gothic"/>
        </w:rPr>
        <w:t>Trafic</w:t>
      </w:r>
      <w:proofErr w:type="spellEnd"/>
      <w:r w:rsidRPr="00341DEB">
        <w:rPr>
          <w:rFonts w:ascii="Century Gothic" w:hAnsi="Century Gothic"/>
        </w:rPr>
        <w:t xml:space="preserve"> - </w:t>
      </w:r>
      <w:proofErr w:type="spellStart"/>
      <w:r w:rsidRPr="00341DEB">
        <w:rPr>
          <w:rFonts w:ascii="Century Gothic" w:hAnsi="Century Gothic"/>
        </w:rPr>
        <w:t>bus</w:t>
      </w:r>
      <w:proofErr w:type="spellEnd"/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9</w:t>
      </w:r>
      <w:r w:rsidRPr="00341DEB">
        <w:rPr>
          <w:rFonts w:ascii="Century Gothic" w:hAnsi="Century Gothic"/>
        </w:rPr>
        <w:tab/>
        <w:t xml:space="preserve">Star </w:t>
      </w:r>
      <w:proofErr w:type="spellStart"/>
      <w:r w:rsidRPr="00341DEB">
        <w:rPr>
          <w:rFonts w:ascii="Century Gothic" w:hAnsi="Century Gothic"/>
        </w:rPr>
        <w:t>Tema</w:t>
      </w:r>
      <w:proofErr w:type="spellEnd"/>
      <w:r w:rsidRPr="00341DEB">
        <w:rPr>
          <w:rFonts w:ascii="Century Gothic" w:hAnsi="Century Gothic"/>
        </w:rPr>
        <w:t xml:space="preserve"> - autobus</w:t>
      </w:r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10</w:t>
      </w:r>
      <w:r w:rsidRPr="00341DEB">
        <w:rPr>
          <w:rFonts w:ascii="Century Gothic" w:hAnsi="Century Gothic"/>
        </w:rPr>
        <w:tab/>
        <w:t xml:space="preserve">Star </w:t>
      </w:r>
      <w:proofErr w:type="spellStart"/>
      <w:r w:rsidRPr="00341DEB">
        <w:rPr>
          <w:rFonts w:ascii="Century Gothic" w:hAnsi="Century Gothic"/>
        </w:rPr>
        <w:t>Tema</w:t>
      </w:r>
      <w:proofErr w:type="spellEnd"/>
      <w:r w:rsidRPr="00341DEB">
        <w:rPr>
          <w:rFonts w:ascii="Century Gothic" w:hAnsi="Century Gothic"/>
        </w:rPr>
        <w:t xml:space="preserve"> - autobus</w:t>
      </w:r>
    </w:p>
    <w:p w:rsidR="00341DEB" w:rsidRPr="00341DEB" w:rsidRDefault="00341DEB" w:rsidP="00341DEB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11</w:t>
      </w:r>
      <w:r w:rsidRPr="00341DEB">
        <w:rPr>
          <w:rFonts w:ascii="Century Gothic" w:hAnsi="Century Gothic"/>
        </w:rPr>
        <w:tab/>
        <w:t xml:space="preserve">Toyota </w:t>
      </w:r>
      <w:proofErr w:type="spellStart"/>
      <w:r w:rsidRPr="00341DEB">
        <w:rPr>
          <w:rFonts w:ascii="Century Gothic" w:hAnsi="Century Gothic"/>
        </w:rPr>
        <w:t>Avensis</w:t>
      </w:r>
      <w:proofErr w:type="spellEnd"/>
      <w:r w:rsidRPr="00341DEB">
        <w:rPr>
          <w:rFonts w:ascii="Century Gothic" w:hAnsi="Century Gothic"/>
        </w:rPr>
        <w:t xml:space="preserve"> - osobowy</w:t>
      </w:r>
    </w:p>
    <w:p w:rsidR="00341DEB" w:rsidRPr="00341DEB" w:rsidRDefault="00341DEB" w:rsidP="00341DEB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</w:p>
    <w:p w:rsidR="00341DEB" w:rsidRPr="00341DEB" w:rsidRDefault="00341DEB" w:rsidP="00341D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 xml:space="preserve">Montaż urządzeń należy wykonać w siedzibie zamawiającego w przypadku pojazdów typu traktor oraz w odległości nie większej niż 50 km od siedziby zamawiającego w przypadku pozostałych pojazdów. </w:t>
      </w:r>
    </w:p>
    <w:p w:rsidR="00341DEB" w:rsidRPr="00341DEB" w:rsidRDefault="00341DEB" w:rsidP="00341DEB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System monitorowania pojazdów powinien umożliwiać:</w:t>
      </w:r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lastRenderedPageBreak/>
        <w:t>− śledzenie i określenie dokładnej pozycji pojazdów w czasie rzeczywistym, pozycja aktualizowana nie rzadziej niż 1 raz na minutę</w:t>
      </w:r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− monitorowanie czasu pracy pojazdów,</w:t>
      </w:r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− kierunku przemieszczania się pojazdów,</w:t>
      </w:r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− monitorowanie przejechanych kilometrów,</w:t>
      </w:r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− śledzenie i raportowanie poziomu paliwa – spuszczanie/tankowanie paliwa, średnie spalanie,</w:t>
      </w:r>
      <w:bookmarkStart w:id="0" w:name="_GoBack"/>
      <w:bookmarkEnd w:id="0"/>
    </w:p>
    <w:p w:rsidR="00341DEB" w:rsidRPr="00341DEB" w:rsidRDefault="00341DEB" w:rsidP="00341DEB">
      <w:pPr>
        <w:pStyle w:val="Akapitzlist"/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− przeglądanie historii z pełną analizą danych,</w:t>
      </w:r>
    </w:p>
    <w:p w:rsidR="00341DEB" w:rsidRPr="00341DEB" w:rsidRDefault="00341DEB" w:rsidP="00341DEB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− wersja www pozwalająca na podgląd on-line.</w:t>
      </w:r>
    </w:p>
    <w:p w:rsidR="0026161C" w:rsidRPr="005A3317" w:rsidRDefault="0026161C" w:rsidP="0026161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5A3317">
        <w:rPr>
          <w:rFonts w:ascii="Century Gothic" w:hAnsi="Century Gothic"/>
        </w:rPr>
        <w:t xml:space="preserve">Dostęp i zarządzanie systemem za pomocą aplikacji WWW. Zamawiający wymaga funkcjonalności administrowania systemem w zakresie własnej floty pojazdów (uprawnienia administracyjne) tj. ustalenia dowolnej ilości tzw. subkont dla których indywidualnie nadawane są uprawnienia do monitorowania wybranego lub wybranych pojazdów jak i uprawnienia dotyczące informacji przekazywanych z pojazdu, jak i możliwości raportowania. Logowanie dla danego subkonta powinno odbywać się przez wpisanie loginu i hasła ustalonego przez administratora. </w:t>
      </w:r>
    </w:p>
    <w:p w:rsidR="0026161C" w:rsidRPr="005A3317" w:rsidRDefault="0026161C" w:rsidP="0026161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5A3317">
        <w:rPr>
          <w:rFonts w:ascii="Century Gothic" w:hAnsi="Century Gothic"/>
        </w:rPr>
        <w:t xml:space="preserve">W przypadku konieczności uzyskania przez system/urządzenie będące częścią systemu monitorowania dostępu do komputera pokładowego monitorowanego pojazdu dostęp ten może być realizowany wyłącznie w trybie „do odczytu”. System monitorowania nie może w żaden sposób ingerować w działanie pojazdu, w tym w szczególności zmieniać ustawień komputera pokładowego. </w:t>
      </w:r>
    </w:p>
    <w:p w:rsidR="00341DEB" w:rsidRPr="00341DEB" w:rsidRDefault="00341DEB" w:rsidP="00341D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 xml:space="preserve">Zamówienie obejmuje także ewentualny montaż urządzeń GPS w nowych samochodach oraz demontaż w samochodach wycofywanych z użytkowania, a także wymianę urządzeń </w:t>
      </w:r>
      <w:r w:rsidRPr="00AA5133">
        <w:rPr>
          <w:rFonts w:ascii="Century Gothic" w:hAnsi="Century Gothic"/>
        </w:rPr>
        <w:t>uszkodzonych.</w:t>
      </w:r>
      <w:r w:rsidR="00AA5133" w:rsidRPr="00AA5133">
        <w:rPr>
          <w:rFonts w:ascii="Century Gothic" w:hAnsi="Century Gothic"/>
        </w:rPr>
        <w:t xml:space="preserve"> Termin realizacji - 15 dni od zgłoszenia zapotrzebowania przez zamawiającego.</w:t>
      </w:r>
    </w:p>
    <w:p w:rsidR="00DE6F78" w:rsidRPr="00BC365D" w:rsidRDefault="00341DEB" w:rsidP="00BC365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>Wykonawca zapewni, że zestawy urządzeń montowane w pojazdach będą fabrycznie nowe (wyprodukowane nie wcześniej niż 6 miesięcy przed dniem ich montażu), wolne od wad fizycznych i prawnych, a także, że będą posiadały wszelkie wymagane homologacje.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§2 </w:t>
      </w:r>
    </w:p>
    <w:p w:rsidR="00453ACE" w:rsidRPr="00341DEB" w:rsidRDefault="00453ACE" w:rsidP="00341DE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341DEB">
        <w:rPr>
          <w:rFonts w:ascii="Century Gothic" w:hAnsi="Century Gothic" w:cs="CIDFont+F3"/>
        </w:rPr>
        <w:t xml:space="preserve">Obligatoryjny </w:t>
      </w:r>
      <w:r w:rsidR="00341DEB" w:rsidRPr="00341DEB">
        <w:rPr>
          <w:rFonts w:ascii="Century Gothic" w:hAnsi="Century Gothic" w:cs="CIDFont+F3"/>
        </w:rPr>
        <w:t xml:space="preserve">termin </w:t>
      </w:r>
      <w:r w:rsidR="00341DEB" w:rsidRPr="00341DEB">
        <w:rPr>
          <w:rFonts w:ascii="Century Gothic" w:hAnsi="Century Gothic"/>
        </w:rPr>
        <w:t xml:space="preserve">montażu i wdrożenia systemu monitorowania - do 30 </w:t>
      </w:r>
      <w:r w:rsidR="007C10BF">
        <w:rPr>
          <w:rFonts w:ascii="Century Gothic" w:hAnsi="Century Gothic"/>
        </w:rPr>
        <w:t>lipca</w:t>
      </w:r>
      <w:r w:rsidR="00341DEB" w:rsidRPr="00341DEB">
        <w:rPr>
          <w:rFonts w:ascii="Century Gothic" w:hAnsi="Century Gothic"/>
        </w:rPr>
        <w:t xml:space="preserve"> 2023 r.</w:t>
      </w:r>
    </w:p>
    <w:p w:rsidR="00341DEB" w:rsidRPr="00341DEB" w:rsidRDefault="00341DEB" w:rsidP="00341DEB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Century Gothic" w:hAnsi="Century Gothic"/>
        </w:rPr>
      </w:pPr>
      <w:r w:rsidRPr="00341DEB">
        <w:rPr>
          <w:rFonts w:ascii="Century Gothic" w:hAnsi="Century Gothic"/>
        </w:rPr>
        <w:t xml:space="preserve">Utrzymanie systemu przez okres 3 lat od wdrożenia systemu.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§3 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1)</w:t>
      </w:r>
      <w:r w:rsidRPr="001046A8">
        <w:rPr>
          <w:rFonts w:ascii="Century Gothic" w:hAnsi="Century Gothic" w:cs="CIDFont+F3"/>
        </w:rPr>
        <w:tab/>
        <w:t xml:space="preserve">Miejscem odbioru prac </w:t>
      </w:r>
      <w:r w:rsidR="00341DEB">
        <w:rPr>
          <w:rFonts w:ascii="Century Gothic" w:hAnsi="Century Gothic" w:cs="CIDFont+F3"/>
        </w:rPr>
        <w:t xml:space="preserve">związanych z montażem i wdrożeniem </w:t>
      </w:r>
      <w:r w:rsidRPr="001046A8">
        <w:rPr>
          <w:rFonts w:ascii="Century Gothic" w:hAnsi="Century Gothic" w:cs="CIDFont+F3"/>
        </w:rPr>
        <w:t xml:space="preserve">będzie siedziba Zamawiającego.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2)</w:t>
      </w:r>
      <w:r w:rsidRPr="001046A8">
        <w:rPr>
          <w:rFonts w:ascii="Century Gothic" w:hAnsi="Century Gothic" w:cs="CIDFont+F3"/>
        </w:rPr>
        <w:tab/>
        <w:t xml:space="preserve">Dokumentem potwierdzającym przyjęcie przez Zamawiającego wykonanych prac będzie protokół zdawczo - odbiorczy podpisany przez obie strony umowy – bez uwag.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3)</w:t>
      </w:r>
      <w:r w:rsidRPr="001046A8">
        <w:rPr>
          <w:rFonts w:ascii="Century Gothic" w:hAnsi="Century Gothic" w:cs="CIDFont+F3"/>
        </w:rPr>
        <w:tab/>
        <w:t xml:space="preserve">Terminem realizacji </w:t>
      </w:r>
      <w:r w:rsidR="007C10BF">
        <w:rPr>
          <w:rFonts w:ascii="Century Gothic" w:hAnsi="Century Gothic" w:cs="CIDFont+F3"/>
        </w:rPr>
        <w:t>umowy jest termin przedłożenia Z</w:t>
      </w:r>
      <w:r w:rsidRPr="001046A8">
        <w:rPr>
          <w:rFonts w:ascii="Century Gothic" w:hAnsi="Century Gothic" w:cs="CIDFont+F3"/>
        </w:rPr>
        <w:t xml:space="preserve">amawiającemu informacji o gotowości do odbioru prac. 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4)</w:t>
      </w:r>
      <w:r w:rsidRPr="001046A8">
        <w:rPr>
          <w:rFonts w:ascii="Century Gothic" w:hAnsi="Century Gothic" w:cs="CIDFont+F3"/>
        </w:rPr>
        <w:tab/>
        <w:t>W przypadku wystąpienia wad, uniemożliwiających odbiór prac, Wykonawca usunie je na swój koszt w terminie wyznaczonym przez Zamawiającego. Wyznaczenie dodatkowego terminu na usunięcie wad nie powoduje wydłużenia terminu, o którym mowa w § 2</w:t>
      </w:r>
    </w:p>
    <w:p w:rsidR="00453ACE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lastRenderedPageBreak/>
        <w:t xml:space="preserve">5) </w:t>
      </w:r>
      <w:r w:rsidRPr="001046A8">
        <w:rPr>
          <w:rFonts w:ascii="Century Gothic" w:hAnsi="Century Gothic" w:cs="CIDFont+F3"/>
        </w:rPr>
        <w:tab/>
        <w:t>Podstawą do wystawienia faktury przez Wykonawcę będzie protokół zdawczo odbiorczy o którym mowa w § 3 ust. 2</w:t>
      </w:r>
    </w:p>
    <w:p w:rsidR="0026161C" w:rsidRPr="001046A8" w:rsidRDefault="0026161C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§4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1)</w:t>
      </w:r>
      <w:r w:rsidRPr="001046A8">
        <w:rPr>
          <w:rFonts w:ascii="Century Gothic" w:hAnsi="Century Gothic" w:cs="CIDFont+F3"/>
        </w:rPr>
        <w:tab/>
        <w:t xml:space="preserve">Wynagrodzenie za </w:t>
      </w:r>
      <w:r w:rsidR="00341DEB">
        <w:rPr>
          <w:rFonts w:ascii="Century Gothic" w:hAnsi="Century Gothic" w:cs="CIDFont+F3"/>
        </w:rPr>
        <w:t>montaż i wdrożenie systemu monitorowania pojazdów</w:t>
      </w:r>
      <w:r w:rsidRPr="001046A8">
        <w:rPr>
          <w:rFonts w:ascii="Century Gothic" w:hAnsi="Century Gothic" w:cs="CIDFont+F3"/>
        </w:rPr>
        <w:t xml:space="preserve"> </w:t>
      </w:r>
      <w:r w:rsidR="0074520B">
        <w:rPr>
          <w:rFonts w:ascii="Century Gothic" w:hAnsi="Century Gothic" w:cs="CIDFont+F3"/>
        </w:rPr>
        <w:t xml:space="preserve">strony </w:t>
      </w:r>
      <w:r w:rsidRPr="001046A8">
        <w:rPr>
          <w:rFonts w:ascii="Century Gothic" w:hAnsi="Century Gothic" w:cs="CIDFont+F3"/>
        </w:rPr>
        <w:t>ustalają w wysokości ……………….. netto (słownie:……………………………………) + podatek VAT …….. % w kwocie …………………….. zł ( słownie: …………………………………………………………..……………)</w:t>
      </w:r>
    </w:p>
    <w:p w:rsid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>Razem brutto ……….……… złotych  (słownie: ……….……...……………………………………… )</w:t>
      </w:r>
      <w:r w:rsidR="0074520B">
        <w:rPr>
          <w:rFonts w:ascii="Century Gothic" w:hAnsi="Century Gothic" w:cs="CIDFont+F3"/>
        </w:rPr>
        <w:t xml:space="preserve"> </w:t>
      </w:r>
      <w:r w:rsidRPr="001046A8">
        <w:rPr>
          <w:rFonts w:ascii="Century Gothic" w:hAnsi="Century Gothic" w:cs="CIDFont+F3"/>
        </w:rPr>
        <w:t>Wynagrodzenie</w:t>
      </w:r>
      <w:r w:rsidR="0074520B">
        <w:rPr>
          <w:rFonts w:ascii="Century Gothic" w:hAnsi="Century Gothic" w:cs="CIDFont+F3"/>
        </w:rPr>
        <w:t xml:space="preserve"> to </w:t>
      </w:r>
      <w:r w:rsidRPr="001046A8">
        <w:rPr>
          <w:rFonts w:ascii="Century Gothic" w:hAnsi="Century Gothic" w:cs="CIDFont+F3"/>
        </w:rPr>
        <w:t>obejmuje wszystkie koszty i wydatki związan</w:t>
      </w:r>
      <w:r w:rsidR="0074520B">
        <w:rPr>
          <w:rFonts w:ascii="Century Gothic" w:hAnsi="Century Gothic" w:cs="CIDFont+F3"/>
        </w:rPr>
        <w:t xml:space="preserve">e z wykonaniem przedmiotu umowy. </w:t>
      </w:r>
      <w:r w:rsidRPr="001046A8">
        <w:rPr>
          <w:rFonts w:ascii="Century Gothic" w:hAnsi="Century Gothic" w:cs="CIDFont+F3"/>
        </w:rPr>
        <w:t xml:space="preserve">Wynagrodzenie </w:t>
      </w:r>
      <w:r w:rsidR="0074520B">
        <w:rPr>
          <w:rFonts w:ascii="Century Gothic" w:hAnsi="Century Gothic" w:cs="CIDFont+F3"/>
        </w:rPr>
        <w:t>będzie</w:t>
      </w:r>
      <w:r w:rsidRPr="001046A8">
        <w:rPr>
          <w:rFonts w:ascii="Century Gothic" w:hAnsi="Century Gothic" w:cs="CIDFont+F3"/>
        </w:rPr>
        <w:t xml:space="preserve"> płatne w terminie 14 dni od daty dostarczenia faktury Zamawiającemu. Podstawą wystawienia faktury jest odbiór </w:t>
      </w:r>
      <w:r w:rsidR="0074520B">
        <w:rPr>
          <w:rFonts w:ascii="Century Gothic" w:hAnsi="Century Gothic" w:cs="CIDFont+F3"/>
        </w:rPr>
        <w:t xml:space="preserve">prac </w:t>
      </w:r>
      <w:r w:rsidRPr="001046A8">
        <w:rPr>
          <w:rFonts w:ascii="Century Gothic" w:hAnsi="Century Gothic" w:cs="CIDFont+F3"/>
        </w:rPr>
        <w:t xml:space="preserve">przez Zamawiającego bez stwierdzonych wad, zgodnie z §3 ust. 5. Zapłata wynagrodzenia nastąpi na rachunek bankowy Wykonawcy wskazany na fakturze. Za dzień zapłaty uznaje się dzień obciążenia rachunku bankowego Zamawiającego. </w:t>
      </w:r>
    </w:p>
    <w:p w:rsidR="0074520B" w:rsidRPr="001046A8" w:rsidRDefault="0074520B" w:rsidP="007452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>
        <w:rPr>
          <w:rFonts w:ascii="Century Gothic" w:hAnsi="Century Gothic" w:cs="CIDFont+F3"/>
        </w:rPr>
        <w:t>2)</w:t>
      </w:r>
      <w:r>
        <w:rPr>
          <w:rFonts w:ascii="Century Gothic" w:hAnsi="Century Gothic" w:cs="CIDFont+F3"/>
        </w:rPr>
        <w:tab/>
        <w:t xml:space="preserve">Abonament za bieżące utrzymanie systemu strony </w:t>
      </w:r>
      <w:r w:rsidRPr="001046A8">
        <w:rPr>
          <w:rFonts w:ascii="Century Gothic" w:hAnsi="Century Gothic" w:cs="CIDFont+F3"/>
        </w:rPr>
        <w:t>ustalają w wysokości ……………….. netto (słownie:……………………………………) + podatek VAT …….. % w kwocie …………………….. zł ( słownie: …………………………………………………………..……………)</w:t>
      </w:r>
    </w:p>
    <w:p w:rsidR="0074520B" w:rsidRDefault="0074520B" w:rsidP="007452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>Razem brutto ……….……… złotych  (słownie: ……….……...……………………………………… )</w:t>
      </w:r>
      <w:r>
        <w:rPr>
          <w:rFonts w:ascii="Century Gothic" w:hAnsi="Century Gothic" w:cs="CIDFont+F3"/>
        </w:rPr>
        <w:t xml:space="preserve"> za każdy pojazd miesięcznie. Abonament będzie płatny </w:t>
      </w:r>
      <w:r w:rsidRPr="001046A8">
        <w:rPr>
          <w:rFonts w:ascii="Century Gothic" w:hAnsi="Century Gothic" w:cs="CIDFont+F3"/>
        </w:rPr>
        <w:t>w terminie 14 dni od daty dostarczenia faktury Zamawiającemu.</w:t>
      </w:r>
    </w:p>
    <w:p w:rsidR="00DD53FD" w:rsidRPr="001046A8" w:rsidRDefault="00DD53FD" w:rsidP="00DD53F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>
        <w:rPr>
          <w:rFonts w:ascii="Century Gothic" w:hAnsi="Century Gothic" w:cs="CIDFont+F3"/>
        </w:rPr>
        <w:t>3)</w:t>
      </w:r>
      <w:r>
        <w:rPr>
          <w:rFonts w:ascii="Century Gothic" w:hAnsi="Century Gothic" w:cs="CIDFont+F3"/>
        </w:rPr>
        <w:tab/>
        <w:t xml:space="preserve">Opłatę za montaż urządzenia w nowym pojeździe w okresie eksploatacji systemu o którym mowa w §2 ust. 2 strony </w:t>
      </w:r>
      <w:r w:rsidRPr="001046A8">
        <w:rPr>
          <w:rFonts w:ascii="Century Gothic" w:hAnsi="Century Gothic" w:cs="CIDFont+F3"/>
        </w:rPr>
        <w:t>ustalają w wysokości ……………….. netto (słownie:……………………………………) + podatek VAT …….. % w kwocie …………………….. zł ( słownie: …………………………………………………………..……………)</w:t>
      </w:r>
    </w:p>
    <w:p w:rsidR="00DD53FD" w:rsidRDefault="00DD53FD" w:rsidP="00DD53F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>Razem brutto ……….……… złotych  (słownie: ……….……...……………………………………… )</w:t>
      </w:r>
      <w:r>
        <w:rPr>
          <w:rFonts w:ascii="Century Gothic" w:hAnsi="Century Gothic" w:cs="CIDFont+F3"/>
        </w:rPr>
        <w:t xml:space="preserve"> za każdą czynność.</w:t>
      </w:r>
    </w:p>
    <w:p w:rsidR="00DD53FD" w:rsidRPr="001046A8" w:rsidRDefault="006B77E6" w:rsidP="00DD53F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>
        <w:rPr>
          <w:rFonts w:ascii="Century Gothic" w:hAnsi="Century Gothic" w:cs="CIDFont+F3"/>
        </w:rPr>
        <w:t>4</w:t>
      </w:r>
      <w:r w:rsidR="00DD53FD">
        <w:rPr>
          <w:rFonts w:ascii="Century Gothic" w:hAnsi="Century Gothic" w:cs="CIDFont+F3"/>
        </w:rPr>
        <w:t>)</w:t>
      </w:r>
      <w:r w:rsidR="00DD53FD">
        <w:rPr>
          <w:rFonts w:ascii="Century Gothic" w:hAnsi="Century Gothic" w:cs="CIDFont+F3"/>
        </w:rPr>
        <w:tab/>
        <w:t xml:space="preserve">Opłatę za demontaż i montaż urządzenia w innym pojeździe w okresie eksploatacji systemu o którym mowa w §2 ust. 2 strony </w:t>
      </w:r>
      <w:r w:rsidR="00DD53FD" w:rsidRPr="001046A8">
        <w:rPr>
          <w:rFonts w:ascii="Century Gothic" w:hAnsi="Century Gothic" w:cs="CIDFont+F3"/>
        </w:rPr>
        <w:t>ustalają w wysokości ……………….. netto (słownie:……………………………………) + podatek VAT …….. % w kwocie …………………….. zł ( słownie: …………………………………………………………..……………)</w:t>
      </w:r>
    </w:p>
    <w:p w:rsidR="0074520B" w:rsidRPr="001046A8" w:rsidRDefault="00DD53FD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>Razem brutto ……….……… złotych  (słownie: ……….……...……………………………………… )</w:t>
      </w:r>
      <w:r>
        <w:rPr>
          <w:rFonts w:ascii="Century Gothic" w:hAnsi="Century Gothic" w:cs="CIDFont+F3"/>
        </w:rPr>
        <w:t xml:space="preserve"> za każdą czynność.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§5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1)</w:t>
      </w:r>
      <w:r w:rsidRPr="001046A8">
        <w:rPr>
          <w:rFonts w:ascii="Century Gothic" w:hAnsi="Century Gothic" w:cs="CIDFont+F3"/>
        </w:rPr>
        <w:tab/>
        <w:t>Wykonawca udziela Zamawiającemu rękojmi na wykon</w:t>
      </w:r>
      <w:r w:rsidR="00AA5133">
        <w:rPr>
          <w:rFonts w:ascii="Century Gothic" w:hAnsi="Century Gothic" w:cs="CIDFont+F3"/>
        </w:rPr>
        <w:t>aną pracę do czasu 2 lat od ostatniego dnia</w:t>
      </w:r>
      <w:r w:rsidRPr="001046A8">
        <w:rPr>
          <w:rFonts w:ascii="Century Gothic" w:hAnsi="Century Gothic" w:cs="CIDFont+F3"/>
        </w:rPr>
        <w:t xml:space="preserve"> realizacji zlecenia. </w:t>
      </w:r>
    </w:p>
    <w:p w:rsid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2)</w:t>
      </w:r>
      <w:r w:rsidRPr="001046A8">
        <w:rPr>
          <w:rFonts w:ascii="Century Gothic" w:hAnsi="Century Gothic" w:cs="CIDFont+F3"/>
        </w:rPr>
        <w:tab/>
        <w:t xml:space="preserve">W przypadku ujawnienia wad w okresie rękojmi, Wykonawca usunie je w terminie wyznaczonym przez Zamawiającego.  </w:t>
      </w:r>
    </w:p>
    <w:p w:rsidR="00FE50F1" w:rsidRPr="001046A8" w:rsidRDefault="00FE50F1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§6 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1)</w:t>
      </w:r>
      <w:r w:rsidRPr="001046A8">
        <w:rPr>
          <w:rFonts w:ascii="Century Gothic" w:hAnsi="Century Gothic" w:cs="CIDFont+F3"/>
        </w:rPr>
        <w:tab/>
        <w:t xml:space="preserve">Strony postanawiają, że wiążącą ich formą odszkodowania będą kary umowne.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2)</w:t>
      </w:r>
      <w:r w:rsidRPr="001046A8">
        <w:rPr>
          <w:rFonts w:ascii="Century Gothic" w:hAnsi="Century Gothic" w:cs="CIDFont+F3"/>
        </w:rPr>
        <w:tab/>
        <w:t xml:space="preserve">Ustala się kary umowne w następujących wypadkach i wysokościach: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lastRenderedPageBreak/>
        <w:tab/>
        <w:t xml:space="preserve">1. Zamawiający zobowiązany jest do zwrotu udokumentowanych kosztów Wykonawcy, w przypadku odstąpienia od umowy z winy Zamawiającego,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>2. Wykonawca zapłaci Zamawiającemu kary umowne przez potrącenie bezpośrednio z wynagrodzenia lub poprzez osobną zapłatę według wyboru Zamawiającego: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 xml:space="preserve">a) za odstąpienie od umowy z przyczyn za które Zamawiający nie ponosi </w:t>
      </w:r>
      <w:r w:rsidR="00540828">
        <w:rPr>
          <w:rFonts w:ascii="Century Gothic" w:hAnsi="Century Gothic" w:cs="CIDFont+F3"/>
        </w:rPr>
        <w:t>odpowiedzialności, w wysokości 2</w:t>
      </w:r>
      <w:r w:rsidRPr="001046A8">
        <w:rPr>
          <w:rFonts w:ascii="Century Gothic" w:hAnsi="Century Gothic" w:cs="CIDFont+F3"/>
        </w:rPr>
        <w:t xml:space="preserve">0 % wynagrodzenia brutto, o którym mowa w § 4 ust. 1,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 xml:space="preserve">b) za opóźnienie w wykonaniu roboty w wysokości 0,5 % wynagrodzenia brutto, o którym mowa w §4 ust. 1 za każdy dzień opóźnienia, </w:t>
      </w:r>
    </w:p>
    <w:p w:rsid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 xml:space="preserve">c) za opóźnienie w usunięciu wad w wykonanej robocie ujawnionych przy odbiorze przedmiotu umowy lub w okresie rękojmi, w wysokości 2 % wynagrodzenia brutto, o którym mowa w §4 ust. 1 umowy za każdy dzień zwłoki licząc od daty terminu uzgodnionego z Zamawiającym na jej usunięcie, </w:t>
      </w:r>
    </w:p>
    <w:p w:rsidR="0074520B" w:rsidRDefault="0074520B" w:rsidP="007452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hAnsi="Century Gothic" w:cs="CIDFont+F3"/>
        </w:rPr>
      </w:pPr>
      <w:r>
        <w:rPr>
          <w:rFonts w:ascii="Century Gothic" w:hAnsi="Century Gothic" w:cs="CIDFont+F3"/>
        </w:rPr>
        <w:t xml:space="preserve">d) </w:t>
      </w:r>
      <w:r w:rsidRPr="0074520B">
        <w:rPr>
          <w:rFonts w:ascii="Century Gothic" w:hAnsi="Century Gothic" w:cs="CIDFont+F3"/>
        </w:rPr>
        <w:t>za przerwę w świadczeniu usług</w:t>
      </w:r>
      <w:r w:rsidR="00DD53FD">
        <w:rPr>
          <w:rFonts w:ascii="Century Gothic" w:hAnsi="Century Gothic" w:cs="CIDFont+F3"/>
        </w:rPr>
        <w:t xml:space="preserve">i bieżącego utrzymania systemu </w:t>
      </w:r>
      <w:r w:rsidRPr="0074520B">
        <w:rPr>
          <w:rFonts w:ascii="Century Gothic" w:hAnsi="Century Gothic" w:cs="CIDFont+F3"/>
        </w:rPr>
        <w:t>– karę w wysokości 1/</w:t>
      </w:r>
      <w:r w:rsidR="00DD53FD">
        <w:rPr>
          <w:rFonts w:ascii="Century Gothic" w:hAnsi="Century Gothic" w:cs="CIDFont+F3"/>
        </w:rPr>
        <w:t>15 kwoty określonej w § 4</w:t>
      </w:r>
      <w:r w:rsidRPr="0074520B">
        <w:rPr>
          <w:rFonts w:ascii="Century Gothic" w:hAnsi="Century Gothic" w:cs="CIDFont+F3"/>
        </w:rPr>
        <w:t xml:space="preserve"> ust. 2 za każdy rozpoczęty dzień względem każdego pojazdu</w:t>
      </w:r>
      <w:r w:rsidR="00DD53FD">
        <w:rPr>
          <w:rFonts w:ascii="Century Gothic" w:hAnsi="Century Gothic" w:cs="CIDFont+F3"/>
        </w:rPr>
        <w:t xml:space="preserve"> dla którego usługa będzie niesprawna. </w:t>
      </w:r>
    </w:p>
    <w:p w:rsidR="00AA5133" w:rsidRPr="001046A8" w:rsidRDefault="00BC365D" w:rsidP="00AA5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hAnsi="Century Gothic" w:cs="CIDFont+F3"/>
        </w:rPr>
      </w:pPr>
      <w:r>
        <w:rPr>
          <w:rFonts w:ascii="Century Gothic" w:hAnsi="Century Gothic" w:cs="CIDFont+F3"/>
        </w:rPr>
        <w:t>e</w:t>
      </w:r>
      <w:r w:rsidR="00AA5133" w:rsidRPr="001046A8">
        <w:rPr>
          <w:rFonts w:ascii="Century Gothic" w:hAnsi="Century Gothic" w:cs="CIDFont+F3"/>
        </w:rPr>
        <w:t xml:space="preserve">) za opóźnienie w </w:t>
      </w:r>
      <w:r w:rsidR="00AA5133">
        <w:rPr>
          <w:rFonts w:ascii="Century Gothic" w:hAnsi="Century Gothic" w:cs="CIDFont+F3"/>
        </w:rPr>
        <w:t>realizacji prac o których mowa w §</w:t>
      </w:r>
      <w:r w:rsidR="00AA5133" w:rsidRPr="001046A8">
        <w:rPr>
          <w:rFonts w:ascii="Century Gothic" w:hAnsi="Century Gothic" w:cs="CIDFont+F3"/>
        </w:rPr>
        <w:t>1</w:t>
      </w:r>
      <w:r w:rsidR="00AA5133">
        <w:rPr>
          <w:rFonts w:ascii="Century Gothic" w:hAnsi="Century Gothic" w:cs="CIDFont+F3"/>
        </w:rPr>
        <w:t xml:space="preserve"> pkt. 7 </w:t>
      </w:r>
      <w:r w:rsidR="00AA5133" w:rsidRPr="001046A8">
        <w:rPr>
          <w:rFonts w:ascii="Century Gothic" w:hAnsi="Century Gothic" w:cs="CIDFont+F3"/>
        </w:rPr>
        <w:t xml:space="preserve">, w wysokości </w:t>
      </w:r>
      <w:r w:rsidR="00AA5133">
        <w:rPr>
          <w:rFonts w:ascii="Century Gothic" w:hAnsi="Century Gothic" w:cs="CIDFont+F3"/>
        </w:rPr>
        <w:t>20 zł</w:t>
      </w:r>
      <w:r w:rsidR="00AA5133" w:rsidRPr="001046A8">
        <w:rPr>
          <w:rFonts w:ascii="Century Gothic" w:hAnsi="Century Gothic" w:cs="CIDFont+F3"/>
        </w:rPr>
        <w:t xml:space="preserve"> za każdy dzień </w:t>
      </w:r>
      <w:r w:rsidR="00AA5133">
        <w:rPr>
          <w:rFonts w:ascii="Century Gothic" w:hAnsi="Century Gothic" w:cs="CIDFont+F3"/>
        </w:rPr>
        <w:t>opóźnienia</w:t>
      </w:r>
      <w:r w:rsidR="00AA5133" w:rsidRPr="001046A8">
        <w:rPr>
          <w:rFonts w:ascii="Century Gothic" w:hAnsi="Century Gothic" w:cs="CIDFont+F3"/>
        </w:rPr>
        <w:t xml:space="preserve"> licząc od daty term</w:t>
      </w:r>
      <w:r w:rsidR="00AA5133">
        <w:rPr>
          <w:rFonts w:ascii="Century Gothic" w:hAnsi="Century Gothic" w:cs="CIDFont+F3"/>
        </w:rPr>
        <w:t>inu na wykonanie prac.</w:t>
      </w:r>
    </w:p>
    <w:p w:rsidR="00DD53FD" w:rsidRDefault="00453ACE" w:rsidP="00BC3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3. Zamawiający może dochodzić odszkodowania uzupełniającego w przypadku gdy wysokość poniesionej szkody będzie wyższa niż wysokość kar umownych.</w:t>
      </w:r>
    </w:p>
    <w:p w:rsidR="00DD53FD" w:rsidRPr="001046A8" w:rsidRDefault="00DD53FD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§7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Wszelkie zmiany niniejszej umowy pod rygorem nieważności wymagają formy pisemnej.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§8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W sprawach nienormowanych niniejszą umową mają zastosowanie odpowiednie przepisy, w tym przepisu Kodeksu Cywilnego. </w:t>
      </w:r>
    </w:p>
    <w:p w:rsid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C64F8D" w:rsidRDefault="00C64F8D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C64F8D" w:rsidRPr="001046A8" w:rsidRDefault="00C64F8D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 §9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Wszelkie spory wynikłe w trakcie wykonywania umowy będą rozstrzygane przez właściwe dla siedziby Zamawiającego sądy.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§10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Umowę sporządzono w trzech jednobrzmiących egzemplarzach, z których jeden otrzymuje wykonawca.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770FB2" w:rsidRPr="001046A8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1046A8">
        <w:rPr>
          <w:rFonts w:ascii="Century Gothic" w:hAnsi="Century Gothic" w:cs="CIDFont+F3"/>
        </w:rPr>
        <w:t xml:space="preserve">WYKONAWCA                                     </w:t>
      </w:r>
      <w:r w:rsidRPr="001046A8">
        <w:rPr>
          <w:rFonts w:ascii="Century Gothic" w:hAnsi="Century Gothic" w:cs="CIDFont+F3"/>
        </w:rPr>
        <w:tab/>
      </w:r>
      <w:r w:rsidRPr="001046A8">
        <w:rPr>
          <w:rFonts w:ascii="Century Gothic" w:hAnsi="Century Gothic" w:cs="CIDFont+F3"/>
        </w:rPr>
        <w:tab/>
      </w:r>
      <w:r w:rsidRPr="001046A8">
        <w:rPr>
          <w:rFonts w:ascii="Century Gothic" w:hAnsi="Century Gothic" w:cs="CIDFont+F3"/>
        </w:rPr>
        <w:tab/>
        <w:t xml:space="preserve"> </w:t>
      </w:r>
      <w:r w:rsidRPr="001046A8">
        <w:rPr>
          <w:rFonts w:ascii="Century Gothic" w:hAnsi="Century Gothic" w:cs="CIDFont+F3"/>
        </w:rPr>
        <w:tab/>
      </w:r>
      <w:r w:rsidRPr="001046A8">
        <w:rPr>
          <w:rFonts w:ascii="Century Gothic" w:hAnsi="Century Gothic" w:cs="CIDFont+F3"/>
        </w:rPr>
        <w:tab/>
        <w:t>ZAMAWIAJĄCY</w:t>
      </w:r>
    </w:p>
    <w:sectPr w:rsidR="00770FB2" w:rsidRPr="001046A8" w:rsidSect="002B685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422" w:rsidRDefault="00D64422" w:rsidP="002B685E">
      <w:pPr>
        <w:spacing w:after="0" w:line="240" w:lineRule="auto"/>
      </w:pPr>
      <w:r>
        <w:separator/>
      </w:r>
    </w:p>
  </w:endnote>
  <w:endnote w:type="continuationSeparator" w:id="0">
    <w:p w:rsidR="00D64422" w:rsidRDefault="00D64422" w:rsidP="002B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422" w:rsidRDefault="00D64422" w:rsidP="002B685E">
      <w:pPr>
        <w:spacing w:after="0" w:line="240" w:lineRule="auto"/>
      </w:pPr>
      <w:r>
        <w:separator/>
      </w:r>
    </w:p>
  </w:footnote>
  <w:footnote w:type="continuationSeparator" w:id="0">
    <w:p w:rsidR="00D64422" w:rsidRDefault="00D64422" w:rsidP="002B6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85E" w:rsidRDefault="002B685E" w:rsidP="002B685E">
    <w:pPr>
      <w:pStyle w:val="Nagwek"/>
    </w:pPr>
    <w:r w:rsidRPr="002B685E">
      <w:rPr>
        <w:b/>
      </w:rPr>
      <w:t>Załącznik nr 2</w:t>
    </w:r>
    <w:r>
      <w:t xml:space="preserve"> – Projekt umowy</w:t>
    </w:r>
  </w:p>
  <w:p w:rsidR="002B685E" w:rsidRDefault="002B6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A55"/>
    <w:multiLevelType w:val="multilevel"/>
    <w:tmpl w:val="FF3A0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6983DA8"/>
    <w:multiLevelType w:val="hybridMultilevel"/>
    <w:tmpl w:val="F09E7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B5C69"/>
    <w:multiLevelType w:val="hybridMultilevel"/>
    <w:tmpl w:val="19400652"/>
    <w:lvl w:ilvl="0" w:tplc="C83AF17E">
      <w:start w:val="1"/>
      <w:numFmt w:val="decimal"/>
      <w:lvlText w:val="%1."/>
      <w:lvlJc w:val="left"/>
      <w:pPr>
        <w:ind w:left="720" w:hanging="360"/>
      </w:pPr>
      <w:rPr>
        <w:rFonts w:cs="CIDFont+F3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D66E6"/>
    <w:multiLevelType w:val="hybridMultilevel"/>
    <w:tmpl w:val="C8FE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6711F"/>
    <w:multiLevelType w:val="hybridMultilevel"/>
    <w:tmpl w:val="8938B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6797D"/>
    <w:multiLevelType w:val="multilevel"/>
    <w:tmpl w:val="0FE894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32"/>
    <w:rsid w:val="000912ED"/>
    <w:rsid w:val="00094982"/>
    <w:rsid w:val="000E1AC3"/>
    <w:rsid w:val="000F20AC"/>
    <w:rsid w:val="001046A8"/>
    <w:rsid w:val="00170077"/>
    <w:rsid w:val="001F1A52"/>
    <w:rsid w:val="0026161C"/>
    <w:rsid w:val="002B685E"/>
    <w:rsid w:val="002F2A65"/>
    <w:rsid w:val="00341DEB"/>
    <w:rsid w:val="00407C8D"/>
    <w:rsid w:val="00453ACE"/>
    <w:rsid w:val="00510DB7"/>
    <w:rsid w:val="0051468C"/>
    <w:rsid w:val="00540828"/>
    <w:rsid w:val="005A3317"/>
    <w:rsid w:val="005F6EF6"/>
    <w:rsid w:val="00622E0A"/>
    <w:rsid w:val="006878F9"/>
    <w:rsid w:val="006B77E6"/>
    <w:rsid w:val="006C3D52"/>
    <w:rsid w:val="0074520B"/>
    <w:rsid w:val="007573D2"/>
    <w:rsid w:val="007A44EC"/>
    <w:rsid w:val="007C10BF"/>
    <w:rsid w:val="008A09B8"/>
    <w:rsid w:val="00934AD4"/>
    <w:rsid w:val="00A00B32"/>
    <w:rsid w:val="00A545AE"/>
    <w:rsid w:val="00AA5133"/>
    <w:rsid w:val="00AA67F4"/>
    <w:rsid w:val="00BC365D"/>
    <w:rsid w:val="00C64F8D"/>
    <w:rsid w:val="00CE7735"/>
    <w:rsid w:val="00D60E58"/>
    <w:rsid w:val="00D64422"/>
    <w:rsid w:val="00D657EA"/>
    <w:rsid w:val="00D97590"/>
    <w:rsid w:val="00D978D9"/>
    <w:rsid w:val="00DC69E1"/>
    <w:rsid w:val="00DD3429"/>
    <w:rsid w:val="00DD53FD"/>
    <w:rsid w:val="00DE6F78"/>
    <w:rsid w:val="00EB3803"/>
    <w:rsid w:val="00FC3EBB"/>
    <w:rsid w:val="00FD14F3"/>
    <w:rsid w:val="00FE50F1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298B738-5C57-4758-97F7-2BC1CD10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3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D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3A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6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85E"/>
  </w:style>
  <w:style w:type="paragraph" w:styleId="Stopka">
    <w:name w:val="footer"/>
    <w:basedOn w:val="Normalny"/>
    <w:link w:val="StopkaZnak"/>
    <w:uiPriority w:val="99"/>
    <w:unhideWhenUsed/>
    <w:rsid w:val="002B6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Sławomir Stanek</cp:lastModifiedBy>
  <cp:revision>9</cp:revision>
  <cp:lastPrinted>2023-05-11T12:38:00Z</cp:lastPrinted>
  <dcterms:created xsi:type="dcterms:W3CDTF">2023-05-11T09:34:00Z</dcterms:created>
  <dcterms:modified xsi:type="dcterms:W3CDTF">2023-05-22T10:24:00Z</dcterms:modified>
</cp:coreProperties>
</file>