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2553" w14:textId="77777777" w:rsidR="008D2DE2" w:rsidRPr="00A53126" w:rsidRDefault="008D2DE2" w:rsidP="008D2DE2">
      <w:pPr>
        <w:widowControl w:val="0"/>
        <w:autoSpaceDE w:val="0"/>
        <w:autoSpaceDN w:val="0"/>
        <w:spacing w:line="360" w:lineRule="auto"/>
        <w:ind w:left="6372" w:right="-709"/>
        <w:jc w:val="center"/>
        <w:rPr>
          <w:rFonts w:ascii="Cambria" w:hAnsi="Cambria" w:cs="Arial"/>
          <w:b/>
          <w:bCs/>
          <w:sz w:val="20"/>
          <w:szCs w:val="20"/>
        </w:rPr>
      </w:pPr>
      <w:r w:rsidRPr="00A53126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 w:rsidR="005519F1" w:rsidRPr="00A53126">
        <w:rPr>
          <w:rFonts w:ascii="Cambria" w:hAnsi="Cambria" w:cs="Arial"/>
          <w:b/>
          <w:bCs/>
          <w:sz w:val="20"/>
          <w:szCs w:val="20"/>
        </w:rPr>
        <w:t>2</w:t>
      </w:r>
      <w:r w:rsidR="00071B07" w:rsidRPr="00A53126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A53126">
        <w:rPr>
          <w:rFonts w:ascii="Cambria" w:hAnsi="Cambria" w:cs="Arial"/>
          <w:b/>
          <w:bCs/>
          <w:sz w:val="20"/>
          <w:szCs w:val="20"/>
        </w:rPr>
        <w:t>do SWZ</w:t>
      </w:r>
    </w:p>
    <w:p w14:paraId="62F6CBA0" w14:textId="77777777" w:rsidR="00231582" w:rsidRPr="00A53126" w:rsidRDefault="00231582" w:rsidP="00231582">
      <w:pPr>
        <w:widowControl w:val="0"/>
        <w:autoSpaceDE w:val="0"/>
        <w:autoSpaceDN w:val="0"/>
        <w:spacing w:line="360" w:lineRule="auto"/>
        <w:ind w:right="-709"/>
        <w:rPr>
          <w:rFonts w:ascii="Cambria" w:hAnsi="Cambria" w:cs="Arial"/>
          <w:bCs/>
          <w:sz w:val="20"/>
          <w:szCs w:val="20"/>
        </w:rPr>
      </w:pPr>
    </w:p>
    <w:p w14:paraId="30EE973C" w14:textId="77777777" w:rsidR="005410AE" w:rsidRPr="00A53126" w:rsidRDefault="005410AE" w:rsidP="008D2DE2">
      <w:pPr>
        <w:widowControl w:val="0"/>
        <w:autoSpaceDE w:val="0"/>
        <w:autoSpaceDN w:val="0"/>
        <w:spacing w:line="360" w:lineRule="auto"/>
        <w:ind w:left="6372" w:right="-709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p w14:paraId="4C2CB808" w14:textId="77777777" w:rsidR="00231582" w:rsidRPr="00A53126" w:rsidRDefault="00231582" w:rsidP="00231582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ZAMAWIAJĄCY :</w:t>
      </w:r>
    </w:p>
    <w:p w14:paraId="6A9CDF93" w14:textId="77777777" w:rsidR="00231582" w:rsidRPr="00A53126" w:rsidRDefault="00231582" w:rsidP="00231582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 xml:space="preserve">Gmina </w:t>
      </w:r>
      <w:r w:rsidR="00926C6F" w:rsidRPr="00A53126">
        <w:rPr>
          <w:rFonts w:ascii="Cambria" w:eastAsia="Arial" w:hAnsi="Cambria" w:cs="Arial"/>
          <w:b/>
          <w:sz w:val="20"/>
          <w:szCs w:val="20"/>
          <w:lang w:eastAsia="en-US"/>
        </w:rPr>
        <w:t>Raków</w:t>
      </w:r>
    </w:p>
    <w:p w14:paraId="1F39EDFC" w14:textId="77777777" w:rsidR="00231582" w:rsidRPr="00A53126" w:rsidRDefault="00B82B35" w:rsidP="00231582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u</w:t>
      </w:r>
      <w:r w:rsidR="00231582" w:rsidRPr="00A53126">
        <w:rPr>
          <w:rFonts w:ascii="Cambria" w:eastAsia="Arial" w:hAnsi="Cambria" w:cs="Arial"/>
          <w:b/>
          <w:sz w:val="20"/>
          <w:szCs w:val="20"/>
          <w:lang w:eastAsia="en-US"/>
        </w:rPr>
        <w:t>l.</w:t>
      </w: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 xml:space="preserve"> </w:t>
      </w:r>
      <w:r w:rsidR="00926C6F" w:rsidRPr="00A53126">
        <w:rPr>
          <w:rFonts w:ascii="Cambria" w:eastAsia="Arial" w:hAnsi="Cambria" w:cs="Arial"/>
          <w:b/>
          <w:sz w:val="20"/>
          <w:szCs w:val="20"/>
          <w:lang w:eastAsia="en-US"/>
        </w:rPr>
        <w:t>Ogrodowa 1</w:t>
      </w:r>
      <w:r w:rsidR="00231582" w:rsidRPr="00A53126">
        <w:rPr>
          <w:rFonts w:ascii="Cambria" w:eastAsia="Arial" w:hAnsi="Cambria" w:cs="Arial"/>
          <w:b/>
          <w:sz w:val="20"/>
          <w:szCs w:val="20"/>
          <w:lang w:eastAsia="en-US"/>
        </w:rPr>
        <w:t>,</w:t>
      </w:r>
    </w:p>
    <w:p w14:paraId="0C6B9F63" w14:textId="77777777" w:rsidR="00231582" w:rsidRPr="00A53126" w:rsidRDefault="00926C6F" w:rsidP="00B82B35">
      <w:pPr>
        <w:widowControl w:val="0"/>
        <w:autoSpaceDE w:val="0"/>
        <w:autoSpaceDN w:val="0"/>
        <w:spacing w:line="360" w:lineRule="auto"/>
        <w:ind w:left="5664" w:right="-709" w:firstLine="708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26-035 Raków</w:t>
      </w:r>
    </w:p>
    <w:p w14:paraId="17CE4D58" w14:textId="77777777" w:rsidR="00231582" w:rsidRPr="00A53126" w:rsidRDefault="00231582" w:rsidP="00231582">
      <w:pPr>
        <w:widowControl w:val="0"/>
        <w:tabs>
          <w:tab w:val="left" w:pos="426"/>
        </w:tabs>
        <w:autoSpaceDE w:val="0"/>
        <w:autoSpaceDN w:val="0"/>
        <w:spacing w:line="360" w:lineRule="auto"/>
        <w:ind w:left="142"/>
        <w:jc w:val="both"/>
        <w:rPr>
          <w:rFonts w:ascii="Cambria" w:hAnsi="Cambria"/>
        </w:rPr>
      </w:pPr>
    </w:p>
    <w:p w14:paraId="6079DB2B" w14:textId="77777777" w:rsidR="00C64C8E" w:rsidRPr="00A53126" w:rsidRDefault="00C64C8E" w:rsidP="00C64C8E">
      <w:pPr>
        <w:widowControl w:val="0"/>
        <w:tabs>
          <w:tab w:val="left" w:pos="1210"/>
          <w:tab w:val="center" w:pos="4282"/>
        </w:tabs>
        <w:autoSpaceDE w:val="0"/>
        <w:autoSpaceDN w:val="0"/>
        <w:spacing w:line="360" w:lineRule="auto"/>
        <w:ind w:left="142" w:right="-2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ab/>
      </w: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ab/>
        <w:t>SZCZEGÓŁOWY OPIS PRZEDMIOTU ZAMÓWIENIA</w:t>
      </w:r>
    </w:p>
    <w:p w14:paraId="3DD9F549" w14:textId="77777777" w:rsidR="00C64C8E" w:rsidRPr="00A53126" w:rsidRDefault="00C64C8E" w:rsidP="00B82B35">
      <w:pPr>
        <w:suppressAutoHyphens/>
        <w:spacing w:line="360" w:lineRule="auto"/>
        <w:ind w:firstLine="708"/>
        <w:rPr>
          <w:rFonts w:ascii="Cambria" w:hAnsi="Cambria" w:cs="Arial"/>
          <w:b/>
          <w:sz w:val="20"/>
          <w:szCs w:val="20"/>
        </w:rPr>
      </w:pPr>
    </w:p>
    <w:p w14:paraId="6DA3C43D" w14:textId="77777777" w:rsidR="00C64C8E" w:rsidRDefault="00C64C8E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„</w:t>
      </w:r>
      <w:r w:rsidR="00B82B35" w:rsidRPr="00A53126">
        <w:rPr>
          <w:rFonts w:ascii="Cambria" w:eastAsia="Arial" w:hAnsi="Cambria" w:cs="Arial"/>
          <w:b/>
          <w:sz w:val="20"/>
          <w:szCs w:val="20"/>
          <w:lang w:eastAsia="en-US"/>
        </w:rPr>
        <w:t xml:space="preserve">Zakup autobusu </w:t>
      </w:r>
      <w:r w:rsidR="00926C6F" w:rsidRPr="00A53126">
        <w:rPr>
          <w:rFonts w:ascii="Cambria" w:eastAsia="Arial" w:hAnsi="Cambria" w:cs="Arial"/>
          <w:b/>
          <w:sz w:val="20"/>
          <w:szCs w:val="20"/>
          <w:lang w:eastAsia="en-US"/>
        </w:rPr>
        <w:t>do przewozu mieszkańców Gminy Raków</w:t>
      </w:r>
      <w:r w:rsidRPr="00A53126">
        <w:rPr>
          <w:rFonts w:ascii="Cambria" w:eastAsia="Arial" w:hAnsi="Cambria" w:cs="Arial"/>
          <w:b/>
          <w:sz w:val="20"/>
          <w:szCs w:val="20"/>
          <w:lang w:eastAsia="en-US"/>
        </w:rPr>
        <w:t>”</w:t>
      </w:r>
    </w:p>
    <w:p w14:paraId="13193DE0" w14:textId="77777777" w:rsidR="00D064AC" w:rsidRDefault="00D064AC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p w14:paraId="7EAE81B0" w14:textId="77777777" w:rsidR="00D064AC" w:rsidRDefault="00D064AC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59"/>
      </w:tblGrid>
      <w:tr w:rsidR="00D064AC" w14:paraId="343CC605" w14:textId="77777777">
        <w:tc>
          <w:tcPr>
            <w:tcW w:w="9210" w:type="dxa"/>
            <w:gridSpan w:val="2"/>
            <w:shd w:val="clear" w:color="auto" w:fill="auto"/>
          </w:tcPr>
          <w:p w14:paraId="2B0686D7" w14:textId="77777777" w:rsidR="00D064AC" w:rsidRDefault="00D064AC">
            <w:pPr>
              <w:widowControl w:val="0"/>
              <w:tabs>
                <w:tab w:val="left" w:pos="851"/>
              </w:tabs>
              <w:ind w:right="360"/>
              <w:jc w:val="center"/>
              <w:rPr>
                <w:rFonts w:ascii="Cambria" w:hAnsi="Cambria"/>
                <w:b/>
                <w:color w:val="000000"/>
                <w:kern w:val="1"/>
                <w:lang w:eastAsia="zh-CN" w:bidi="hi-IN"/>
              </w:rPr>
            </w:pPr>
            <w:r>
              <w:rPr>
                <w:rFonts w:ascii="Cambria" w:hAnsi="Cambria"/>
                <w:b/>
                <w:color w:val="000000"/>
                <w:kern w:val="1"/>
                <w:lang w:eastAsia="zh-CN" w:bidi="hi-IN"/>
              </w:rPr>
              <w:t>OFEROWANY AUTOBUS</w:t>
            </w:r>
          </w:p>
          <w:p w14:paraId="1EF4E689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D064AC" w14:paraId="172E5ED2" w14:textId="77777777">
        <w:tc>
          <w:tcPr>
            <w:tcW w:w="1951" w:type="dxa"/>
            <w:shd w:val="clear" w:color="auto" w:fill="auto"/>
          </w:tcPr>
          <w:p w14:paraId="1A857680" w14:textId="33ABB96D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kern w:val="1"/>
                <w:lang w:eastAsia="zh-CN" w:bidi="hi-IN"/>
              </w:rPr>
              <w:t>TYP</w:t>
            </w:r>
          </w:p>
        </w:tc>
        <w:tc>
          <w:tcPr>
            <w:tcW w:w="7259" w:type="dxa"/>
            <w:shd w:val="clear" w:color="auto" w:fill="auto"/>
          </w:tcPr>
          <w:p w14:paraId="0D1FC752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D064AC" w14:paraId="135011F7" w14:textId="77777777">
        <w:tc>
          <w:tcPr>
            <w:tcW w:w="1951" w:type="dxa"/>
            <w:shd w:val="clear" w:color="auto" w:fill="auto"/>
          </w:tcPr>
          <w:p w14:paraId="68F86372" w14:textId="5DF55BF8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kern w:val="1"/>
                <w:lang w:eastAsia="zh-CN" w:bidi="hi-IN"/>
              </w:rPr>
              <w:t>MODEL</w:t>
            </w:r>
          </w:p>
        </w:tc>
        <w:tc>
          <w:tcPr>
            <w:tcW w:w="7259" w:type="dxa"/>
            <w:shd w:val="clear" w:color="auto" w:fill="auto"/>
          </w:tcPr>
          <w:p w14:paraId="1C0BFF5B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D064AC" w14:paraId="7CC94560" w14:textId="77777777">
        <w:tc>
          <w:tcPr>
            <w:tcW w:w="1951" w:type="dxa"/>
            <w:shd w:val="clear" w:color="auto" w:fill="auto"/>
          </w:tcPr>
          <w:p w14:paraId="01CDE449" w14:textId="28D61CFA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color w:val="000000"/>
                <w:kern w:val="1"/>
                <w:lang w:eastAsia="zh-CN" w:bidi="hi-IN"/>
              </w:rPr>
              <w:t>PRODUCENT</w:t>
            </w:r>
          </w:p>
        </w:tc>
        <w:tc>
          <w:tcPr>
            <w:tcW w:w="7259" w:type="dxa"/>
            <w:shd w:val="clear" w:color="auto" w:fill="auto"/>
          </w:tcPr>
          <w:p w14:paraId="52BB76CC" w14:textId="77777777" w:rsidR="00D064AC" w:rsidRDefault="00D064AC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C84752C" w14:textId="77777777" w:rsidR="00D064AC" w:rsidRDefault="00D064AC" w:rsidP="00C64C8E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  <w:sz w:val="20"/>
          <w:szCs w:val="20"/>
          <w:lang w:eastAsia="en-US"/>
        </w:rPr>
      </w:pP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8"/>
        <w:gridCol w:w="3827"/>
        <w:gridCol w:w="3119"/>
      </w:tblGrid>
      <w:tr w:rsidR="0040241A" w:rsidRPr="00A53126" w14:paraId="3BF5D6CB" w14:textId="616B1F39" w:rsidTr="0040241A">
        <w:trPr>
          <w:trHeight w:val="567"/>
        </w:trPr>
        <w:tc>
          <w:tcPr>
            <w:tcW w:w="709" w:type="dxa"/>
            <w:vAlign w:val="center"/>
          </w:tcPr>
          <w:p w14:paraId="7214D891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49"/>
              <w:jc w:val="center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095" w:type="dxa"/>
            <w:gridSpan w:val="2"/>
            <w:vAlign w:val="center"/>
          </w:tcPr>
          <w:p w14:paraId="24C53102" w14:textId="77777777" w:rsidR="0040241A" w:rsidRPr="00A53126" w:rsidRDefault="0040241A" w:rsidP="00F92FFD">
            <w:pPr>
              <w:autoSpaceDE w:val="0"/>
              <w:autoSpaceDN w:val="0"/>
              <w:adjustRightInd w:val="0"/>
              <w:ind w:left="14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53126">
              <w:rPr>
                <w:rFonts w:ascii="Cambria" w:hAnsi="Cambria" w:cs="Arial"/>
                <w:b/>
                <w:bCs/>
                <w:sz w:val="20"/>
                <w:szCs w:val="20"/>
              </w:rPr>
              <w:t>Parametry wymagane przez Zamawiającego (minimalne)</w:t>
            </w:r>
          </w:p>
        </w:tc>
        <w:tc>
          <w:tcPr>
            <w:tcW w:w="3119" w:type="dxa"/>
          </w:tcPr>
          <w:p w14:paraId="2763D3E6" w14:textId="77777777" w:rsidR="00844A15" w:rsidRPr="00951075" w:rsidRDefault="00844A15" w:rsidP="00844A15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</w:pPr>
            <w:r w:rsidRPr="00951075"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  <w:t>Parametry oferowane</w:t>
            </w:r>
          </w:p>
          <w:p w14:paraId="3BC4F70C" w14:textId="77777777" w:rsidR="00844A15" w:rsidRPr="00951075" w:rsidRDefault="00844A15" w:rsidP="00844A15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</w:pPr>
            <w:r w:rsidRPr="00951075"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  <w:t>spełnia/nie spełnia*</w:t>
            </w:r>
          </w:p>
          <w:p w14:paraId="6599ADFD" w14:textId="07E2F5F6" w:rsidR="0040241A" w:rsidRPr="00A53126" w:rsidRDefault="00844A15" w:rsidP="00844A15">
            <w:pPr>
              <w:autoSpaceDE w:val="0"/>
              <w:autoSpaceDN w:val="0"/>
              <w:adjustRightInd w:val="0"/>
              <w:ind w:left="14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51075">
              <w:rPr>
                <w:rFonts w:ascii="Cambria" w:eastAsia="Calibri" w:hAnsi="Cambria" w:cs="Arial"/>
                <w:b/>
                <w:sz w:val="22"/>
                <w:szCs w:val="22"/>
                <w:lang w:eastAsia="ar-SA"/>
              </w:rPr>
              <w:t>(Tak , Nie)</w:t>
            </w:r>
          </w:p>
        </w:tc>
      </w:tr>
      <w:tr w:rsidR="0040241A" w:rsidRPr="00A53126" w14:paraId="6A7C7161" w14:textId="2119D2C6" w:rsidTr="0040241A">
        <w:trPr>
          <w:trHeight w:val="551"/>
        </w:trPr>
        <w:tc>
          <w:tcPr>
            <w:tcW w:w="709" w:type="dxa"/>
            <w:vAlign w:val="center"/>
          </w:tcPr>
          <w:p w14:paraId="613E0502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7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14:paraId="235300B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Rok produkcji</w:t>
            </w:r>
          </w:p>
        </w:tc>
        <w:tc>
          <w:tcPr>
            <w:tcW w:w="3827" w:type="dxa"/>
            <w:vAlign w:val="center"/>
          </w:tcPr>
          <w:p w14:paraId="424EF792" w14:textId="77777777" w:rsidR="0040241A" w:rsidRPr="00A53126" w:rsidRDefault="0040241A" w:rsidP="00A52193">
            <w:pPr>
              <w:widowControl w:val="0"/>
              <w:autoSpaceDE w:val="0"/>
              <w:autoSpaceDN w:val="0"/>
              <w:ind w:left="142" w:right="3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Autobus fabrycznie nowy, rok produkcji nie starszy niż</w:t>
            </w:r>
            <w:r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2023 r.</w:t>
            </w:r>
          </w:p>
        </w:tc>
        <w:tc>
          <w:tcPr>
            <w:tcW w:w="3119" w:type="dxa"/>
          </w:tcPr>
          <w:p w14:paraId="76B7C5BA" w14:textId="77777777" w:rsidR="0040241A" w:rsidRPr="00A53126" w:rsidRDefault="0040241A" w:rsidP="00A52193">
            <w:pPr>
              <w:widowControl w:val="0"/>
              <w:autoSpaceDE w:val="0"/>
              <w:autoSpaceDN w:val="0"/>
              <w:ind w:left="142" w:right="3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5A4B9840" w14:textId="03833749" w:rsidTr="0040241A">
        <w:trPr>
          <w:trHeight w:val="884"/>
        </w:trPr>
        <w:tc>
          <w:tcPr>
            <w:tcW w:w="709" w:type="dxa"/>
            <w:vAlign w:val="center"/>
          </w:tcPr>
          <w:p w14:paraId="4316922B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7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53F26618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Liczba miejsc</w:t>
            </w:r>
          </w:p>
        </w:tc>
        <w:tc>
          <w:tcPr>
            <w:tcW w:w="3827" w:type="dxa"/>
            <w:vAlign w:val="center"/>
          </w:tcPr>
          <w:p w14:paraId="154384D5" w14:textId="77777777" w:rsidR="0040241A" w:rsidRPr="00A53126" w:rsidRDefault="0040241A" w:rsidP="00A52193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min. 33 miejsc siedzących dla pasażerów + kierowca. Siedzenia w układzie dwa fotele po prawej, dwa po lewej stronie. Nie dopuszcza się miejsc stojących.</w:t>
            </w:r>
          </w:p>
        </w:tc>
        <w:tc>
          <w:tcPr>
            <w:tcW w:w="3119" w:type="dxa"/>
          </w:tcPr>
          <w:p w14:paraId="5BEC8D16" w14:textId="77777777" w:rsidR="0040241A" w:rsidRPr="00A53126" w:rsidRDefault="0040241A" w:rsidP="00A52193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774A343E" w14:textId="69F1AE1E" w:rsidTr="0040241A">
        <w:trPr>
          <w:trHeight w:val="553"/>
        </w:trPr>
        <w:tc>
          <w:tcPr>
            <w:tcW w:w="709" w:type="dxa"/>
            <w:vAlign w:val="center"/>
          </w:tcPr>
          <w:p w14:paraId="211CA3E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62C951F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Wymiary</w:t>
            </w:r>
          </w:p>
        </w:tc>
        <w:tc>
          <w:tcPr>
            <w:tcW w:w="3827" w:type="dxa"/>
            <w:vAlign w:val="center"/>
          </w:tcPr>
          <w:p w14:paraId="6059C07A" w14:textId="77777777" w:rsidR="0040241A" w:rsidRPr="00A53126" w:rsidRDefault="0040241A" w:rsidP="00F92FFD">
            <w:pPr>
              <w:widowControl w:val="0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maksymalna długość do 9,4</w:t>
            </w:r>
            <w:r w:rsidRPr="00A53126">
              <w:rPr>
                <w:rFonts w:ascii="Cambria" w:eastAsia="Arial" w:hAnsi="Cambria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</w:t>
            </w:r>
          </w:p>
          <w:p w14:paraId="6E39E30E" w14:textId="77777777" w:rsidR="0040241A" w:rsidRPr="00A53126" w:rsidRDefault="0040241A" w:rsidP="00F92FFD">
            <w:pPr>
              <w:widowControl w:val="0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maksymalna szerokość do 2,4</w:t>
            </w:r>
            <w:r w:rsidRPr="00A53126">
              <w:rPr>
                <w:rFonts w:ascii="Cambria" w:eastAsia="Arial" w:hAnsi="Cambria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</w:t>
            </w:r>
          </w:p>
          <w:p w14:paraId="3DC88F04" w14:textId="77777777" w:rsidR="0040241A" w:rsidRPr="00A53126" w:rsidRDefault="0040241A" w:rsidP="00F92FFD">
            <w:pPr>
              <w:widowControl w:val="0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wysokość do 3,2 m</w:t>
            </w:r>
          </w:p>
          <w:p w14:paraId="52235AE7" w14:textId="77777777" w:rsidR="0040241A" w:rsidRPr="00A53126" w:rsidRDefault="0040241A" w:rsidP="00F92FFD">
            <w:pPr>
              <w:widowControl w:val="0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rozstaw osi</w:t>
            </w:r>
            <w:r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do 5100 mm</w:t>
            </w:r>
          </w:p>
          <w:p w14:paraId="31633094" w14:textId="7BD5C8A7" w:rsidR="0040241A" w:rsidRPr="00A53126" w:rsidRDefault="0040241A" w:rsidP="00F92FFD">
            <w:pPr>
              <w:widowControl w:val="0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maksymalna dopuszczalna masa całkowita</w:t>
            </w:r>
            <w:r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</w:t>
            </w:r>
            <w:r w:rsidR="004944F2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do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7800 kg</w:t>
            </w:r>
          </w:p>
          <w:p w14:paraId="454B5D61" w14:textId="77777777" w:rsidR="0040241A" w:rsidRPr="00A53126" w:rsidRDefault="0040241A" w:rsidP="00F92FFD">
            <w:pPr>
              <w:widowControl w:val="0"/>
              <w:numPr>
                <w:ilvl w:val="0"/>
                <w:numId w:val="7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wysokość przedziału pasażerskiego min. 195 cm</w:t>
            </w:r>
          </w:p>
        </w:tc>
        <w:tc>
          <w:tcPr>
            <w:tcW w:w="3119" w:type="dxa"/>
          </w:tcPr>
          <w:p w14:paraId="77B1A4B0" w14:textId="77777777" w:rsidR="0040241A" w:rsidRPr="00A53126" w:rsidRDefault="0040241A" w:rsidP="0040241A">
            <w:pPr>
              <w:widowControl w:val="0"/>
              <w:tabs>
                <w:tab w:val="left" w:pos="252"/>
              </w:tabs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08E35416" w14:textId="2C4A58A6" w:rsidTr="0040241A">
        <w:trPr>
          <w:trHeight w:val="549"/>
        </w:trPr>
        <w:tc>
          <w:tcPr>
            <w:tcW w:w="709" w:type="dxa"/>
            <w:vAlign w:val="center"/>
          </w:tcPr>
          <w:p w14:paraId="74C31ED7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14:paraId="7C8302BB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Liczba osi</w:t>
            </w:r>
          </w:p>
        </w:tc>
        <w:tc>
          <w:tcPr>
            <w:tcW w:w="3827" w:type="dxa"/>
            <w:vAlign w:val="center"/>
          </w:tcPr>
          <w:p w14:paraId="490CBE0A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2</w:t>
            </w:r>
            <w:r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( bliźniacze koła tylnej osi)</w:t>
            </w:r>
          </w:p>
        </w:tc>
        <w:tc>
          <w:tcPr>
            <w:tcW w:w="3119" w:type="dxa"/>
          </w:tcPr>
          <w:p w14:paraId="3B37AAE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717F0F65" w14:textId="52053AA7" w:rsidTr="0040241A">
        <w:trPr>
          <w:trHeight w:val="429"/>
        </w:trPr>
        <w:tc>
          <w:tcPr>
            <w:tcW w:w="709" w:type="dxa"/>
            <w:vAlign w:val="center"/>
          </w:tcPr>
          <w:p w14:paraId="141D8A4A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14:paraId="4C4EF87F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Moc silnika</w:t>
            </w:r>
          </w:p>
        </w:tc>
        <w:tc>
          <w:tcPr>
            <w:tcW w:w="3827" w:type="dxa"/>
            <w:vAlign w:val="center"/>
          </w:tcPr>
          <w:p w14:paraId="0CA0022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minimalna moc</w:t>
            </w:r>
            <w:r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</w:t>
            </w:r>
            <w:r w:rsidRPr="00951B08">
              <w:rPr>
                <w:rFonts w:ascii="Cambria" w:eastAsia="Arial" w:hAnsi="Cambria" w:cs="Arial"/>
                <w:sz w:val="20"/>
                <w:szCs w:val="20"/>
                <w:u w:val="single"/>
                <w:lang w:eastAsia="en-US"/>
              </w:rPr>
              <w:t>152 kW</w:t>
            </w:r>
          </w:p>
        </w:tc>
        <w:tc>
          <w:tcPr>
            <w:tcW w:w="3119" w:type="dxa"/>
          </w:tcPr>
          <w:p w14:paraId="2DA8071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1B0D4A09" w14:textId="740AAFE6" w:rsidTr="0040241A">
        <w:trPr>
          <w:trHeight w:val="420"/>
        </w:trPr>
        <w:tc>
          <w:tcPr>
            <w:tcW w:w="709" w:type="dxa"/>
            <w:vAlign w:val="center"/>
          </w:tcPr>
          <w:p w14:paraId="327E7A3F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392493B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Pojemność silnika</w:t>
            </w:r>
          </w:p>
        </w:tc>
        <w:tc>
          <w:tcPr>
            <w:tcW w:w="3827" w:type="dxa"/>
            <w:vAlign w:val="center"/>
          </w:tcPr>
          <w:p w14:paraId="4B446CC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minimalna pojemność silnika 2900 cm3 do 3100 cm3</w:t>
            </w:r>
          </w:p>
        </w:tc>
        <w:tc>
          <w:tcPr>
            <w:tcW w:w="3119" w:type="dxa"/>
          </w:tcPr>
          <w:p w14:paraId="590AF34E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72A563DF" w14:textId="7DF0C5B4" w:rsidTr="0040241A">
        <w:trPr>
          <w:trHeight w:val="876"/>
        </w:trPr>
        <w:tc>
          <w:tcPr>
            <w:tcW w:w="709" w:type="dxa"/>
            <w:vAlign w:val="center"/>
          </w:tcPr>
          <w:p w14:paraId="67DE02E6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2268" w:type="dxa"/>
            <w:vAlign w:val="center"/>
          </w:tcPr>
          <w:p w14:paraId="4B22244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Rodzaj silnika</w:t>
            </w:r>
          </w:p>
        </w:tc>
        <w:tc>
          <w:tcPr>
            <w:tcW w:w="3827" w:type="dxa"/>
            <w:vAlign w:val="center"/>
          </w:tcPr>
          <w:p w14:paraId="77D6486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787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silnik spalinowy zasilany olejem napędowym, spełniający normę czystości spalin EURO 6 step E </w:t>
            </w:r>
          </w:p>
        </w:tc>
        <w:tc>
          <w:tcPr>
            <w:tcW w:w="3119" w:type="dxa"/>
          </w:tcPr>
          <w:p w14:paraId="18DD72FE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787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235D227C" w14:textId="332900B3" w:rsidTr="0040241A">
        <w:trPr>
          <w:trHeight w:val="551"/>
        </w:trPr>
        <w:tc>
          <w:tcPr>
            <w:tcW w:w="709" w:type="dxa"/>
            <w:vAlign w:val="center"/>
          </w:tcPr>
          <w:p w14:paraId="4DF55FF7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68" w:type="dxa"/>
            <w:vAlign w:val="center"/>
          </w:tcPr>
          <w:p w14:paraId="596F6D9B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Rodzaj paliwa</w:t>
            </w:r>
          </w:p>
        </w:tc>
        <w:tc>
          <w:tcPr>
            <w:tcW w:w="3827" w:type="dxa"/>
            <w:vAlign w:val="center"/>
          </w:tcPr>
          <w:p w14:paraId="22CCBC36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olej napędowy</w:t>
            </w:r>
          </w:p>
        </w:tc>
        <w:tc>
          <w:tcPr>
            <w:tcW w:w="3119" w:type="dxa"/>
          </w:tcPr>
          <w:p w14:paraId="470CB29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121EB162" w14:textId="7E1BDB58" w:rsidTr="0040241A">
        <w:trPr>
          <w:trHeight w:val="551"/>
        </w:trPr>
        <w:tc>
          <w:tcPr>
            <w:tcW w:w="709" w:type="dxa"/>
            <w:vAlign w:val="center"/>
          </w:tcPr>
          <w:p w14:paraId="4700B1B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07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68" w:type="dxa"/>
            <w:vAlign w:val="center"/>
          </w:tcPr>
          <w:p w14:paraId="00AF461A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Zbiornik paliwa</w:t>
            </w:r>
          </w:p>
        </w:tc>
        <w:tc>
          <w:tcPr>
            <w:tcW w:w="3827" w:type="dxa"/>
            <w:vAlign w:val="center"/>
          </w:tcPr>
          <w:p w14:paraId="5F210DE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minimum 90 litrów</w:t>
            </w:r>
          </w:p>
        </w:tc>
        <w:tc>
          <w:tcPr>
            <w:tcW w:w="3119" w:type="dxa"/>
          </w:tcPr>
          <w:p w14:paraId="0DBAB1F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162EEAE4" w14:textId="4B409DAA" w:rsidTr="0040241A">
        <w:trPr>
          <w:trHeight w:val="551"/>
        </w:trPr>
        <w:tc>
          <w:tcPr>
            <w:tcW w:w="709" w:type="dxa"/>
            <w:vAlign w:val="center"/>
          </w:tcPr>
          <w:p w14:paraId="3E87BB78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268" w:type="dxa"/>
            <w:vAlign w:val="center"/>
          </w:tcPr>
          <w:p w14:paraId="782FAD47" w14:textId="77777777" w:rsidR="0040241A" w:rsidRPr="00A53126" w:rsidRDefault="0040241A" w:rsidP="00F92FFD">
            <w:pPr>
              <w:widowControl w:val="0"/>
              <w:tabs>
                <w:tab w:val="left" w:pos="1671"/>
              </w:tabs>
              <w:autoSpaceDE w:val="0"/>
              <w:autoSpaceDN w:val="0"/>
              <w:ind w:left="142" w:right="97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Pojemność zbiornika </w:t>
            </w:r>
            <w:r w:rsidRPr="00A53126">
              <w:rPr>
                <w:rFonts w:ascii="Cambria" w:eastAsia="Arial" w:hAnsi="Cambria" w:cs="Arial"/>
                <w:spacing w:val="-7"/>
                <w:sz w:val="20"/>
                <w:szCs w:val="20"/>
                <w:lang w:eastAsia="en-US"/>
              </w:rPr>
              <w:t xml:space="preserve">AD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BLUE</w:t>
            </w:r>
          </w:p>
        </w:tc>
        <w:tc>
          <w:tcPr>
            <w:tcW w:w="3827" w:type="dxa"/>
            <w:vAlign w:val="center"/>
          </w:tcPr>
          <w:p w14:paraId="58176FF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3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min. 25 litrów</w:t>
            </w:r>
          </w:p>
        </w:tc>
        <w:tc>
          <w:tcPr>
            <w:tcW w:w="3119" w:type="dxa"/>
          </w:tcPr>
          <w:p w14:paraId="08ED54E2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3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30574EBA" w14:textId="1D8E4DB5" w:rsidTr="0040241A">
        <w:trPr>
          <w:trHeight w:val="395"/>
        </w:trPr>
        <w:tc>
          <w:tcPr>
            <w:tcW w:w="709" w:type="dxa"/>
            <w:vAlign w:val="center"/>
          </w:tcPr>
          <w:p w14:paraId="20F5DAF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268" w:type="dxa"/>
            <w:vAlign w:val="center"/>
          </w:tcPr>
          <w:p w14:paraId="12DECB31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Skrzynia biegów</w:t>
            </w:r>
          </w:p>
        </w:tc>
        <w:tc>
          <w:tcPr>
            <w:tcW w:w="3827" w:type="dxa"/>
            <w:vAlign w:val="center"/>
          </w:tcPr>
          <w:p w14:paraId="0825E1E2" w14:textId="77777777" w:rsidR="0040241A" w:rsidRPr="00A53126" w:rsidRDefault="0040241A" w:rsidP="002F3017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automatyczna lub manualna </w:t>
            </w:r>
          </w:p>
        </w:tc>
        <w:tc>
          <w:tcPr>
            <w:tcW w:w="3119" w:type="dxa"/>
          </w:tcPr>
          <w:p w14:paraId="7747CF99" w14:textId="77777777" w:rsidR="0040241A" w:rsidRPr="00A53126" w:rsidRDefault="0040241A" w:rsidP="002F3017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41FAB044" w14:textId="6F3049BF" w:rsidTr="0040241A">
        <w:trPr>
          <w:trHeight w:val="551"/>
        </w:trPr>
        <w:tc>
          <w:tcPr>
            <w:tcW w:w="709" w:type="dxa"/>
            <w:vAlign w:val="center"/>
          </w:tcPr>
          <w:p w14:paraId="2074152E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268" w:type="dxa"/>
            <w:vAlign w:val="center"/>
          </w:tcPr>
          <w:p w14:paraId="205D56D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Układ kierowniczy</w:t>
            </w:r>
          </w:p>
        </w:tc>
        <w:tc>
          <w:tcPr>
            <w:tcW w:w="3827" w:type="dxa"/>
            <w:vAlign w:val="center"/>
          </w:tcPr>
          <w:p w14:paraId="37DA04E6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10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ze wspomaganiem, kolumna kierownicza regulowana w dwóch płaszczyznach, kierownica wielofunkcyjna</w:t>
            </w:r>
          </w:p>
        </w:tc>
        <w:tc>
          <w:tcPr>
            <w:tcW w:w="3119" w:type="dxa"/>
          </w:tcPr>
          <w:p w14:paraId="2A8A0D5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10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6D6DDB18" w14:textId="43C83595" w:rsidTr="0040241A">
        <w:trPr>
          <w:trHeight w:val="553"/>
        </w:trPr>
        <w:tc>
          <w:tcPr>
            <w:tcW w:w="709" w:type="dxa"/>
            <w:vAlign w:val="center"/>
          </w:tcPr>
          <w:p w14:paraId="4948E9D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268" w:type="dxa"/>
            <w:vAlign w:val="center"/>
          </w:tcPr>
          <w:p w14:paraId="0D3F750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Hamulce</w:t>
            </w:r>
          </w:p>
        </w:tc>
        <w:tc>
          <w:tcPr>
            <w:tcW w:w="3827" w:type="dxa"/>
            <w:vAlign w:val="center"/>
          </w:tcPr>
          <w:p w14:paraId="5678A564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713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hamulce tarczowe, hydrauliczne, dwuobwodowe, systemy wspomagania ABS, ASR, ESP, LDWS ( system ostrzegania przed niezamierzonym opuszczeniem pasa ruchu)</w:t>
            </w:r>
          </w:p>
        </w:tc>
        <w:tc>
          <w:tcPr>
            <w:tcW w:w="3119" w:type="dxa"/>
          </w:tcPr>
          <w:p w14:paraId="72BC72D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713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0815FDF6" w14:textId="0C7B30BC" w:rsidTr="0040241A">
        <w:trPr>
          <w:trHeight w:val="292"/>
        </w:trPr>
        <w:tc>
          <w:tcPr>
            <w:tcW w:w="709" w:type="dxa"/>
            <w:vAlign w:val="center"/>
          </w:tcPr>
          <w:p w14:paraId="2A7B2BE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9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268" w:type="dxa"/>
            <w:vAlign w:val="center"/>
          </w:tcPr>
          <w:p w14:paraId="524FB38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Zawieszenie</w:t>
            </w:r>
          </w:p>
        </w:tc>
        <w:tc>
          <w:tcPr>
            <w:tcW w:w="3827" w:type="dxa"/>
            <w:vAlign w:val="center"/>
          </w:tcPr>
          <w:p w14:paraId="56A80D6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Zawieszenie mechaniczne osi przedniej, zawieszenie pneumatyczne lub mechaniczne osi tylnej</w:t>
            </w:r>
          </w:p>
        </w:tc>
        <w:tc>
          <w:tcPr>
            <w:tcW w:w="3119" w:type="dxa"/>
          </w:tcPr>
          <w:p w14:paraId="6D094222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0F759322" w14:textId="6D9F7590" w:rsidTr="0040241A">
        <w:trPr>
          <w:trHeight w:val="394"/>
        </w:trPr>
        <w:tc>
          <w:tcPr>
            <w:tcW w:w="709" w:type="dxa"/>
            <w:vAlign w:val="center"/>
          </w:tcPr>
          <w:p w14:paraId="4EBC70E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8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268" w:type="dxa"/>
            <w:vAlign w:val="center"/>
          </w:tcPr>
          <w:p w14:paraId="2E451488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Nadwozie</w:t>
            </w:r>
          </w:p>
        </w:tc>
        <w:tc>
          <w:tcPr>
            <w:tcW w:w="3827" w:type="dxa"/>
            <w:vAlign w:val="center"/>
          </w:tcPr>
          <w:p w14:paraId="2B31767B" w14:textId="77777777" w:rsidR="0040241A" w:rsidRPr="00A53126" w:rsidRDefault="0040241A" w:rsidP="00425511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Konstrukcja kratownicy nadwozia wykonana z profili stalowych zabezpieczonych antykorozyjnie. Nie dopuszcza się autobusu który będzie przerobiony z furgonu pojazdu ciężarowego.</w:t>
            </w:r>
          </w:p>
          <w:p w14:paraId="239B14B1" w14:textId="77777777" w:rsidR="0040241A" w:rsidRPr="00A53126" w:rsidRDefault="0040241A" w:rsidP="00425511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Poszycie boczne i dachu autobusu wykonane z elementów aluminiowych lub stali nierdzewnej. Ściana czołowa oraz tylna autobusu wykonane z laminatów lub tworzyw sztucznych, nie ulegających korozji</w:t>
            </w:r>
          </w:p>
        </w:tc>
        <w:tc>
          <w:tcPr>
            <w:tcW w:w="3119" w:type="dxa"/>
          </w:tcPr>
          <w:p w14:paraId="196DFC31" w14:textId="77777777" w:rsidR="0040241A" w:rsidRPr="00A53126" w:rsidRDefault="0040241A" w:rsidP="00425511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2A4AD354" w14:textId="55734C88" w:rsidTr="0040241A">
        <w:trPr>
          <w:trHeight w:val="394"/>
        </w:trPr>
        <w:tc>
          <w:tcPr>
            <w:tcW w:w="709" w:type="dxa"/>
            <w:vAlign w:val="center"/>
          </w:tcPr>
          <w:p w14:paraId="2C9A481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8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268" w:type="dxa"/>
            <w:vAlign w:val="center"/>
          </w:tcPr>
          <w:p w14:paraId="35CD1BF6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Światła</w:t>
            </w:r>
          </w:p>
        </w:tc>
        <w:tc>
          <w:tcPr>
            <w:tcW w:w="3827" w:type="dxa"/>
            <w:vAlign w:val="center"/>
          </w:tcPr>
          <w:p w14:paraId="18B67247" w14:textId="77777777" w:rsidR="0040241A" w:rsidRPr="00A53126" w:rsidRDefault="0040241A" w:rsidP="00EE165C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Autobus wyposażony w światła do jazdy dziennej, LED, Światła przeciwmgłowe z doświetleniem zakrętów </w:t>
            </w:r>
          </w:p>
        </w:tc>
        <w:tc>
          <w:tcPr>
            <w:tcW w:w="3119" w:type="dxa"/>
          </w:tcPr>
          <w:p w14:paraId="434BF0F2" w14:textId="77777777" w:rsidR="0040241A" w:rsidRPr="00A53126" w:rsidRDefault="0040241A" w:rsidP="00EE165C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3BA99AF5" w14:textId="2EFE1D61" w:rsidTr="0040241A">
        <w:trPr>
          <w:trHeight w:val="394"/>
        </w:trPr>
        <w:tc>
          <w:tcPr>
            <w:tcW w:w="709" w:type="dxa"/>
            <w:vAlign w:val="center"/>
          </w:tcPr>
          <w:p w14:paraId="139A069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138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268" w:type="dxa"/>
            <w:vAlign w:val="center"/>
          </w:tcPr>
          <w:p w14:paraId="16FAECB4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Klimatyzacja </w:t>
            </w:r>
          </w:p>
        </w:tc>
        <w:tc>
          <w:tcPr>
            <w:tcW w:w="3827" w:type="dxa"/>
            <w:vAlign w:val="center"/>
          </w:tcPr>
          <w:p w14:paraId="33576AD1" w14:textId="77777777" w:rsidR="0040241A" w:rsidRPr="00A53126" w:rsidRDefault="0040241A" w:rsidP="00926C6F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Autobus wyposażony w klimatyzację centralną rozprowadzoną w półkach bagażowych z indywidualnymi nawiewami dla każdego z pasażera </w:t>
            </w:r>
          </w:p>
        </w:tc>
        <w:tc>
          <w:tcPr>
            <w:tcW w:w="3119" w:type="dxa"/>
          </w:tcPr>
          <w:p w14:paraId="65B9F1B2" w14:textId="77777777" w:rsidR="0040241A" w:rsidRPr="00A53126" w:rsidRDefault="0040241A" w:rsidP="00926C6F">
            <w:pPr>
              <w:widowControl w:val="0"/>
              <w:autoSpaceDE w:val="0"/>
              <w:autoSpaceDN w:val="0"/>
              <w:ind w:left="142" w:righ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4D89DD35" w14:textId="0F15F734" w:rsidTr="0040241A">
        <w:trPr>
          <w:trHeight w:val="373"/>
        </w:trPr>
        <w:tc>
          <w:tcPr>
            <w:tcW w:w="6804" w:type="dxa"/>
            <w:gridSpan w:val="3"/>
            <w:tcBorders>
              <w:right w:val="single" w:sz="4" w:space="0" w:color="auto"/>
            </w:tcBorders>
            <w:vAlign w:val="center"/>
          </w:tcPr>
          <w:p w14:paraId="74AA8A5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  <w:t>Charakterystyka zabudowy autobusu: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8B92FB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40241A" w:rsidRPr="00A53126" w14:paraId="2CA87A06" w14:textId="4DA26047" w:rsidTr="0040241A">
        <w:trPr>
          <w:trHeight w:val="671"/>
        </w:trPr>
        <w:tc>
          <w:tcPr>
            <w:tcW w:w="709" w:type="dxa"/>
            <w:vAlign w:val="center"/>
          </w:tcPr>
          <w:p w14:paraId="3CF81DAF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14:paraId="15979DD7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Ogrzewanie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748EFDB8" w14:textId="77777777" w:rsidR="0040241A" w:rsidRPr="00A53126" w:rsidRDefault="0040241A" w:rsidP="00425511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Ogrzewanie postojowe niezależne od pracy silnika. Konwektory grzewcze po obu stronach przestrzeni pasażerskiej . Klimatyzacja oddzielna dla przedziału kierowcy oraz oddzielna dla przestrzeni pasażerskiej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69546FD6" w14:textId="77777777" w:rsidR="0040241A" w:rsidRPr="00A53126" w:rsidRDefault="0040241A" w:rsidP="00425511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5453B19B" w14:textId="33EFC10A" w:rsidTr="0040241A">
        <w:trPr>
          <w:trHeight w:val="344"/>
        </w:trPr>
        <w:tc>
          <w:tcPr>
            <w:tcW w:w="709" w:type="dxa"/>
            <w:vAlign w:val="center"/>
          </w:tcPr>
          <w:p w14:paraId="565E0D86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7139A33F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Podłoga</w:t>
            </w:r>
          </w:p>
        </w:tc>
        <w:tc>
          <w:tcPr>
            <w:tcW w:w="3827" w:type="dxa"/>
            <w:vAlign w:val="center"/>
          </w:tcPr>
          <w:p w14:paraId="4B38925C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- wyłożona wykładziną gładką antypoślizgową </w:t>
            </w:r>
          </w:p>
        </w:tc>
        <w:tc>
          <w:tcPr>
            <w:tcW w:w="3119" w:type="dxa"/>
          </w:tcPr>
          <w:p w14:paraId="0FCD5CA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6F3253D5" w14:textId="09A1FE03" w:rsidTr="0040241A">
        <w:trPr>
          <w:trHeight w:val="1301"/>
        </w:trPr>
        <w:tc>
          <w:tcPr>
            <w:tcW w:w="709" w:type="dxa"/>
            <w:vAlign w:val="center"/>
          </w:tcPr>
          <w:p w14:paraId="29D16D8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14:paraId="62630B2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Okna</w:t>
            </w:r>
          </w:p>
        </w:tc>
        <w:tc>
          <w:tcPr>
            <w:tcW w:w="3827" w:type="dxa"/>
            <w:vAlign w:val="center"/>
          </w:tcPr>
          <w:p w14:paraId="0CAF21AC" w14:textId="77777777" w:rsidR="0040241A" w:rsidRPr="00A53126" w:rsidRDefault="0040241A" w:rsidP="00F92FFD">
            <w:pPr>
              <w:widowControl w:val="0"/>
              <w:tabs>
                <w:tab w:val="left" w:pos="252"/>
              </w:tabs>
              <w:autoSpaceDE w:val="0"/>
              <w:autoSpaceDN w:val="0"/>
              <w:ind w:left="142" w:right="20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- szyby boczne pojedyncze wklejane </w:t>
            </w:r>
            <w:r w:rsidRPr="00A53126">
              <w:rPr>
                <w:rFonts w:ascii="Cambria" w:eastAsia="Arial" w:hAnsi="Cambria" w:cs="Arial"/>
                <w:spacing w:val="-6"/>
                <w:sz w:val="20"/>
                <w:szCs w:val="20"/>
                <w:lang w:eastAsia="en-US"/>
              </w:rPr>
              <w:t xml:space="preserve">do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nadwozia przyciemniane fabrycznie,</w:t>
            </w:r>
          </w:p>
          <w:p w14:paraId="35AB82C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- szyba tylna pojedyncza przyciemniana fabrycznie,</w:t>
            </w:r>
          </w:p>
          <w:p w14:paraId="0FC5B89C" w14:textId="77777777" w:rsidR="0040241A" w:rsidRPr="00A53126" w:rsidRDefault="0040241A" w:rsidP="00E81A27">
            <w:pPr>
              <w:widowControl w:val="0"/>
              <w:tabs>
                <w:tab w:val="left" w:pos="252"/>
              </w:tabs>
              <w:autoSpaceDE w:val="0"/>
              <w:autoSpaceDN w:val="0"/>
              <w:ind w:left="142" w:right="481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- roleta szyby przedniej dzielona,</w:t>
            </w:r>
          </w:p>
          <w:p w14:paraId="2F47ECC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- szyberdach 2 szt. otwierane mechanicznie </w:t>
            </w:r>
          </w:p>
          <w:p w14:paraId="75523E7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- elektrycznie sterowane i podgrzewane lusterka boczne</w:t>
            </w:r>
          </w:p>
        </w:tc>
        <w:tc>
          <w:tcPr>
            <w:tcW w:w="3119" w:type="dxa"/>
          </w:tcPr>
          <w:p w14:paraId="269A782E" w14:textId="77777777" w:rsidR="0040241A" w:rsidRPr="00A53126" w:rsidRDefault="0040241A" w:rsidP="00F92FFD">
            <w:pPr>
              <w:widowControl w:val="0"/>
              <w:tabs>
                <w:tab w:val="left" w:pos="252"/>
              </w:tabs>
              <w:autoSpaceDE w:val="0"/>
              <w:autoSpaceDN w:val="0"/>
              <w:ind w:left="142" w:right="20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7BB19327" w14:textId="02BA31DD" w:rsidTr="0040241A">
        <w:trPr>
          <w:trHeight w:val="914"/>
        </w:trPr>
        <w:tc>
          <w:tcPr>
            <w:tcW w:w="709" w:type="dxa"/>
            <w:vAlign w:val="center"/>
          </w:tcPr>
          <w:p w14:paraId="78C70A09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14:paraId="06D8FE9F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Drzwi</w:t>
            </w:r>
          </w:p>
        </w:tc>
        <w:tc>
          <w:tcPr>
            <w:tcW w:w="3827" w:type="dxa"/>
            <w:vAlign w:val="center"/>
          </w:tcPr>
          <w:p w14:paraId="4DACDD46" w14:textId="77777777" w:rsidR="0040241A" w:rsidRPr="00A53126" w:rsidRDefault="0040241A" w:rsidP="004A0C55">
            <w:pPr>
              <w:widowControl w:val="0"/>
              <w:numPr>
                <w:ilvl w:val="0"/>
                <w:numId w:val="4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drzwi w układzie 1-0-1, drzwi przednie elektryczne sterowane ze stanowiska kierowcy, tylne manualne, awaryjne, drzwi posiadają centralny zamek</w:t>
            </w:r>
          </w:p>
        </w:tc>
        <w:tc>
          <w:tcPr>
            <w:tcW w:w="3119" w:type="dxa"/>
          </w:tcPr>
          <w:p w14:paraId="3C17AE46" w14:textId="77777777" w:rsidR="0040241A" w:rsidRPr="00A53126" w:rsidRDefault="0040241A" w:rsidP="004A0C55">
            <w:pPr>
              <w:widowControl w:val="0"/>
              <w:numPr>
                <w:ilvl w:val="0"/>
                <w:numId w:val="4"/>
              </w:numPr>
              <w:tabs>
                <w:tab w:val="left" w:pos="252"/>
              </w:tabs>
              <w:autoSpaceDE w:val="0"/>
              <w:autoSpaceDN w:val="0"/>
              <w:ind w:left="142" w:firstLine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1D471A59" w14:textId="238BFFC1" w:rsidTr="0040241A">
        <w:trPr>
          <w:trHeight w:val="787"/>
        </w:trPr>
        <w:tc>
          <w:tcPr>
            <w:tcW w:w="709" w:type="dxa"/>
            <w:vAlign w:val="center"/>
          </w:tcPr>
          <w:p w14:paraId="66673F5E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14:paraId="21F6F14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Oznakowanie</w:t>
            </w:r>
          </w:p>
        </w:tc>
        <w:tc>
          <w:tcPr>
            <w:tcW w:w="3827" w:type="dxa"/>
            <w:vAlign w:val="center"/>
          </w:tcPr>
          <w:p w14:paraId="19925156" w14:textId="77777777" w:rsidR="0040241A" w:rsidRPr="00A53126" w:rsidRDefault="0040241A" w:rsidP="00A53126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zgodnie z przepisami o ruchu drogowym</w:t>
            </w:r>
          </w:p>
        </w:tc>
        <w:tc>
          <w:tcPr>
            <w:tcW w:w="3119" w:type="dxa"/>
          </w:tcPr>
          <w:p w14:paraId="4CDF6295" w14:textId="77777777" w:rsidR="0040241A" w:rsidRPr="00A53126" w:rsidRDefault="0040241A" w:rsidP="00A53126">
            <w:pPr>
              <w:widowControl w:val="0"/>
              <w:autoSpaceDE w:val="0"/>
              <w:autoSpaceDN w:val="0"/>
              <w:ind w:left="142" w:right="246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7E8B715A" w14:textId="394E4722" w:rsidTr="0040241A">
        <w:trPr>
          <w:trHeight w:val="397"/>
        </w:trPr>
        <w:tc>
          <w:tcPr>
            <w:tcW w:w="709" w:type="dxa"/>
            <w:vAlign w:val="center"/>
          </w:tcPr>
          <w:p w14:paraId="4BCA9475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14:paraId="35AE3B53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Koła</w:t>
            </w:r>
          </w:p>
        </w:tc>
        <w:tc>
          <w:tcPr>
            <w:tcW w:w="3827" w:type="dxa"/>
            <w:vAlign w:val="center"/>
          </w:tcPr>
          <w:p w14:paraId="7826AB6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 oponami</w:t>
            </w:r>
            <w:r w:rsidRPr="00A53126">
              <w:rPr>
                <w:rFonts w:ascii="Cambria" w:eastAsia="Arial" w:hAnsi="Cambria" w:cs="Arial"/>
                <w:spacing w:val="66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bezdętkowymi, całoroczne</w:t>
            </w:r>
          </w:p>
        </w:tc>
        <w:tc>
          <w:tcPr>
            <w:tcW w:w="3119" w:type="dxa"/>
          </w:tcPr>
          <w:p w14:paraId="0B0BA78A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04F92C2F" w14:textId="3B72AAF5" w:rsidTr="0040241A">
        <w:trPr>
          <w:trHeight w:val="441"/>
        </w:trPr>
        <w:tc>
          <w:tcPr>
            <w:tcW w:w="709" w:type="dxa"/>
            <w:vAlign w:val="center"/>
          </w:tcPr>
          <w:p w14:paraId="4688742B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68" w:type="dxa"/>
            <w:vAlign w:val="center"/>
          </w:tcPr>
          <w:p w14:paraId="7BDD73C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Oświetlenie</w:t>
            </w:r>
          </w:p>
        </w:tc>
        <w:tc>
          <w:tcPr>
            <w:tcW w:w="3827" w:type="dxa"/>
            <w:vAlign w:val="center"/>
          </w:tcPr>
          <w:p w14:paraId="79B08C09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733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wewnętrzne dzienne i nocne, oświetlenie schodów wejściowych, oświetlenie kokpitu kierowcy.</w:t>
            </w:r>
          </w:p>
        </w:tc>
        <w:tc>
          <w:tcPr>
            <w:tcW w:w="3119" w:type="dxa"/>
          </w:tcPr>
          <w:p w14:paraId="3915591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 w:right="733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0550A3EF" w14:textId="16169AA7" w:rsidTr="0040241A">
        <w:trPr>
          <w:trHeight w:val="952"/>
        </w:trPr>
        <w:tc>
          <w:tcPr>
            <w:tcW w:w="709" w:type="dxa"/>
            <w:vAlign w:val="center"/>
          </w:tcPr>
          <w:p w14:paraId="6620C4B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68" w:type="dxa"/>
            <w:vAlign w:val="center"/>
          </w:tcPr>
          <w:p w14:paraId="1228734F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Fotele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34DC5FB6" w14:textId="77777777" w:rsidR="0040241A" w:rsidRPr="00A53126" w:rsidRDefault="0040241A" w:rsidP="004A0C55">
            <w:pPr>
              <w:widowControl w:val="0"/>
              <w:tabs>
                <w:tab w:val="left" w:pos="1775"/>
              </w:tabs>
              <w:autoSpaceDE w:val="0"/>
              <w:autoSpaceDN w:val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fotele</w:t>
            </w:r>
            <w:r w:rsidRPr="00A53126">
              <w:rPr>
                <w:rFonts w:ascii="Cambria" w:eastAsia="Arial" w:hAnsi="Cambria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miękkie tapicerowane z odchyleniem oparć + pasy bezpieczeństwa ( z tyłu fotela</w:t>
            </w:r>
            <w:r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 </w:t>
            </w: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wymagany jest siatka), siedzenie kierowcy resorowane z podłokietnikiem, siedzenie pasażerów wyposażone w pasy bezpieczeństwa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7C37C3AB" w14:textId="77777777" w:rsidR="0040241A" w:rsidRPr="00A53126" w:rsidRDefault="0040241A" w:rsidP="004A0C55">
            <w:pPr>
              <w:widowControl w:val="0"/>
              <w:tabs>
                <w:tab w:val="left" w:pos="1775"/>
              </w:tabs>
              <w:autoSpaceDE w:val="0"/>
              <w:autoSpaceDN w:val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28D86DE6" w14:textId="6BD9DFFE" w:rsidTr="0040241A">
        <w:trPr>
          <w:trHeight w:val="952"/>
        </w:trPr>
        <w:tc>
          <w:tcPr>
            <w:tcW w:w="709" w:type="dxa"/>
            <w:vAlign w:val="center"/>
          </w:tcPr>
          <w:p w14:paraId="01ADC100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jc w:val="center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68" w:type="dxa"/>
            <w:vAlign w:val="center"/>
          </w:tcPr>
          <w:p w14:paraId="01D1C0D2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Wyposażenie ( wnętrze pojazdu)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66DEE506" w14:textId="77777777" w:rsidR="0040241A" w:rsidRPr="00A53126" w:rsidRDefault="0040241A" w:rsidP="00F92FFD">
            <w:pPr>
              <w:widowControl w:val="0"/>
              <w:tabs>
                <w:tab w:val="left" w:pos="1775"/>
              </w:tabs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Zasłonki w przedziale pasażerskim, wieszaki na odzież pasażerów, oświetlenie dzienne i nocne wnętrza pojazdu, izolacja termiczna i wygłuszanie wnętrza pojazdu, płaty ścian bocznych i sufitu tapicerowane ( ich kolorystyka do uzgodnienia z zamawiającym w terminie 30 dni od zawarcia umowy)</w:t>
            </w:r>
          </w:p>
          <w:p w14:paraId="1004F284" w14:textId="77777777" w:rsidR="0040241A" w:rsidRPr="00A53126" w:rsidRDefault="0040241A" w:rsidP="004A0C55">
            <w:pPr>
              <w:widowControl w:val="0"/>
              <w:tabs>
                <w:tab w:val="left" w:pos="1775"/>
              </w:tabs>
              <w:autoSpaceDE w:val="0"/>
              <w:autoSpaceDN w:val="0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2072FCC6" w14:textId="77777777" w:rsidR="0040241A" w:rsidRPr="00A53126" w:rsidRDefault="0040241A" w:rsidP="00F92FFD">
            <w:pPr>
              <w:widowControl w:val="0"/>
              <w:tabs>
                <w:tab w:val="left" w:pos="1775"/>
              </w:tabs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67FE8DA9" w14:textId="3DDEFFB2" w:rsidTr="0040241A">
        <w:trPr>
          <w:trHeight w:val="397"/>
        </w:trPr>
        <w:tc>
          <w:tcPr>
            <w:tcW w:w="6804" w:type="dxa"/>
            <w:gridSpan w:val="3"/>
            <w:tcBorders>
              <w:right w:val="single" w:sz="4" w:space="0" w:color="auto"/>
            </w:tcBorders>
            <w:vAlign w:val="center"/>
          </w:tcPr>
          <w:p w14:paraId="11FCD006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  <w:p w14:paraId="2AC523E3" w14:textId="77777777" w:rsidR="0040241A" w:rsidRPr="00A53126" w:rsidRDefault="0040241A" w:rsidP="004A0C55">
            <w:pPr>
              <w:widowControl w:val="0"/>
              <w:autoSpaceDE w:val="0"/>
              <w:autoSpaceDN w:val="0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  <w:t xml:space="preserve">Wyposażenie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2F04223D" w14:textId="77777777" w:rsidR="0040241A" w:rsidRPr="00A53126" w:rsidRDefault="0040241A" w:rsidP="00F92FF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b/>
                <w:sz w:val="20"/>
                <w:szCs w:val="20"/>
                <w:lang w:eastAsia="en-US"/>
              </w:rPr>
            </w:pPr>
          </w:p>
        </w:tc>
      </w:tr>
      <w:tr w:rsidR="0040241A" w:rsidRPr="00A53126" w14:paraId="29AD2171" w14:textId="03176F75" w:rsidTr="0040241A">
        <w:trPr>
          <w:trHeight w:val="1361"/>
        </w:trPr>
        <w:tc>
          <w:tcPr>
            <w:tcW w:w="709" w:type="dxa"/>
            <w:vAlign w:val="center"/>
          </w:tcPr>
          <w:p w14:paraId="2B8D7033" w14:textId="77777777" w:rsidR="0040241A" w:rsidRPr="00A53126" w:rsidRDefault="0040241A" w:rsidP="005C52ED">
            <w:pPr>
              <w:widowControl w:val="0"/>
              <w:autoSpaceDE w:val="0"/>
              <w:autoSpaceDN w:val="0"/>
              <w:ind w:left="142" w:right="207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5" w:type="dxa"/>
            <w:gridSpan w:val="2"/>
            <w:tcBorders>
              <w:right w:val="single" w:sz="4" w:space="0" w:color="auto"/>
            </w:tcBorders>
            <w:vAlign w:val="center"/>
          </w:tcPr>
          <w:p w14:paraId="6C162C44" w14:textId="77777777" w:rsidR="0040241A" w:rsidRPr="00A53126" w:rsidRDefault="0040241A" w:rsidP="005C52E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Radioodtwarzacz 2 DIN CD i MP3 , immobiliser, tachograf cyfrowy, pełnowymiarowe koło zapasowe z zestawem narzędzi, podnośnikiem i klinami do kół, atestowane 2 gaśnice mocowane wewnątrz pojazdu ( zgodnie z obowiązującymi przepisami), ostrzegawczy trójkąt odblaskowy, apteczka autobusowa z wyposażeniem zgodnym z obowiązującymi przepisami, młotki bezpieczeństwa – min. 4 </w:t>
            </w:r>
            <w:proofErr w:type="spellStart"/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szt</w:t>
            </w:r>
            <w:proofErr w:type="spellEnd"/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, gniazda ładowania USB przy każdym podwójnym siedzeniu umiejscowione na bocznej ścianie pojazdu, WFI pokładowe,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51B7D39" w14:textId="77777777" w:rsidR="0040241A" w:rsidRPr="00A53126" w:rsidRDefault="0040241A" w:rsidP="005C52ED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  <w:tr w:rsidR="0040241A" w:rsidRPr="00A53126" w14:paraId="38CD410A" w14:textId="7A1856D1" w:rsidTr="0040241A">
        <w:trPr>
          <w:trHeight w:val="1361"/>
        </w:trPr>
        <w:tc>
          <w:tcPr>
            <w:tcW w:w="709" w:type="dxa"/>
            <w:vAlign w:val="center"/>
          </w:tcPr>
          <w:p w14:paraId="71E8C5E3" w14:textId="77777777" w:rsidR="0040241A" w:rsidRPr="00A53126" w:rsidRDefault="0040241A" w:rsidP="005C52ED">
            <w:pPr>
              <w:widowControl w:val="0"/>
              <w:autoSpaceDE w:val="0"/>
              <w:autoSpaceDN w:val="0"/>
              <w:ind w:left="142" w:right="207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5" w:type="dxa"/>
            <w:gridSpan w:val="2"/>
            <w:tcBorders>
              <w:right w:val="single" w:sz="4" w:space="0" w:color="auto"/>
            </w:tcBorders>
            <w:vAlign w:val="center"/>
          </w:tcPr>
          <w:p w14:paraId="09FC8D81" w14:textId="77777777" w:rsidR="0040241A" w:rsidRPr="00A53126" w:rsidRDefault="0040241A" w:rsidP="00F17525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  <w:r w:rsidRPr="00A53126">
              <w:rPr>
                <w:rFonts w:ascii="Cambria" w:eastAsia="Arial" w:hAnsi="Cambria" w:cs="Arial"/>
                <w:sz w:val="20"/>
                <w:szCs w:val="20"/>
                <w:lang w:eastAsia="en-US"/>
              </w:rPr>
              <w:t xml:space="preserve">Autobus musi być wyposażone kamerę cofania oraz sygnały dźwiękowe, mikrofon przewodowy, TV – 2 szt., nawigację,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12C78079" w14:textId="77777777" w:rsidR="0040241A" w:rsidRPr="00A53126" w:rsidRDefault="0040241A" w:rsidP="00F17525">
            <w:pPr>
              <w:widowControl w:val="0"/>
              <w:autoSpaceDE w:val="0"/>
              <w:autoSpaceDN w:val="0"/>
              <w:ind w:left="142"/>
              <w:rPr>
                <w:rFonts w:ascii="Cambria" w:eastAsia="Arial" w:hAnsi="Cambria" w:cs="Arial"/>
                <w:sz w:val="20"/>
                <w:szCs w:val="20"/>
                <w:lang w:eastAsia="en-US"/>
              </w:rPr>
            </w:pPr>
          </w:p>
        </w:tc>
      </w:tr>
    </w:tbl>
    <w:p w14:paraId="3544F8CC" w14:textId="77777777" w:rsidR="00C64C8E" w:rsidRPr="00A53126" w:rsidRDefault="00C64C8E" w:rsidP="00C64C8E">
      <w:pPr>
        <w:widowControl w:val="0"/>
        <w:autoSpaceDE w:val="0"/>
        <w:autoSpaceDN w:val="0"/>
        <w:spacing w:before="5" w:line="360" w:lineRule="auto"/>
        <w:ind w:left="142"/>
        <w:rPr>
          <w:rFonts w:ascii="Cambria" w:eastAsia="Arial" w:hAnsi="Cambria" w:cs="Arial"/>
          <w:sz w:val="20"/>
          <w:szCs w:val="20"/>
          <w:lang w:eastAsia="en-US"/>
        </w:rPr>
      </w:pPr>
    </w:p>
    <w:p w14:paraId="32096D9F" w14:textId="77777777" w:rsidR="004A0C55" w:rsidRPr="00A53126" w:rsidRDefault="004A0C55" w:rsidP="00C64C8E">
      <w:pPr>
        <w:widowControl w:val="0"/>
        <w:autoSpaceDE w:val="0"/>
        <w:autoSpaceDN w:val="0"/>
        <w:spacing w:before="5" w:line="360" w:lineRule="auto"/>
        <w:ind w:left="142"/>
        <w:rPr>
          <w:rFonts w:ascii="Cambria" w:eastAsia="Arial" w:hAnsi="Cambria" w:cs="Arial"/>
          <w:sz w:val="20"/>
          <w:szCs w:val="20"/>
          <w:lang w:eastAsia="en-US"/>
        </w:rPr>
      </w:pPr>
    </w:p>
    <w:p w14:paraId="2EBF397D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before="93"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b/>
          <w:lang w:eastAsia="en-US"/>
        </w:rPr>
        <w:t xml:space="preserve">Kolor nadwozia </w:t>
      </w:r>
      <w:r w:rsidR="00EE165C" w:rsidRPr="00A53126">
        <w:rPr>
          <w:rFonts w:ascii="Cambria" w:eastAsia="Arial" w:hAnsi="Cambria"/>
          <w:b/>
          <w:lang w:eastAsia="en-US"/>
        </w:rPr>
        <w:t>–</w:t>
      </w:r>
      <w:r w:rsidR="00595BF0" w:rsidRPr="00A53126">
        <w:rPr>
          <w:rFonts w:ascii="Cambria" w:eastAsia="Arial" w:hAnsi="Cambria"/>
          <w:b/>
          <w:lang w:eastAsia="en-US"/>
        </w:rPr>
        <w:t xml:space="preserve"> </w:t>
      </w:r>
      <w:r w:rsidR="00EE165C" w:rsidRPr="00A53126">
        <w:rPr>
          <w:rFonts w:ascii="Cambria" w:eastAsia="Arial" w:hAnsi="Cambria"/>
          <w:lang w:eastAsia="en-US"/>
        </w:rPr>
        <w:t>czarny lub sreb</w:t>
      </w:r>
      <w:r w:rsidR="00444FBA" w:rsidRPr="00A53126">
        <w:rPr>
          <w:rFonts w:ascii="Cambria" w:eastAsia="Arial" w:hAnsi="Cambria"/>
          <w:lang w:eastAsia="en-US"/>
        </w:rPr>
        <w:t>r</w:t>
      </w:r>
      <w:r w:rsidR="00EE165C" w:rsidRPr="00A53126">
        <w:rPr>
          <w:rFonts w:ascii="Cambria" w:eastAsia="Arial" w:hAnsi="Cambria"/>
          <w:lang w:eastAsia="en-US"/>
        </w:rPr>
        <w:t>ny</w:t>
      </w:r>
      <w:r w:rsidR="00444FBA" w:rsidRPr="00A53126">
        <w:rPr>
          <w:rFonts w:ascii="Cambria" w:eastAsia="Arial" w:hAnsi="Cambria"/>
          <w:lang w:eastAsia="en-US"/>
        </w:rPr>
        <w:t xml:space="preserve"> </w:t>
      </w:r>
    </w:p>
    <w:p w14:paraId="790D4A3F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before="89"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b/>
          <w:lang w:eastAsia="en-US"/>
        </w:rPr>
        <w:lastRenderedPageBreak/>
        <w:t>Logo</w:t>
      </w:r>
    </w:p>
    <w:p w14:paraId="0DE64AED" w14:textId="77777777" w:rsidR="00C64C8E" w:rsidRPr="00A53126" w:rsidRDefault="00A53126" w:rsidP="00A53126">
      <w:pPr>
        <w:widowControl w:val="0"/>
        <w:tabs>
          <w:tab w:val="left" w:pos="740"/>
        </w:tabs>
        <w:autoSpaceDE w:val="0"/>
        <w:autoSpaceDN w:val="0"/>
        <w:spacing w:before="89"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>
        <w:rPr>
          <w:rFonts w:ascii="Cambria" w:eastAsia="Arial" w:hAnsi="Cambria"/>
          <w:lang w:eastAsia="en-US"/>
        </w:rPr>
        <w:tab/>
      </w:r>
      <w:r w:rsidR="00C64C8E" w:rsidRPr="00A53126">
        <w:rPr>
          <w:rFonts w:ascii="Cambria" w:eastAsia="Arial" w:hAnsi="Cambria"/>
          <w:lang w:eastAsia="en-US"/>
        </w:rPr>
        <w:t xml:space="preserve">Na </w:t>
      </w:r>
      <w:r w:rsidR="005A5518" w:rsidRPr="00A53126">
        <w:rPr>
          <w:rFonts w:ascii="Cambria" w:eastAsia="Arial" w:hAnsi="Cambria"/>
          <w:lang w:eastAsia="en-US"/>
        </w:rPr>
        <w:t>autobusie</w:t>
      </w:r>
      <w:r w:rsidR="00C64C8E" w:rsidRPr="00A53126">
        <w:rPr>
          <w:rFonts w:ascii="Cambria" w:eastAsia="Arial" w:hAnsi="Cambria"/>
          <w:lang w:eastAsia="en-US"/>
        </w:rPr>
        <w:t xml:space="preserve"> Wykonawca zobowiązany będzie zamieścić logo Zamawiającego, które Zamawiający przekaże Wykonawcy na etapie podpisania umowy.</w:t>
      </w:r>
    </w:p>
    <w:p w14:paraId="56D51946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b/>
          <w:lang w:eastAsia="en-US"/>
        </w:rPr>
        <w:t xml:space="preserve">Warunki i okres gwarancji, serwis </w:t>
      </w:r>
      <w:r w:rsidRPr="00A53126">
        <w:rPr>
          <w:rFonts w:ascii="Cambria" w:eastAsia="Arial" w:hAnsi="Cambria"/>
          <w:lang w:eastAsia="en-US"/>
        </w:rPr>
        <w:t>Zamawiający wymaga od Wykonawcy udzielenia</w:t>
      </w:r>
      <w:r w:rsidRPr="00A53126">
        <w:rPr>
          <w:rFonts w:ascii="Cambria" w:eastAsia="Arial" w:hAnsi="Cambria"/>
          <w:spacing w:val="1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gwarancji:</w:t>
      </w:r>
    </w:p>
    <w:p w14:paraId="48376E97" w14:textId="77777777" w:rsidR="00C64C8E" w:rsidRPr="00A53126" w:rsidRDefault="00951B08" w:rsidP="00A53126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>
        <w:rPr>
          <w:rFonts w:ascii="Cambria" w:eastAsia="Arial" w:hAnsi="Cambria"/>
          <w:lang w:eastAsia="en-US"/>
        </w:rPr>
        <w:pict w14:anchorId="2A993C48">
          <v:rect id="_x0000_s2052" style="position:absolute;left:0;text-align:left;margin-left:287.9pt;margin-top:28.55pt;width:3.25pt;height:.85pt;z-index:-251658752;mso-position-horizontal-relative:page" fillcolor="black" stroked="f">
            <w10:wrap anchorx="page"/>
          </v:rect>
        </w:pict>
      </w:r>
      <w:r w:rsidR="00C64C8E" w:rsidRPr="00A53126">
        <w:rPr>
          <w:rFonts w:ascii="Cambria" w:eastAsia="Arial" w:hAnsi="Cambria"/>
          <w:lang w:eastAsia="en-US"/>
        </w:rPr>
        <w:t>na pojazd (podwozie, nadwozie, zabudowa wraz z wyposażeniem) bez limitu przebiegu kilometrów – min. 24</w:t>
      </w:r>
      <w:r w:rsidR="00C64C8E" w:rsidRPr="00A53126">
        <w:rPr>
          <w:rFonts w:ascii="Cambria" w:eastAsia="Arial" w:hAnsi="Cambria"/>
          <w:spacing w:val="1"/>
          <w:lang w:eastAsia="en-US"/>
        </w:rPr>
        <w:t xml:space="preserve"> </w:t>
      </w:r>
      <w:r w:rsidR="00C64C8E" w:rsidRPr="00A53126">
        <w:rPr>
          <w:rFonts w:ascii="Cambria" w:eastAsia="Arial" w:hAnsi="Cambria"/>
          <w:lang w:eastAsia="en-US"/>
        </w:rPr>
        <w:t>miesiące;</w:t>
      </w:r>
    </w:p>
    <w:p w14:paraId="119A80BB" w14:textId="77777777" w:rsidR="00C64C8E" w:rsidRPr="00A53126" w:rsidRDefault="00C64C8E" w:rsidP="00A53126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 xml:space="preserve">podczas okresu gwarancji Wykonawca zapewnia bezpłatny serwis pojazdu, świadczony przez autoryzowany serwis producenta w zakresie naprawy </w:t>
      </w:r>
      <w:r w:rsidR="00104091" w:rsidRPr="00A53126">
        <w:rPr>
          <w:rFonts w:ascii="Cambria" w:eastAsia="Arial" w:hAnsi="Cambria"/>
          <w:lang w:eastAsia="en-US"/>
        </w:rPr>
        <w:t>autobusów</w:t>
      </w:r>
      <w:r w:rsidRPr="00A53126">
        <w:rPr>
          <w:rFonts w:ascii="Cambria" w:eastAsia="Arial" w:hAnsi="Cambria"/>
          <w:lang w:eastAsia="en-US"/>
        </w:rPr>
        <w:t>, położony</w:t>
      </w:r>
      <w:r w:rsidR="00A53126">
        <w:rPr>
          <w:rFonts w:ascii="Cambria" w:eastAsia="Arial" w:hAnsi="Cambria"/>
          <w:lang w:eastAsia="en-US"/>
        </w:rPr>
        <w:t xml:space="preserve"> </w:t>
      </w:r>
      <w:r w:rsidR="00742E07" w:rsidRPr="00A53126">
        <w:rPr>
          <w:rFonts w:ascii="Cambria" w:eastAsia="Arial" w:hAnsi="Cambria"/>
          <w:lang w:eastAsia="en-US"/>
        </w:rPr>
        <w:t>w odległości nie większej niż 10</w:t>
      </w:r>
      <w:r w:rsidRPr="00A53126">
        <w:rPr>
          <w:rFonts w:ascii="Cambria" w:eastAsia="Arial" w:hAnsi="Cambria"/>
          <w:lang w:eastAsia="en-US"/>
        </w:rPr>
        <w:t>0 km od siedziby Zamawiającego.</w:t>
      </w:r>
    </w:p>
    <w:p w14:paraId="6F4952A8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Bieg terminu gwarancji rozpocznie się w dniu odbioru faktycznego przedmiotu zamówienia bez uwag.</w:t>
      </w:r>
    </w:p>
    <w:p w14:paraId="6AF4F73B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Dostarczony pojazd winien mieć wykonany przez Wykonawcę i na jego koszt przegląd zerowy potwierdzony w książce gwarancyjnej pojazdu oraz świadectwo homologacji, kartę</w:t>
      </w:r>
      <w:r w:rsidRPr="00A53126">
        <w:rPr>
          <w:rFonts w:ascii="Cambria" w:eastAsia="Arial" w:hAnsi="Cambria"/>
          <w:spacing w:val="-1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pojazdu.</w:t>
      </w:r>
    </w:p>
    <w:p w14:paraId="52BD8A8B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Pojazd po przekazaniu Zamawiającemu musi być gotowy do</w:t>
      </w:r>
      <w:r w:rsidRPr="00A53126">
        <w:rPr>
          <w:rFonts w:ascii="Cambria" w:eastAsia="Arial" w:hAnsi="Cambria"/>
          <w:spacing w:val="-2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użycia.</w:t>
      </w:r>
    </w:p>
    <w:p w14:paraId="4C78D6EE" w14:textId="77777777" w:rsidR="00C64C8E" w:rsidRPr="00A53126" w:rsidRDefault="00104091" w:rsidP="00A53126">
      <w:pPr>
        <w:widowControl w:val="0"/>
        <w:autoSpaceDE w:val="0"/>
        <w:autoSpaceDN w:val="0"/>
        <w:spacing w:before="32" w:line="360" w:lineRule="auto"/>
        <w:ind w:left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Wykonawca dostarczy autobus</w:t>
      </w:r>
      <w:r w:rsidR="00C64C8E" w:rsidRPr="00A53126">
        <w:rPr>
          <w:rFonts w:ascii="Cambria" w:eastAsia="Arial" w:hAnsi="Cambria"/>
          <w:lang w:eastAsia="en-US"/>
        </w:rPr>
        <w:t xml:space="preserve"> do miejsca wskazanego przez Zamawiającego na swój koszt, z niezbędnym kompletem dokumentów do rejestracji pojazdu oraz instrukcją obsługi w języku polskim.</w:t>
      </w:r>
    </w:p>
    <w:p w14:paraId="52DA3988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Do oferty należy dołączyć opis techniczny pojazdu zgodnie z wymaganiami określonymi przez Zamawiającego w SWZ w szczegółowym opisie przedmiotu zamówienia – potwierdzający spełnianie wszystkich parametrów i wymagań.</w:t>
      </w:r>
    </w:p>
    <w:p w14:paraId="18DE04C7" w14:textId="77777777" w:rsidR="00C64C8E" w:rsidRPr="00A53126" w:rsidRDefault="00C64C8E" w:rsidP="00A53126">
      <w:pPr>
        <w:widowControl w:val="0"/>
        <w:autoSpaceDE w:val="0"/>
        <w:autoSpaceDN w:val="0"/>
        <w:spacing w:line="360" w:lineRule="auto"/>
        <w:ind w:left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 xml:space="preserve">Materiały i urządzenia - zastosować jak w załączonej dokumentacji (Zał. nr </w:t>
      </w:r>
      <w:r w:rsidR="00A53126">
        <w:rPr>
          <w:rFonts w:ascii="Cambria" w:eastAsia="Arial" w:hAnsi="Cambria"/>
          <w:lang w:eastAsia="en-US"/>
        </w:rPr>
        <w:t>7</w:t>
      </w:r>
      <w:r w:rsidRPr="00A53126">
        <w:rPr>
          <w:rFonts w:ascii="Cambria" w:eastAsia="Arial" w:hAnsi="Cambria"/>
          <w:lang w:eastAsia="en-US"/>
        </w:rPr>
        <w:t xml:space="preserve"> do SWZ) lub zastosować rozwiązania równoważne. Jeżeli w jakimkolwiek miejscu w SWZ i załącznikach do SWZ zostały wskazane do opisu asortymentu znaki towarowe lub pochodzenie – wszędzie tam Zamawiający dodaje wyrażenia: „typu”/„równoważne”, co oznacza, iż oferowany asortyment ma posiadać parametry (techniczne, jakościowe, funkcjonalne oraz użytkowe) takie same lub lepsze od opisywanych.</w:t>
      </w:r>
    </w:p>
    <w:p w14:paraId="186A0F20" w14:textId="77777777" w:rsidR="00C64C8E" w:rsidRPr="00A53126" w:rsidRDefault="00C64C8E" w:rsidP="00A53126">
      <w:pPr>
        <w:widowControl w:val="0"/>
        <w:numPr>
          <w:ilvl w:val="0"/>
          <w:numId w:val="3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W ramach niniejszego zamówienia Wykonawca dostarczy Zamawiającemu pełną dokumentację techniczną samochodu oraz wymaganą przez prawo polskie dokumentację niezbędną do rejestracji i ubezpieczenia, w</w:t>
      </w:r>
      <w:r w:rsidRPr="00A53126">
        <w:rPr>
          <w:rFonts w:ascii="Cambria" w:eastAsia="Arial" w:hAnsi="Cambria"/>
          <w:spacing w:val="-3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szczególności:</w:t>
      </w:r>
    </w:p>
    <w:p w14:paraId="37D30762" w14:textId="77777777" w:rsidR="00C64C8E" w:rsidRPr="00A53126" w:rsidRDefault="00C64C8E" w:rsidP="00A53126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lastRenderedPageBreak/>
        <w:t xml:space="preserve">świadectwo homologacji pojazdu dopuszczające pojazd jako autobus przystosowany do przewozu </w:t>
      </w:r>
      <w:r w:rsidR="006F1E9C" w:rsidRPr="00A53126">
        <w:rPr>
          <w:rFonts w:ascii="Cambria" w:eastAsia="Arial" w:hAnsi="Cambria"/>
          <w:lang w:eastAsia="en-US"/>
        </w:rPr>
        <w:t>osób</w:t>
      </w:r>
      <w:r w:rsidRPr="00A53126">
        <w:rPr>
          <w:rFonts w:ascii="Cambria" w:eastAsia="Arial" w:hAnsi="Cambria"/>
          <w:lang w:eastAsia="en-US"/>
        </w:rPr>
        <w:t>;</w:t>
      </w:r>
    </w:p>
    <w:p w14:paraId="35CEFC64" w14:textId="77777777" w:rsidR="00C64C8E" w:rsidRPr="00A53126" w:rsidRDefault="00C64C8E" w:rsidP="00A53126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świadectwo zgodności WE wraz z oświadczeniem zawierającym dane i</w:t>
      </w:r>
      <w:r w:rsidRPr="00A53126">
        <w:rPr>
          <w:rFonts w:ascii="Cambria" w:eastAsia="Arial" w:hAnsi="Cambria"/>
          <w:spacing w:val="-2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informacje</w:t>
      </w:r>
    </w:p>
    <w:p w14:paraId="60B54E3C" w14:textId="77777777" w:rsidR="00C64C8E" w:rsidRPr="00A53126" w:rsidRDefault="00C64C8E" w:rsidP="00A53126">
      <w:pPr>
        <w:widowControl w:val="0"/>
        <w:autoSpaceDE w:val="0"/>
        <w:autoSpaceDN w:val="0"/>
        <w:spacing w:line="360" w:lineRule="auto"/>
        <w:ind w:left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 xml:space="preserve">o pojeździe niezbędne do rejestracji i ewidencji pojazdu, o których mowa w art. 72 ust. 1 pkt 3 ustawy z dnia 20.06.1997 </w:t>
      </w:r>
      <w:r w:rsidRPr="00A53126">
        <w:rPr>
          <w:rFonts w:ascii="Cambria" w:eastAsia="Arial" w:hAnsi="Cambria"/>
          <w:spacing w:val="-8"/>
          <w:lang w:eastAsia="en-US"/>
        </w:rPr>
        <w:t xml:space="preserve">r. </w:t>
      </w:r>
      <w:r w:rsidRPr="00A53126">
        <w:rPr>
          <w:rFonts w:ascii="Cambria" w:eastAsia="Arial" w:hAnsi="Cambria"/>
          <w:lang w:eastAsia="en-US"/>
        </w:rPr>
        <w:t>Prawo o ruchu drogowym (</w:t>
      </w:r>
      <w:proofErr w:type="spellStart"/>
      <w:r w:rsidRPr="00A53126">
        <w:rPr>
          <w:rFonts w:ascii="Cambria" w:eastAsia="Arial" w:hAnsi="Cambria"/>
          <w:lang w:eastAsia="en-US"/>
        </w:rPr>
        <w:t>t.j</w:t>
      </w:r>
      <w:proofErr w:type="spellEnd"/>
      <w:r w:rsidRPr="00A53126">
        <w:rPr>
          <w:rFonts w:ascii="Cambria" w:eastAsia="Arial" w:hAnsi="Cambria"/>
          <w:lang w:eastAsia="en-US"/>
        </w:rPr>
        <w:t xml:space="preserve">. Dz.U. z </w:t>
      </w:r>
      <w:r w:rsidR="00A53126">
        <w:rPr>
          <w:rFonts w:ascii="Cambria" w:eastAsia="Arial" w:hAnsi="Cambria"/>
          <w:lang w:eastAsia="en-US"/>
        </w:rPr>
        <w:t>2023</w:t>
      </w:r>
      <w:r w:rsidRPr="00A53126">
        <w:rPr>
          <w:rFonts w:ascii="Cambria" w:eastAsia="Arial" w:hAnsi="Cambria"/>
          <w:lang w:eastAsia="en-US"/>
        </w:rPr>
        <w:t xml:space="preserve"> </w:t>
      </w:r>
      <w:r w:rsidRPr="00A53126">
        <w:rPr>
          <w:rFonts w:ascii="Cambria" w:eastAsia="Arial" w:hAnsi="Cambria"/>
          <w:spacing w:val="-8"/>
          <w:lang w:eastAsia="en-US"/>
        </w:rPr>
        <w:t xml:space="preserve">r. </w:t>
      </w:r>
      <w:r w:rsidRPr="00A53126">
        <w:rPr>
          <w:rFonts w:ascii="Cambria" w:eastAsia="Arial" w:hAnsi="Cambria"/>
          <w:lang w:eastAsia="en-US"/>
        </w:rPr>
        <w:t xml:space="preserve">poz. </w:t>
      </w:r>
      <w:r w:rsidR="00A53126">
        <w:rPr>
          <w:rFonts w:ascii="Cambria" w:eastAsia="Arial" w:hAnsi="Cambria"/>
          <w:lang w:eastAsia="en-US"/>
        </w:rPr>
        <w:t>1047</w:t>
      </w:r>
      <w:r w:rsidRPr="00A53126">
        <w:rPr>
          <w:rFonts w:ascii="Cambria" w:eastAsia="Arial" w:hAnsi="Cambria"/>
          <w:lang w:eastAsia="en-US"/>
        </w:rPr>
        <w:t xml:space="preserve"> ze zm.) z których będzie wynikać dopuszczenie pojazdu do ruchu jako autobus </w:t>
      </w:r>
      <w:r w:rsidR="00595BF0" w:rsidRPr="00A53126">
        <w:rPr>
          <w:rFonts w:ascii="Cambria" w:eastAsia="Arial" w:hAnsi="Cambria"/>
          <w:lang w:eastAsia="en-US"/>
        </w:rPr>
        <w:t>;</w:t>
      </w:r>
    </w:p>
    <w:p w14:paraId="26873FB2" w14:textId="77777777" w:rsidR="00C64C8E" w:rsidRPr="00A53126" w:rsidRDefault="00C64C8E" w:rsidP="00A53126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instrukcję obsługi i konserwacji samochodu oraz wyposażenia znajdującego się na samochodzie w języku polskim wraz ze wszystkimi dokumentami niezbędnymi do prawidłowej</w:t>
      </w:r>
      <w:r w:rsidRPr="00A53126">
        <w:rPr>
          <w:rFonts w:ascii="Cambria" w:eastAsia="Arial" w:hAnsi="Cambria"/>
          <w:spacing w:val="-1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eksploatacji;</w:t>
      </w:r>
    </w:p>
    <w:p w14:paraId="2DA358B8" w14:textId="77777777" w:rsidR="00C64C8E" w:rsidRPr="00A53126" w:rsidRDefault="00C64C8E" w:rsidP="00A53126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wykaz autoryzowanych stacji</w:t>
      </w:r>
      <w:r w:rsidRPr="00A53126">
        <w:rPr>
          <w:rFonts w:ascii="Cambria" w:eastAsia="Arial" w:hAnsi="Cambria"/>
          <w:spacing w:val="1"/>
          <w:lang w:eastAsia="en-US"/>
        </w:rPr>
        <w:t xml:space="preserve"> </w:t>
      </w:r>
      <w:r w:rsidRPr="00A53126">
        <w:rPr>
          <w:rFonts w:ascii="Cambria" w:eastAsia="Arial" w:hAnsi="Cambria"/>
          <w:lang w:eastAsia="en-US"/>
        </w:rPr>
        <w:t>obsługi;</w:t>
      </w:r>
    </w:p>
    <w:p w14:paraId="6E8F6880" w14:textId="77777777" w:rsidR="00C64C8E" w:rsidRPr="00A53126" w:rsidRDefault="00C64C8E" w:rsidP="00A53126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książkę serwisową w języku polskim</w:t>
      </w:r>
      <w:r w:rsidRPr="00A53126">
        <w:rPr>
          <w:rFonts w:ascii="Cambria" w:eastAsia="Arial" w:hAnsi="Cambria"/>
          <w:spacing w:val="-1"/>
          <w:lang w:eastAsia="en-US"/>
        </w:rPr>
        <w:t>;</w:t>
      </w:r>
    </w:p>
    <w:p w14:paraId="0EA8F8A7" w14:textId="77777777" w:rsidR="00C64C8E" w:rsidRPr="00A53126" w:rsidRDefault="00C64C8E" w:rsidP="00A53126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426" w:hanging="426"/>
        <w:jc w:val="both"/>
        <w:rPr>
          <w:rFonts w:ascii="Cambria" w:eastAsia="Arial" w:hAnsi="Cambria"/>
          <w:lang w:eastAsia="en-US"/>
        </w:rPr>
      </w:pPr>
      <w:r w:rsidRPr="00A53126">
        <w:rPr>
          <w:rFonts w:ascii="Cambria" w:eastAsia="Arial" w:hAnsi="Cambria"/>
          <w:lang w:eastAsia="en-US"/>
        </w:rPr>
        <w:t>książkę gwarancyjną ze szczegółowymi warunkami gwarancyjnymi w języku polskim.</w:t>
      </w:r>
    </w:p>
    <w:p w14:paraId="0357E5C7" w14:textId="77777777" w:rsidR="005519F1" w:rsidRPr="00A53126" w:rsidRDefault="005519F1" w:rsidP="00A53126">
      <w:pPr>
        <w:widowControl w:val="0"/>
        <w:autoSpaceDE w:val="0"/>
        <w:autoSpaceDN w:val="0"/>
        <w:spacing w:line="36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E16C53A" w14:textId="77777777" w:rsidR="002F3017" w:rsidRPr="00A53126" w:rsidRDefault="002F3017" w:rsidP="005519F1">
      <w:pPr>
        <w:widowControl w:val="0"/>
        <w:tabs>
          <w:tab w:val="left" w:pos="426"/>
        </w:tabs>
        <w:autoSpaceDE w:val="0"/>
        <w:autoSpaceDN w:val="0"/>
        <w:spacing w:line="360" w:lineRule="auto"/>
        <w:ind w:left="142"/>
        <w:jc w:val="both"/>
        <w:rPr>
          <w:rFonts w:ascii="Cambria" w:hAnsi="Cambria" w:cs="Arial"/>
          <w:b/>
          <w:sz w:val="20"/>
          <w:szCs w:val="20"/>
          <w:u w:val="single"/>
        </w:rPr>
      </w:pPr>
    </w:p>
    <w:sectPr w:rsidR="002F3017" w:rsidRPr="00A53126" w:rsidSect="00071B07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0F4E" w14:textId="77777777" w:rsidR="00074740" w:rsidRDefault="00074740">
      <w:r>
        <w:separator/>
      </w:r>
    </w:p>
  </w:endnote>
  <w:endnote w:type="continuationSeparator" w:id="0">
    <w:p w14:paraId="0A11B44C" w14:textId="77777777" w:rsidR="00074740" w:rsidRDefault="0007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1A82" w14:textId="77777777" w:rsidR="00071B07" w:rsidRDefault="00071B07">
    <w:pPr>
      <w:pStyle w:val="Stopka"/>
      <w:jc w:val="right"/>
    </w:pPr>
    <w:r w:rsidRPr="00071B07">
      <w:rPr>
        <w:rFonts w:ascii="Arial" w:hAnsi="Arial" w:cs="Arial"/>
        <w:sz w:val="20"/>
        <w:szCs w:val="20"/>
        <w:lang w:val="pl-PL"/>
      </w:rPr>
      <w:t>s</w:t>
    </w:r>
    <w:proofErr w:type="spellStart"/>
    <w:r w:rsidRPr="00071B07">
      <w:rPr>
        <w:rFonts w:ascii="Arial" w:hAnsi="Arial" w:cs="Arial"/>
        <w:sz w:val="20"/>
        <w:szCs w:val="20"/>
      </w:rPr>
      <w:t>tr</w:t>
    </w:r>
    <w:proofErr w:type="spellEnd"/>
    <w:r w:rsidRPr="00071B07">
      <w:rPr>
        <w:rFonts w:ascii="Arial" w:hAnsi="Arial" w:cs="Arial"/>
        <w:sz w:val="20"/>
        <w:szCs w:val="20"/>
        <w:lang w:val="pl-PL"/>
      </w:rPr>
      <w:t>.</w:t>
    </w:r>
    <w:r w:rsidRPr="00071B07">
      <w:rPr>
        <w:rFonts w:ascii="Arial" w:hAnsi="Arial" w:cs="Arial"/>
        <w:sz w:val="20"/>
        <w:szCs w:val="20"/>
      </w:rPr>
      <w:t xml:space="preserve"> </w:t>
    </w:r>
    <w:r w:rsidRPr="00071B07">
      <w:rPr>
        <w:rFonts w:ascii="Arial" w:hAnsi="Arial" w:cs="Arial"/>
        <w:sz w:val="20"/>
        <w:szCs w:val="20"/>
      </w:rPr>
      <w:fldChar w:fldCharType="begin"/>
    </w:r>
    <w:r w:rsidRPr="00071B07">
      <w:rPr>
        <w:rFonts w:ascii="Arial" w:hAnsi="Arial" w:cs="Arial"/>
        <w:sz w:val="20"/>
        <w:szCs w:val="20"/>
      </w:rPr>
      <w:instrText>PAGE</w:instrText>
    </w:r>
    <w:r w:rsidRPr="00071B07">
      <w:rPr>
        <w:rFonts w:ascii="Arial" w:hAnsi="Arial" w:cs="Arial"/>
        <w:sz w:val="20"/>
        <w:szCs w:val="20"/>
      </w:rPr>
      <w:fldChar w:fldCharType="separate"/>
    </w:r>
    <w:r w:rsidR="00586027">
      <w:rPr>
        <w:rFonts w:ascii="Arial" w:hAnsi="Arial" w:cs="Arial"/>
        <w:noProof/>
        <w:sz w:val="20"/>
        <w:szCs w:val="20"/>
      </w:rPr>
      <w:t>3</w:t>
    </w:r>
    <w:r w:rsidRPr="00071B07">
      <w:rPr>
        <w:rFonts w:ascii="Arial" w:hAnsi="Arial" w:cs="Arial"/>
        <w:sz w:val="20"/>
        <w:szCs w:val="20"/>
      </w:rPr>
      <w:fldChar w:fldCharType="end"/>
    </w:r>
    <w:r w:rsidRPr="00071B07">
      <w:rPr>
        <w:rFonts w:ascii="Arial" w:hAnsi="Arial" w:cs="Arial"/>
        <w:sz w:val="20"/>
        <w:szCs w:val="20"/>
      </w:rPr>
      <w:t xml:space="preserve"> </w:t>
    </w:r>
    <w:r w:rsidRPr="00071B07">
      <w:rPr>
        <w:rFonts w:ascii="Arial" w:hAnsi="Arial" w:cs="Arial"/>
        <w:sz w:val="20"/>
        <w:szCs w:val="20"/>
        <w:lang w:val="pl-PL"/>
      </w:rPr>
      <w:t>/</w:t>
    </w:r>
    <w:r w:rsidRPr="00071B07">
      <w:rPr>
        <w:rFonts w:ascii="Arial" w:hAnsi="Arial" w:cs="Arial"/>
        <w:sz w:val="20"/>
        <w:szCs w:val="20"/>
      </w:rPr>
      <w:t xml:space="preserve"> </w:t>
    </w:r>
    <w:r w:rsidRPr="00071B07">
      <w:rPr>
        <w:rFonts w:ascii="Arial" w:hAnsi="Arial" w:cs="Arial"/>
        <w:sz w:val="20"/>
        <w:szCs w:val="20"/>
      </w:rPr>
      <w:fldChar w:fldCharType="begin"/>
    </w:r>
    <w:r w:rsidRPr="00071B07">
      <w:rPr>
        <w:rFonts w:ascii="Arial" w:hAnsi="Arial" w:cs="Arial"/>
        <w:sz w:val="20"/>
        <w:szCs w:val="20"/>
      </w:rPr>
      <w:instrText>NUMPAGES</w:instrText>
    </w:r>
    <w:r w:rsidRPr="00071B07">
      <w:rPr>
        <w:rFonts w:ascii="Arial" w:hAnsi="Arial" w:cs="Arial"/>
        <w:sz w:val="20"/>
        <w:szCs w:val="20"/>
      </w:rPr>
      <w:fldChar w:fldCharType="separate"/>
    </w:r>
    <w:r w:rsidR="00586027">
      <w:rPr>
        <w:rFonts w:ascii="Arial" w:hAnsi="Arial" w:cs="Arial"/>
        <w:noProof/>
        <w:sz w:val="20"/>
        <w:szCs w:val="20"/>
      </w:rPr>
      <w:t>4</w:t>
    </w:r>
    <w:r w:rsidRPr="00071B07">
      <w:rPr>
        <w:rFonts w:ascii="Arial" w:hAnsi="Arial" w:cs="Arial"/>
        <w:sz w:val="20"/>
        <w:szCs w:val="20"/>
      </w:rPr>
      <w:fldChar w:fldCharType="end"/>
    </w:r>
  </w:p>
  <w:p w14:paraId="60D3C86A" w14:textId="77777777" w:rsidR="00071B07" w:rsidRDefault="00071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D0DDE" w14:textId="77777777" w:rsidR="00074740" w:rsidRDefault="00074740">
      <w:r>
        <w:separator/>
      </w:r>
    </w:p>
  </w:footnote>
  <w:footnote w:type="continuationSeparator" w:id="0">
    <w:p w14:paraId="07A2AE4B" w14:textId="77777777" w:rsidR="00074740" w:rsidRDefault="0007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FB3A" w14:textId="77777777" w:rsidR="00755176" w:rsidRDefault="00755176">
    <w:pPr>
      <w:pStyle w:val="Nagwek"/>
    </w:pPr>
  </w:p>
  <w:p w14:paraId="002DC9CC" w14:textId="77777777" w:rsidR="00755176" w:rsidRDefault="007551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8101F"/>
    <w:multiLevelType w:val="hybridMultilevel"/>
    <w:tmpl w:val="4418DF3E"/>
    <w:lvl w:ilvl="0" w:tplc="017082C2">
      <w:numFmt w:val="bullet"/>
      <w:lvlText w:val="-"/>
      <w:lvlJc w:val="left"/>
      <w:pPr>
        <w:ind w:left="104" w:hanging="147"/>
      </w:pPr>
      <w:rPr>
        <w:rFonts w:ascii="Arial" w:eastAsia="Arial" w:hAnsi="Arial" w:cs="Arial" w:hint="default"/>
        <w:spacing w:val="-6"/>
        <w:w w:val="100"/>
        <w:sz w:val="24"/>
        <w:szCs w:val="24"/>
        <w:lang w:val="pl-PL" w:eastAsia="en-US" w:bidi="ar-SA"/>
      </w:rPr>
    </w:lvl>
    <w:lvl w:ilvl="1" w:tplc="DD4C4702">
      <w:numFmt w:val="bullet"/>
      <w:lvlText w:val="•"/>
      <w:lvlJc w:val="left"/>
      <w:pPr>
        <w:ind w:left="960" w:hanging="147"/>
      </w:pPr>
      <w:rPr>
        <w:rFonts w:hint="default"/>
        <w:lang w:val="pl-PL" w:eastAsia="en-US" w:bidi="ar-SA"/>
      </w:rPr>
    </w:lvl>
    <w:lvl w:ilvl="2" w:tplc="88CEA9B8">
      <w:numFmt w:val="bullet"/>
      <w:lvlText w:val="•"/>
      <w:lvlJc w:val="left"/>
      <w:pPr>
        <w:ind w:left="1356" w:hanging="147"/>
      </w:pPr>
      <w:rPr>
        <w:rFonts w:hint="default"/>
        <w:lang w:val="pl-PL" w:eastAsia="en-US" w:bidi="ar-SA"/>
      </w:rPr>
    </w:lvl>
    <w:lvl w:ilvl="3" w:tplc="A622196C">
      <w:numFmt w:val="bullet"/>
      <w:lvlText w:val="•"/>
      <w:lvlJc w:val="left"/>
      <w:pPr>
        <w:ind w:left="1752" w:hanging="147"/>
      </w:pPr>
      <w:rPr>
        <w:rFonts w:hint="default"/>
        <w:lang w:val="pl-PL" w:eastAsia="en-US" w:bidi="ar-SA"/>
      </w:rPr>
    </w:lvl>
    <w:lvl w:ilvl="4" w:tplc="946439FC">
      <w:numFmt w:val="bullet"/>
      <w:lvlText w:val="•"/>
      <w:lvlJc w:val="left"/>
      <w:pPr>
        <w:ind w:left="2148" w:hanging="147"/>
      </w:pPr>
      <w:rPr>
        <w:rFonts w:hint="default"/>
        <w:lang w:val="pl-PL" w:eastAsia="en-US" w:bidi="ar-SA"/>
      </w:rPr>
    </w:lvl>
    <w:lvl w:ilvl="5" w:tplc="F3989172">
      <w:numFmt w:val="bullet"/>
      <w:lvlText w:val="•"/>
      <w:lvlJc w:val="left"/>
      <w:pPr>
        <w:ind w:left="2544" w:hanging="147"/>
      </w:pPr>
      <w:rPr>
        <w:rFonts w:hint="default"/>
        <w:lang w:val="pl-PL" w:eastAsia="en-US" w:bidi="ar-SA"/>
      </w:rPr>
    </w:lvl>
    <w:lvl w:ilvl="6" w:tplc="2FB0E058">
      <w:numFmt w:val="bullet"/>
      <w:lvlText w:val="•"/>
      <w:lvlJc w:val="left"/>
      <w:pPr>
        <w:ind w:left="2941" w:hanging="147"/>
      </w:pPr>
      <w:rPr>
        <w:rFonts w:hint="default"/>
        <w:lang w:val="pl-PL" w:eastAsia="en-US" w:bidi="ar-SA"/>
      </w:rPr>
    </w:lvl>
    <w:lvl w:ilvl="7" w:tplc="0A54B23C">
      <w:numFmt w:val="bullet"/>
      <w:lvlText w:val="•"/>
      <w:lvlJc w:val="left"/>
      <w:pPr>
        <w:ind w:left="3337" w:hanging="147"/>
      </w:pPr>
      <w:rPr>
        <w:rFonts w:hint="default"/>
        <w:lang w:val="pl-PL" w:eastAsia="en-US" w:bidi="ar-SA"/>
      </w:rPr>
    </w:lvl>
    <w:lvl w:ilvl="8" w:tplc="433CB872">
      <w:numFmt w:val="bullet"/>
      <w:lvlText w:val="•"/>
      <w:lvlJc w:val="left"/>
      <w:pPr>
        <w:ind w:left="3733" w:hanging="147"/>
      </w:pPr>
      <w:rPr>
        <w:rFonts w:hint="default"/>
        <w:lang w:val="pl-PL" w:eastAsia="en-US" w:bidi="ar-SA"/>
      </w:rPr>
    </w:lvl>
  </w:abstractNum>
  <w:abstractNum w:abstractNumId="1" w15:restartNumberingAfterBreak="0">
    <w:nsid w:val="3B1B30B4"/>
    <w:multiLevelType w:val="hybridMultilevel"/>
    <w:tmpl w:val="4B9AA1C2"/>
    <w:lvl w:ilvl="0" w:tplc="0D12D5E8">
      <w:numFmt w:val="bullet"/>
      <w:lvlText w:val="-"/>
      <w:lvlJc w:val="left"/>
      <w:pPr>
        <w:ind w:left="181" w:hanging="147"/>
      </w:pPr>
      <w:rPr>
        <w:rFonts w:ascii="Arial" w:eastAsia="Arial" w:hAnsi="Arial" w:cs="Arial" w:hint="default"/>
        <w:spacing w:val="-6"/>
        <w:w w:val="100"/>
        <w:sz w:val="24"/>
        <w:szCs w:val="24"/>
        <w:lang w:val="pl-PL" w:eastAsia="en-US" w:bidi="ar-SA"/>
      </w:rPr>
    </w:lvl>
    <w:lvl w:ilvl="1" w:tplc="CCD6A908">
      <w:numFmt w:val="bullet"/>
      <w:lvlText w:val="•"/>
      <w:lvlJc w:val="left"/>
      <w:pPr>
        <w:ind w:left="614" w:hanging="147"/>
      </w:pPr>
      <w:rPr>
        <w:rFonts w:hint="default"/>
        <w:lang w:val="pl-PL" w:eastAsia="en-US" w:bidi="ar-SA"/>
      </w:rPr>
    </w:lvl>
    <w:lvl w:ilvl="2" w:tplc="432EC350">
      <w:numFmt w:val="bullet"/>
      <w:lvlText w:val="•"/>
      <w:lvlJc w:val="left"/>
      <w:pPr>
        <w:ind w:left="1049" w:hanging="147"/>
      </w:pPr>
      <w:rPr>
        <w:rFonts w:hint="default"/>
        <w:lang w:val="pl-PL" w:eastAsia="en-US" w:bidi="ar-SA"/>
      </w:rPr>
    </w:lvl>
    <w:lvl w:ilvl="3" w:tplc="779C1080">
      <w:numFmt w:val="bullet"/>
      <w:lvlText w:val="•"/>
      <w:lvlJc w:val="left"/>
      <w:pPr>
        <w:ind w:left="1483" w:hanging="147"/>
      </w:pPr>
      <w:rPr>
        <w:rFonts w:hint="default"/>
        <w:lang w:val="pl-PL" w:eastAsia="en-US" w:bidi="ar-SA"/>
      </w:rPr>
    </w:lvl>
    <w:lvl w:ilvl="4" w:tplc="6346D474">
      <w:numFmt w:val="bullet"/>
      <w:lvlText w:val="•"/>
      <w:lvlJc w:val="left"/>
      <w:pPr>
        <w:ind w:left="1918" w:hanging="147"/>
      </w:pPr>
      <w:rPr>
        <w:rFonts w:hint="default"/>
        <w:lang w:val="pl-PL" w:eastAsia="en-US" w:bidi="ar-SA"/>
      </w:rPr>
    </w:lvl>
    <w:lvl w:ilvl="5" w:tplc="F8324744">
      <w:numFmt w:val="bullet"/>
      <w:lvlText w:val="•"/>
      <w:lvlJc w:val="left"/>
      <w:pPr>
        <w:ind w:left="2353" w:hanging="147"/>
      </w:pPr>
      <w:rPr>
        <w:rFonts w:hint="default"/>
        <w:lang w:val="pl-PL" w:eastAsia="en-US" w:bidi="ar-SA"/>
      </w:rPr>
    </w:lvl>
    <w:lvl w:ilvl="6" w:tplc="922881C8">
      <w:numFmt w:val="bullet"/>
      <w:lvlText w:val="•"/>
      <w:lvlJc w:val="left"/>
      <w:pPr>
        <w:ind w:left="2787" w:hanging="147"/>
      </w:pPr>
      <w:rPr>
        <w:rFonts w:hint="default"/>
        <w:lang w:val="pl-PL" w:eastAsia="en-US" w:bidi="ar-SA"/>
      </w:rPr>
    </w:lvl>
    <w:lvl w:ilvl="7" w:tplc="7750B254">
      <w:numFmt w:val="bullet"/>
      <w:lvlText w:val="•"/>
      <w:lvlJc w:val="left"/>
      <w:pPr>
        <w:ind w:left="3222" w:hanging="147"/>
      </w:pPr>
      <w:rPr>
        <w:rFonts w:hint="default"/>
        <w:lang w:val="pl-PL" w:eastAsia="en-US" w:bidi="ar-SA"/>
      </w:rPr>
    </w:lvl>
    <w:lvl w:ilvl="8" w:tplc="C750C066">
      <w:numFmt w:val="bullet"/>
      <w:lvlText w:val="•"/>
      <w:lvlJc w:val="left"/>
      <w:pPr>
        <w:ind w:left="3656" w:hanging="147"/>
      </w:pPr>
      <w:rPr>
        <w:rFonts w:hint="default"/>
        <w:lang w:val="pl-PL" w:eastAsia="en-US" w:bidi="ar-SA"/>
      </w:rPr>
    </w:lvl>
  </w:abstractNum>
  <w:abstractNum w:abstractNumId="2" w15:restartNumberingAfterBreak="0">
    <w:nsid w:val="3EEC3228"/>
    <w:multiLevelType w:val="hybridMultilevel"/>
    <w:tmpl w:val="E08CD6FA"/>
    <w:lvl w:ilvl="0" w:tplc="B1E8A8EC">
      <w:numFmt w:val="bullet"/>
      <w:lvlText w:val="-"/>
      <w:lvlJc w:val="left"/>
      <w:pPr>
        <w:ind w:left="251" w:hanging="147"/>
      </w:pPr>
      <w:rPr>
        <w:rFonts w:ascii="Arial" w:eastAsia="Arial" w:hAnsi="Arial" w:cs="Arial" w:hint="default"/>
        <w:spacing w:val="-3"/>
        <w:w w:val="100"/>
        <w:sz w:val="24"/>
        <w:szCs w:val="24"/>
        <w:lang w:val="pl-PL" w:eastAsia="en-US" w:bidi="ar-SA"/>
      </w:rPr>
    </w:lvl>
    <w:lvl w:ilvl="1" w:tplc="10DC4546">
      <w:numFmt w:val="bullet"/>
      <w:lvlText w:val="•"/>
      <w:lvlJc w:val="left"/>
      <w:pPr>
        <w:ind w:left="686" w:hanging="147"/>
      </w:pPr>
      <w:rPr>
        <w:rFonts w:hint="default"/>
        <w:lang w:val="pl-PL" w:eastAsia="en-US" w:bidi="ar-SA"/>
      </w:rPr>
    </w:lvl>
    <w:lvl w:ilvl="2" w:tplc="0D804F02">
      <w:numFmt w:val="bullet"/>
      <w:lvlText w:val="•"/>
      <w:lvlJc w:val="left"/>
      <w:pPr>
        <w:ind w:left="1113" w:hanging="147"/>
      </w:pPr>
      <w:rPr>
        <w:rFonts w:hint="default"/>
        <w:lang w:val="pl-PL" w:eastAsia="en-US" w:bidi="ar-SA"/>
      </w:rPr>
    </w:lvl>
    <w:lvl w:ilvl="3" w:tplc="88B04EEE">
      <w:numFmt w:val="bullet"/>
      <w:lvlText w:val="•"/>
      <w:lvlJc w:val="left"/>
      <w:pPr>
        <w:ind w:left="1539" w:hanging="147"/>
      </w:pPr>
      <w:rPr>
        <w:rFonts w:hint="default"/>
        <w:lang w:val="pl-PL" w:eastAsia="en-US" w:bidi="ar-SA"/>
      </w:rPr>
    </w:lvl>
    <w:lvl w:ilvl="4" w:tplc="842E67E6">
      <w:numFmt w:val="bullet"/>
      <w:lvlText w:val="•"/>
      <w:lvlJc w:val="left"/>
      <w:pPr>
        <w:ind w:left="1966" w:hanging="147"/>
      </w:pPr>
      <w:rPr>
        <w:rFonts w:hint="default"/>
        <w:lang w:val="pl-PL" w:eastAsia="en-US" w:bidi="ar-SA"/>
      </w:rPr>
    </w:lvl>
    <w:lvl w:ilvl="5" w:tplc="4FEA3AF2">
      <w:numFmt w:val="bullet"/>
      <w:lvlText w:val="•"/>
      <w:lvlJc w:val="left"/>
      <w:pPr>
        <w:ind w:left="2393" w:hanging="147"/>
      </w:pPr>
      <w:rPr>
        <w:rFonts w:hint="default"/>
        <w:lang w:val="pl-PL" w:eastAsia="en-US" w:bidi="ar-SA"/>
      </w:rPr>
    </w:lvl>
    <w:lvl w:ilvl="6" w:tplc="CA7EC09E">
      <w:numFmt w:val="bullet"/>
      <w:lvlText w:val="•"/>
      <w:lvlJc w:val="left"/>
      <w:pPr>
        <w:ind w:left="2819" w:hanging="147"/>
      </w:pPr>
      <w:rPr>
        <w:rFonts w:hint="default"/>
        <w:lang w:val="pl-PL" w:eastAsia="en-US" w:bidi="ar-SA"/>
      </w:rPr>
    </w:lvl>
    <w:lvl w:ilvl="7" w:tplc="1F2899A8">
      <w:numFmt w:val="bullet"/>
      <w:lvlText w:val="•"/>
      <w:lvlJc w:val="left"/>
      <w:pPr>
        <w:ind w:left="3246" w:hanging="147"/>
      </w:pPr>
      <w:rPr>
        <w:rFonts w:hint="default"/>
        <w:lang w:val="pl-PL" w:eastAsia="en-US" w:bidi="ar-SA"/>
      </w:rPr>
    </w:lvl>
    <w:lvl w:ilvl="8" w:tplc="3E9AFB9E">
      <w:numFmt w:val="bullet"/>
      <w:lvlText w:val="•"/>
      <w:lvlJc w:val="left"/>
      <w:pPr>
        <w:ind w:left="3672" w:hanging="147"/>
      </w:pPr>
      <w:rPr>
        <w:rFonts w:hint="default"/>
        <w:lang w:val="pl-PL" w:eastAsia="en-US" w:bidi="ar-SA"/>
      </w:rPr>
    </w:lvl>
  </w:abstractNum>
  <w:abstractNum w:abstractNumId="3" w15:restartNumberingAfterBreak="0">
    <w:nsid w:val="42241662"/>
    <w:multiLevelType w:val="hybridMultilevel"/>
    <w:tmpl w:val="C344C344"/>
    <w:lvl w:ilvl="0" w:tplc="A6F0D6F2">
      <w:numFmt w:val="bullet"/>
      <w:lvlText w:val="-"/>
      <w:lvlJc w:val="left"/>
      <w:pPr>
        <w:ind w:left="538" w:hanging="239"/>
      </w:pPr>
      <w:rPr>
        <w:rFonts w:ascii="Arial" w:eastAsia="Arial" w:hAnsi="Arial" w:cs="Arial" w:hint="default"/>
        <w:spacing w:val="-4"/>
        <w:w w:val="100"/>
        <w:sz w:val="24"/>
        <w:szCs w:val="24"/>
        <w:lang w:val="pl-PL" w:eastAsia="en-US" w:bidi="ar-SA"/>
      </w:rPr>
    </w:lvl>
    <w:lvl w:ilvl="1" w:tplc="8B04ADF4">
      <w:numFmt w:val="bullet"/>
      <w:lvlText w:val="•"/>
      <w:lvlJc w:val="left"/>
      <w:pPr>
        <w:ind w:left="1528" w:hanging="239"/>
      </w:pPr>
      <w:rPr>
        <w:rFonts w:hint="default"/>
        <w:lang w:val="pl-PL" w:eastAsia="en-US" w:bidi="ar-SA"/>
      </w:rPr>
    </w:lvl>
    <w:lvl w:ilvl="2" w:tplc="12441016">
      <w:numFmt w:val="bullet"/>
      <w:lvlText w:val="•"/>
      <w:lvlJc w:val="left"/>
      <w:pPr>
        <w:ind w:left="2517" w:hanging="239"/>
      </w:pPr>
      <w:rPr>
        <w:rFonts w:hint="default"/>
        <w:lang w:val="pl-PL" w:eastAsia="en-US" w:bidi="ar-SA"/>
      </w:rPr>
    </w:lvl>
    <w:lvl w:ilvl="3" w:tplc="85660F54">
      <w:numFmt w:val="bullet"/>
      <w:lvlText w:val="•"/>
      <w:lvlJc w:val="left"/>
      <w:pPr>
        <w:ind w:left="3505" w:hanging="239"/>
      </w:pPr>
      <w:rPr>
        <w:rFonts w:hint="default"/>
        <w:lang w:val="pl-PL" w:eastAsia="en-US" w:bidi="ar-SA"/>
      </w:rPr>
    </w:lvl>
    <w:lvl w:ilvl="4" w:tplc="6290854A">
      <w:numFmt w:val="bullet"/>
      <w:lvlText w:val="•"/>
      <w:lvlJc w:val="left"/>
      <w:pPr>
        <w:ind w:left="4494" w:hanging="239"/>
      </w:pPr>
      <w:rPr>
        <w:rFonts w:hint="default"/>
        <w:lang w:val="pl-PL" w:eastAsia="en-US" w:bidi="ar-SA"/>
      </w:rPr>
    </w:lvl>
    <w:lvl w:ilvl="5" w:tplc="F3FEFBD2">
      <w:numFmt w:val="bullet"/>
      <w:lvlText w:val="•"/>
      <w:lvlJc w:val="left"/>
      <w:pPr>
        <w:ind w:left="5483" w:hanging="239"/>
      </w:pPr>
      <w:rPr>
        <w:rFonts w:hint="default"/>
        <w:lang w:val="pl-PL" w:eastAsia="en-US" w:bidi="ar-SA"/>
      </w:rPr>
    </w:lvl>
    <w:lvl w:ilvl="6" w:tplc="2BB417CE">
      <w:numFmt w:val="bullet"/>
      <w:lvlText w:val="•"/>
      <w:lvlJc w:val="left"/>
      <w:pPr>
        <w:ind w:left="6471" w:hanging="239"/>
      </w:pPr>
      <w:rPr>
        <w:rFonts w:hint="default"/>
        <w:lang w:val="pl-PL" w:eastAsia="en-US" w:bidi="ar-SA"/>
      </w:rPr>
    </w:lvl>
    <w:lvl w:ilvl="7" w:tplc="9CF4DB14">
      <w:numFmt w:val="bullet"/>
      <w:lvlText w:val="•"/>
      <w:lvlJc w:val="left"/>
      <w:pPr>
        <w:ind w:left="7460" w:hanging="239"/>
      </w:pPr>
      <w:rPr>
        <w:rFonts w:hint="default"/>
        <w:lang w:val="pl-PL" w:eastAsia="en-US" w:bidi="ar-SA"/>
      </w:rPr>
    </w:lvl>
    <w:lvl w:ilvl="8" w:tplc="20DC238A">
      <w:numFmt w:val="bullet"/>
      <w:lvlText w:val="•"/>
      <w:lvlJc w:val="left"/>
      <w:pPr>
        <w:ind w:left="8449" w:hanging="239"/>
      </w:pPr>
      <w:rPr>
        <w:rFonts w:hint="default"/>
        <w:lang w:val="pl-PL" w:eastAsia="en-US" w:bidi="ar-SA"/>
      </w:rPr>
    </w:lvl>
  </w:abstractNum>
  <w:abstractNum w:abstractNumId="4" w15:restartNumberingAfterBreak="0">
    <w:nsid w:val="61024AF8"/>
    <w:multiLevelType w:val="hybridMultilevel"/>
    <w:tmpl w:val="825C909C"/>
    <w:lvl w:ilvl="0" w:tplc="48323C46">
      <w:start w:val="1"/>
      <w:numFmt w:val="decimal"/>
      <w:lvlText w:val="%1."/>
      <w:lvlJc w:val="left"/>
      <w:pPr>
        <w:ind w:left="538" w:hanging="202"/>
      </w:pPr>
      <w:rPr>
        <w:rFonts w:hint="default"/>
        <w:b/>
        <w:bCs/>
        <w:w w:val="100"/>
        <w:lang w:val="pl-PL" w:eastAsia="en-US" w:bidi="ar-SA"/>
      </w:rPr>
    </w:lvl>
    <w:lvl w:ilvl="1" w:tplc="9F7AABE0">
      <w:numFmt w:val="bullet"/>
      <w:lvlText w:val="•"/>
      <w:lvlJc w:val="left"/>
      <w:pPr>
        <w:ind w:left="1528" w:hanging="202"/>
      </w:pPr>
      <w:rPr>
        <w:rFonts w:hint="default"/>
        <w:lang w:val="pl-PL" w:eastAsia="en-US" w:bidi="ar-SA"/>
      </w:rPr>
    </w:lvl>
    <w:lvl w:ilvl="2" w:tplc="596A9CCA">
      <w:numFmt w:val="bullet"/>
      <w:lvlText w:val="•"/>
      <w:lvlJc w:val="left"/>
      <w:pPr>
        <w:ind w:left="2517" w:hanging="202"/>
      </w:pPr>
      <w:rPr>
        <w:rFonts w:hint="default"/>
        <w:lang w:val="pl-PL" w:eastAsia="en-US" w:bidi="ar-SA"/>
      </w:rPr>
    </w:lvl>
    <w:lvl w:ilvl="3" w:tplc="8DC65690">
      <w:numFmt w:val="bullet"/>
      <w:lvlText w:val="•"/>
      <w:lvlJc w:val="left"/>
      <w:pPr>
        <w:ind w:left="3505" w:hanging="202"/>
      </w:pPr>
      <w:rPr>
        <w:rFonts w:hint="default"/>
        <w:lang w:val="pl-PL" w:eastAsia="en-US" w:bidi="ar-SA"/>
      </w:rPr>
    </w:lvl>
    <w:lvl w:ilvl="4" w:tplc="63DA22D4">
      <w:numFmt w:val="bullet"/>
      <w:lvlText w:val="•"/>
      <w:lvlJc w:val="left"/>
      <w:pPr>
        <w:ind w:left="4494" w:hanging="202"/>
      </w:pPr>
      <w:rPr>
        <w:rFonts w:hint="default"/>
        <w:lang w:val="pl-PL" w:eastAsia="en-US" w:bidi="ar-SA"/>
      </w:rPr>
    </w:lvl>
    <w:lvl w:ilvl="5" w:tplc="A2C02BDC">
      <w:numFmt w:val="bullet"/>
      <w:lvlText w:val="•"/>
      <w:lvlJc w:val="left"/>
      <w:pPr>
        <w:ind w:left="5483" w:hanging="202"/>
      </w:pPr>
      <w:rPr>
        <w:rFonts w:hint="default"/>
        <w:lang w:val="pl-PL" w:eastAsia="en-US" w:bidi="ar-SA"/>
      </w:rPr>
    </w:lvl>
    <w:lvl w:ilvl="6" w:tplc="E6EA4BDC">
      <w:numFmt w:val="bullet"/>
      <w:lvlText w:val="•"/>
      <w:lvlJc w:val="left"/>
      <w:pPr>
        <w:ind w:left="6471" w:hanging="202"/>
      </w:pPr>
      <w:rPr>
        <w:rFonts w:hint="default"/>
        <w:lang w:val="pl-PL" w:eastAsia="en-US" w:bidi="ar-SA"/>
      </w:rPr>
    </w:lvl>
    <w:lvl w:ilvl="7" w:tplc="9C6EB7A6">
      <w:numFmt w:val="bullet"/>
      <w:lvlText w:val="•"/>
      <w:lvlJc w:val="left"/>
      <w:pPr>
        <w:ind w:left="7460" w:hanging="202"/>
      </w:pPr>
      <w:rPr>
        <w:rFonts w:hint="default"/>
        <w:lang w:val="pl-PL" w:eastAsia="en-US" w:bidi="ar-SA"/>
      </w:rPr>
    </w:lvl>
    <w:lvl w:ilvl="8" w:tplc="051697EC">
      <w:numFmt w:val="bullet"/>
      <w:lvlText w:val="•"/>
      <w:lvlJc w:val="left"/>
      <w:pPr>
        <w:ind w:left="8449" w:hanging="202"/>
      </w:pPr>
      <w:rPr>
        <w:rFonts w:hint="default"/>
        <w:lang w:val="pl-PL" w:eastAsia="en-US" w:bidi="ar-SA"/>
      </w:rPr>
    </w:lvl>
  </w:abstractNum>
  <w:abstractNum w:abstractNumId="5" w15:restartNumberingAfterBreak="0">
    <w:nsid w:val="676F50FD"/>
    <w:multiLevelType w:val="hybridMultilevel"/>
    <w:tmpl w:val="5EEE663A"/>
    <w:lvl w:ilvl="0" w:tplc="51D0F26C">
      <w:numFmt w:val="bullet"/>
      <w:lvlText w:val="-"/>
      <w:lvlJc w:val="left"/>
      <w:pPr>
        <w:ind w:left="104" w:hanging="147"/>
      </w:pPr>
      <w:rPr>
        <w:rFonts w:ascii="Arial" w:eastAsia="Arial" w:hAnsi="Arial" w:cs="Arial" w:hint="default"/>
        <w:spacing w:val="-4"/>
        <w:w w:val="100"/>
        <w:sz w:val="24"/>
        <w:szCs w:val="24"/>
        <w:lang w:val="pl-PL" w:eastAsia="en-US" w:bidi="ar-SA"/>
      </w:rPr>
    </w:lvl>
    <w:lvl w:ilvl="1" w:tplc="B570078E">
      <w:numFmt w:val="bullet"/>
      <w:lvlText w:val="•"/>
      <w:lvlJc w:val="left"/>
      <w:pPr>
        <w:ind w:left="542" w:hanging="147"/>
      </w:pPr>
      <w:rPr>
        <w:rFonts w:hint="default"/>
        <w:lang w:val="pl-PL" w:eastAsia="en-US" w:bidi="ar-SA"/>
      </w:rPr>
    </w:lvl>
    <w:lvl w:ilvl="2" w:tplc="0FB02C82">
      <w:numFmt w:val="bullet"/>
      <w:lvlText w:val="•"/>
      <w:lvlJc w:val="left"/>
      <w:pPr>
        <w:ind w:left="985" w:hanging="147"/>
      </w:pPr>
      <w:rPr>
        <w:rFonts w:hint="default"/>
        <w:lang w:val="pl-PL" w:eastAsia="en-US" w:bidi="ar-SA"/>
      </w:rPr>
    </w:lvl>
    <w:lvl w:ilvl="3" w:tplc="F60E3038">
      <w:numFmt w:val="bullet"/>
      <w:lvlText w:val="•"/>
      <w:lvlJc w:val="left"/>
      <w:pPr>
        <w:ind w:left="1427" w:hanging="147"/>
      </w:pPr>
      <w:rPr>
        <w:rFonts w:hint="default"/>
        <w:lang w:val="pl-PL" w:eastAsia="en-US" w:bidi="ar-SA"/>
      </w:rPr>
    </w:lvl>
    <w:lvl w:ilvl="4" w:tplc="43F8D7D8">
      <w:numFmt w:val="bullet"/>
      <w:lvlText w:val="•"/>
      <w:lvlJc w:val="left"/>
      <w:pPr>
        <w:ind w:left="1870" w:hanging="147"/>
      </w:pPr>
      <w:rPr>
        <w:rFonts w:hint="default"/>
        <w:lang w:val="pl-PL" w:eastAsia="en-US" w:bidi="ar-SA"/>
      </w:rPr>
    </w:lvl>
    <w:lvl w:ilvl="5" w:tplc="190A1224">
      <w:numFmt w:val="bullet"/>
      <w:lvlText w:val="•"/>
      <w:lvlJc w:val="left"/>
      <w:pPr>
        <w:ind w:left="2313" w:hanging="147"/>
      </w:pPr>
      <w:rPr>
        <w:rFonts w:hint="default"/>
        <w:lang w:val="pl-PL" w:eastAsia="en-US" w:bidi="ar-SA"/>
      </w:rPr>
    </w:lvl>
    <w:lvl w:ilvl="6" w:tplc="64161758">
      <w:numFmt w:val="bullet"/>
      <w:lvlText w:val="•"/>
      <w:lvlJc w:val="left"/>
      <w:pPr>
        <w:ind w:left="2755" w:hanging="147"/>
      </w:pPr>
      <w:rPr>
        <w:rFonts w:hint="default"/>
        <w:lang w:val="pl-PL" w:eastAsia="en-US" w:bidi="ar-SA"/>
      </w:rPr>
    </w:lvl>
    <w:lvl w:ilvl="7" w:tplc="D884EEAE">
      <w:numFmt w:val="bullet"/>
      <w:lvlText w:val="•"/>
      <w:lvlJc w:val="left"/>
      <w:pPr>
        <w:ind w:left="3198" w:hanging="147"/>
      </w:pPr>
      <w:rPr>
        <w:rFonts w:hint="default"/>
        <w:lang w:val="pl-PL" w:eastAsia="en-US" w:bidi="ar-SA"/>
      </w:rPr>
    </w:lvl>
    <w:lvl w:ilvl="8" w:tplc="4A588AA6">
      <w:numFmt w:val="bullet"/>
      <w:lvlText w:val="•"/>
      <w:lvlJc w:val="left"/>
      <w:pPr>
        <w:ind w:left="3640" w:hanging="147"/>
      </w:pPr>
      <w:rPr>
        <w:rFonts w:hint="default"/>
        <w:lang w:val="pl-PL" w:eastAsia="en-US" w:bidi="ar-SA"/>
      </w:rPr>
    </w:lvl>
  </w:abstractNum>
  <w:abstractNum w:abstractNumId="6" w15:restartNumberingAfterBreak="0">
    <w:nsid w:val="73C7716C"/>
    <w:multiLevelType w:val="hybridMultilevel"/>
    <w:tmpl w:val="E2264926"/>
    <w:lvl w:ilvl="0" w:tplc="9F0C19C0">
      <w:start w:val="1"/>
      <w:numFmt w:val="lowerLetter"/>
      <w:lvlText w:val="%1)"/>
      <w:lvlJc w:val="left"/>
      <w:pPr>
        <w:ind w:left="818" w:hanging="281"/>
      </w:pPr>
      <w:rPr>
        <w:rFonts w:ascii="Arial" w:eastAsia="Arial" w:hAnsi="Arial" w:cs="Arial" w:hint="default"/>
        <w:spacing w:val="-2"/>
        <w:w w:val="100"/>
        <w:sz w:val="20"/>
        <w:szCs w:val="20"/>
        <w:lang w:val="pl-PL" w:eastAsia="en-US" w:bidi="ar-SA"/>
      </w:rPr>
    </w:lvl>
    <w:lvl w:ilvl="1" w:tplc="16DAFA16">
      <w:numFmt w:val="bullet"/>
      <w:lvlText w:val="•"/>
      <w:lvlJc w:val="left"/>
      <w:pPr>
        <w:ind w:left="1780" w:hanging="281"/>
      </w:pPr>
      <w:rPr>
        <w:rFonts w:hint="default"/>
        <w:lang w:val="pl-PL" w:eastAsia="en-US" w:bidi="ar-SA"/>
      </w:rPr>
    </w:lvl>
    <w:lvl w:ilvl="2" w:tplc="C994DE64">
      <w:numFmt w:val="bullet"/>
      <w:lvlText w:val="•"/>
      <w:lvlJc w:val="left"/>
      <w:pPr>
        <w:ind w:left="2741" w:hanging="281"/>
      </w:pPr>
      <w:rPr>
        <w:rFonts w:hint="default"/>
        <w:lang w:val="pl-PL" w:eastAsia="en-US" w:bidi="ar-SA"/>
      </w:rPr>
    </w:lvl>
    <w:lvl w:ilvl="3" w:tplc="2B0E4314">
      <w:numFmt w:val="bullet"/>
      <w:lvlText w:val="•"/>
      <w:lvlJc w:val="left"/>
      <w:pPr>
        <w:ind w:left="3701" w:hanging="281"/>
      </w:pPr>
      <w:rPr>
        <w:rFonts w:hint="default"/>
        <w:lang w:val="pl-PL" w:eastAsia="en-US" w:bidi="ar-SA"/>
      </w:rPr>
    </w:lvl>
    <w:lvl w:ilvl="4" w:tplc="C23C3312">
      <w:numFmt w:val="bullet"/>
      <w:lvlText w:val="•"/>
      <w:lvlJc w:val="left"/>
      <w:pPr>
        <w:ind w:left="4662" w:hanging="281"/>
      </w:pPr>
      <w:rPr>
        <w:rFonts w:hint="default"/>
        <w:lang w:val="pl-PL" w:eastAsia="en-US" w:bidi="ar-SA"/>
      </w:rPr>
    </w:lvl>
    <w:lvl w:ilvl="5" w:tplc="9654A4DC">
      <w:numFmt w:val="bullet"/>
      <w:lvlText w:val="•"/>
      <w:lvlJc w:val="left"/>
      <w:pPr>
        <w:ind w:left="5623" w:hanging="281"/>
      </w:pPr>
      <w:rPr>
        <w:rFonts w:hint="default"/>
        <w:lang w:val="pl-PL" w:eastAsia="en-US" w:bidi="ar-SA"/>
      </w:rPr>
    </w:lvl>
    <w:lvl w:ilvl="6" w:tplc="019E76FE">
      <w:numFmt w:val="bullet"/>
      <w:lvlText w:val="•"/>
      <w:lvlJc w:val="left"/>
      <w:pPr>
        <w:ind w:left="6583" w:hanging="281"/>
      </w:pPr>
      <w:rPr>
        <w:rFonts w:hint="default"/>
        <w:lang w:val="pl-PL" w:eastAsia="en-US" w:bidi="ar-SA"/>
      </w:rPr>
    </w:lvl>
    <w:lvl w:ilvl="7" w:tplc="6A325AB2">
      <w:numFmt w:val="bullet"/>
      <w:lvlText w:val="•"/>
      <w:lvlJc w:val="left"/>
      <w:pPr>
        <w:ind w:left="7544" w:hanging="281"/>
      </w:pPr>
      <w:rPr>
        <w:rFonts w:hint="default"/>
        <w:lang w:val="pl-PL" w:eastAsia="en-US" w:bidi="ar-SA"/>
      </w:rPr>
    </w:lvl>
    <w:lvl w:ilvl="8" w:tplc="BA945B36">
      <w:numFmt w:val="bullet"/>
      <w:lvlText w:val="•"/>
      <w:lvlJc w:val="left"/>
      <w:pPr>
        <w:ind w:left="8505" w:hanging="281"/>
      </w:pPr>
      <w:rPr>
        <w:rFonts w:hint="default"/>
        <w:lang w:val="pl-PL" w:eastAsia="en-US" w:bidi="ar-SA"/>
      </w:rPr>
    </w:lvl>
  </w:abstractNum>
  <w:num w:numId="1" w16cid:durableId="112871477">
    <w:abstractNumId w:val="6"/>
  </w:num>
  <w:num w:numId="2" w16cid:durableId="1662343340">
    <w:abstractNumId w:val="3"/>
  </w:num>
  <w:num w:numId="3" w16cid:durableId="1958752312">
    <w:abstractNumId w:val="4"/>
  </w:num>
  <w:num w:numId="4" w16cid:durableId="220144393">
    <w:abstractNumId w:val="5"/>
  </w:num>
  <w:num w:numId="5" w16cid:durableId="1152336334">
    <w:abstractNumId w:val="0"/>
  </w:num>
  <w:num w:numId="6" w16cid:durableId="804003496">
    <w:abstractNumId w:val="1"/>
  </w:num>
  <w:num w:numId="7" w16cid:durableId="1487283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114"/>
    <w:rsid w:val="00012103"/>
    <w:rsid w:val="00071B07"/>
    <w:rsid w:val="00074740"/>
    <w:rsid w:val="000C52A5"/>
    <w:rsid w:val="000D51C2"/>
    <w:rsid w:val="000E4DE5"/>
    <w:rsid w:val="000E777A"/>
    <w:rsid w:val="000F00DD"/>
    <w:rsid w:val="000F1004"/>
    <w:rsid w:val="00104091"/>
    <w:rsid w:val="00121FA8"/>
    <w:rsid w:val="00140155"/>
    <w:rsid w:val="00192885"/>
    <w:rsid w:val="001A320D"/>
    <w:rsid w:val="001D3519"/>
    <w:rsid w:val="002242D5"/>
    <w:rsid w:val="00226ABB"/>
    <w:rsid w:val="00231582"/>
    <w:rsid w:val="00251ECE"/>
    <w:rsid w:val="00272C86"/>
    <w:rsid w:val="00276F7E"/>
    <w:rsid w:val="002F3017"/>
    <w:rsid w:val="00340A51"/>
    <w:rsid w:val="003678CD"/>
    <w:rsid w:val="00373E39"/>
    <w:rsid w:val="003F3784"/>
    <w:rsid w:val="0040241A"/>
    <w:rsid w:val="00425511"/>
    <w:rsid w:val="00427F7C"/>
    <w:rsid w:val="00433B9C"/>
    <w:rsid w:val="00444FBA"/>
    <w:rsid w:val="00473A7E"/>
    <w:rsid w:val="00490977"/>
    <w:rsid w:val="004944F2"/>
    <w:rsid w:val="00497688"/>
    <w:rsid w:val="004A0C55"/>
    <w:rsid w:val="004C22A2"/>
    <w:rsid w:val="004C64D7"/>
    <w:rsid w:val="004F391C"/>
    <w:rsid w:val="004F7DC4"/>
    <w:rsid w:val="005074CA"/>
    <w:rsid w:val="00515DAC"/>
    <w:rsid w:val="00525F0B"/>
    <w:rsid w:val="005410AE"/>
    <w:rsid w:val="005519F1"/>
    <w:rsid w:val="00586027"/>
    <w:rsid w:val="00595BF0"/>
    <w:rsid w:val="005A0FCB"/>
    <w:rsid w:val="005A1008"/>
    <w:rsid w:val="005A5518"/>
    <w:rsid w:val="005C52ED"/>
    <w:rsid w:val="005D03D0"/>
    <w:rsid w:val="00604B8B"/>
    <w:rsid w:val="00655923"/>
    <w:rsid w:val="006665DF"/>
    <w:rsid w:val="0067743A"/>
    <w:rsid w:val="006C05D6"/>
    <w:rsid w:val="006D75EE"/>
    <w:rsid w:val="006E246F"/>
    <w:rsid w:val="006F1E9C"/>
    <w:rsid w:val="006F5D2D"/>
    <w:rsid w:val="00742E07"/>
    <w:rsid w:val="0074508F"/>
    <w:rsid w:val="00755176"/>
    <w:rsid w:val="00786D21"/>
    <w:rsid w:val="007879A3"/>
    <w:rsid w:val="007A40CE"/>
    <w:rsid w:val="007E2D5E"/>
    <w:rsid w:val="007F6937"/>
    <w:rsid w:val="00814472"/>
    <w:rsid w:val="00844A15"/>
    <w:rsid w:val="00846D15"/>
    <w:rsid w:val="0085606D"/>
    <w:rsid w:val="00860F86"/>
    <w:rsid w:val="008A3ECD"/>
    <w:rsid w:val="008B4A60"/>
    <w:rsid w:val="008D2DE2"/>
    <w:rsid w:val="008D4A3B"/>
    <w:rsid w:val="009125D1"/>
    <w:rsid w:val="00921673"/>
    <w:rsid w:val="00926C6F"/>
    <w:rsid w:val="00933078"/>
    <w:rsid w:val="00951B08"/>
    <w:rsid w:val="00955390"/>
    <w:rsid w:val="00957CA1"/>
    <w:rsid w:val="009842CD"/>
    <w:rsid w:val="009A2CAE"/>
    <w:rsid w:val="009C0366"/>
    <w:rsid w:val="00A1742C"/>
    <w:rsid w:val="00A51257"/>
    <w:rsid w:val="00A52193"/>
    <w:rsid w:val="00A53126"/>
    <w:rsid w:val="00A556E0"/>
    <w:rsid w:val="00AB03DB"/>
    <w:rsid w:val="00AE0C2B"/>
    <w:rsid w:val="00AE1F8C"/>
    <w:rsid w:val="00AF1433"/>
    <w:rsid w:val="00AF2624"/>
    <w:rsid w:val="00AF2824"/>
    <w:rsid w:val="00B22A8B"/>
    <w:rsid w:val="00B34129"/>
    <w:rsid w:val="00B51871"/>
    <w:rsid w:val="00B74C4A"/>
    <w:rsid w:val="00B82B35"/>
    <w:rsid w:val="00BE6BC8"/>
    <w:rsid w:val="00C11AD7"/>
    <w:rsid w:val="00C14BE4"/>
    <w:rsid w:val="00C5720E"/>
    <w:rsid w:val="00C64C8E"/>
    <w:rsid w:val="00CC2E86"/>
    <w:rsid w:val="00CE4B42"/>
    <w:rsid w:val="00CE7602"/>
    <w:rsid w:val="00D064AC"/>
    <w:rsid w:val="00D07419"/>
    <w:rsid w:val="00D2464F"/>
    <w:rsid w:val="00D9662C"/>
    <w:rsid w:val="00DF5D55"/>
    <w:rsid w:val="00E273F1"/>
    <w:rsid w:val="00E729D7"/>
    <w:rsid w:val="00E81A27"/>
    <w:rsid w:val="00E945AF"/>
    <w:rsid w:val="00ED53DA"/>
    <w:rsid w:val="00ED60ED"/>
    <w:rsid w:val="00EE165C"/>
    <w:rsid w:val="00EE6209"/>
    <w:rsid w:val="00F112E3"/>
    <w:rsid w:val="00F17525"/>
    <w:rsid w:val="00F65705"/>
    <w:rsid w:val="00F659F6"/>
    <w:rsid w:val="00F66CCA"/>
    <w:rsid w:val="00F748B2"/>
    <w:rsid w:val="00F92FFD"/>
    <w:rsid w:val="00FB0114"/>
    <w:rsid w:val="00FD0B93"/>
    <w:rsid w:val="00FD2DA2"/>
    <w:rsid w:val="00FD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C40CF38"/>
  <w15:chartTrackingRefBased/>
  <w15:docId w15:val="{216B5F59-2212-4C51-8A6F-F4267E0E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11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011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B01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03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B03DB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5EE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D75EE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06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7166E9-0C04-4154-BE0A-2B2B097A4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DCC023-DBA3-4E83-B38B-F6E84763B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2CAB1E-EEE7-4C41-BF37-BAC182900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C97274-C853-4A7B-AFE7-6D9A63566CA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1022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Paulinka</dc:creator>
  <cp:keywords/>
  <cp:lastModifiedBy>User</cp:lastModifiedBy>
  <cp:revision>7</cp:revision>
  <cp:lastPrinted>2023-04-07T05:27:00Z</cp:lastPrinted>
  <dcterms:created xsi:type="dcterms:W3CDTF">2023-09-21T11:01:00Z</dcterms:created>
  <dcterms:modified xsi:type="dcterms:W3CDTF">2023-09-26T06:54:00Z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0x010100A2A9B89DC1F1BF4FAC0F92366746CEFE</vt:lpwstr>
  </property>
</Properties>
</file>