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Nr sprawy: IPM-G.271.1</w:t>
      </w:r>
      <w:r>
        <w:rPr>
          <w:rFonts w:cs="Arial" w:ascii="Tahoma" w:hAnsi="Tahoma"/>
          <w:sz w:val="20"/>
          <w:szCs w:val="20"/>
        </w:rPr>
        <w:t>2</w:t>
      </w:r>
      <w:r>
        <w:rPr>
          <w:rFonts w:cs="Arial" w:ascii="Tahoma" w:hAnsi="Tahoma"/>
          <w:sz w:val="20"/>
          <w:szCs w:val="20"/>
        </w:rPr>
        <w:t>.202</w:t>
      </w:r>
      <w:r>
        <w:rPr>
          <w:rFonts w:cs="Arial" w:ascii="Tahoma" w:hAnsi="Tahoma"/>
          <w:sz w:val="20"/>
          <w:szCs w:val="20"/>
        </w:rPr>
        <w:t>5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ascii="Tahoma" w:hAnsi="Tahoma"/>
          <w:b/>
          <w:bCs/>
          <w:color w:val="000000"/>
          <w:sz w:val="20"/>
          <w:szCs w:val="20"/>
        </w:rPr>
        <w:t>Rozgraniczenie nieruchomości na terenie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/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/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/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1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Wykonanie opracowania geodezyjnego dotyczącego rozgraniczenia pomiędzy nieruchomościami: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nieruchomościami położonymi w obrębie 0028 Życiny oznaczonych w ewidencji gruntów jako działki nr 1312/32, 1312/33, 1312/34, 1312/35, 1312/36, 1312/37, 1312/38, 1312/39, 1312/40, 1312/41, 1312/42, 1312/43, 1312/44, 1312/45, 1312/46, 1312/47, 1312/48, 1312/49, 1312/50, 1312/52;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a nieruchomością położoną w obrębie 0028 Życiny oznaczoną w ewidencji gruntów jako działka nr 1310;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wykonam zamówienie w terminie: do </w:t>
      </w:r>
      <w:r>
        <w:rPr>
          <w:rFonts w:ascii="Tahoma" w:hAnsi="Tahoma"/>
          <w:sz w:val="20"/>
          <w:szCs w:val="20"/>
        </w:rPr>
        <w:t>ośmiu miesięcy od daty zawarcia umowy.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user" w:customStyle="1">
    <w:name w:val="Znaki numeracji (user)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user" w:customStyle="1">
    <w:name w:val="Zawartość tabeli (user)"/>
    <w:basedOn w:val="Normal"/>
    <w:qFormat/>
    <w:pPr>
      <w:widowControl w:val="false"/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Application>LibreOffice/25.2.4.3$Windows_X86_64 LibreOffice_project/33e196637044ead23f5c3226cde09b47731f7e27</Application>
  <AppVersion>15.0000</AppVersion>
  <Pages>2</Pages>
  <Words>284</Words>
  <Characters>2077</Characters>
  <CharactersWithSpaces>2343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2021-04-20T15:18:00Z</cp:lastPrinted>
  <dcterms:modified xsi:type="dcterms:W3CDTF">2025-06-30T08:56:44Z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