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DE3C" w14:textId="53BB9F01" w:rsidR="009B6A28" w:rsidRPr="00F47E3C" w:rsidRDefault="008A06A8" w:rsidP="00436B97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F47E3C">
        <w:rPr>
          <w:rFonts w:asciiTheme="minorHAnsi" w:hAnsiTheme="minorHAnsi" w:cstheme="minorHAnsi"/>
          <w:b/>
          <w:bCs/>
        </w:rPr>
        <w:t xml:space="preserve">ZARZĄDZENIE NR </w:t>
      </w:r>
      <w:r w:rsidR="00760DC0">
        <w:rPr>
          <w:rFonts w:asciiTheme="minorHAnsi" w:hAnsiTheme="minorHAnsi" w:cstheme="minorHAnsi"/>
          <w:b/>
          <w:bCs/>
        </w:rPr>
        <w:t>49</w:t>
      </w:r>
      <w:r w:rsidR="002C7DC9">
        <w:rPr>
          <w:rFonts w:asciiTheme="minorHAnsi" w:hAnsiTheme="minorHAnsi" w:cstheme="minorHAnsi"/>
          <w:b/>
          <w:bCs/>
        </w:rPr>
        <w:t>/202</w:t>
      </w:r>
      <w:r w:rsidR="00760DC0">
        <w:rPr>
          <w:rFonts w:asciiTheme="minorHAnsi" w:hAnsiTheme="minorHAnsi" w:cstheme="minorHAnsi"/>
          <w:b/>
          <w:bCs/>
        </w:rPr>
        <w:t>6</w:t>
      </w:r>
    </w:p>
    <w:p w14:paraId="658072C5" w14:textId="77777777" w:rsidR="009B6A28" w:rsidRPr="00F47E3C" w:rsidRDefault="00B7178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F47E3C">
        <w:rPr>
          <w:rFonts w:asciiTheme="minorHAnsi" w:hAnsiTheme="minorHAnsi" w:cstheme="minorHAnsi"/>
          <w:b/>
          <w:bCs/>
        </w:rPr>
        <w:t>Wójta Gminy Raków</w:t>
      </w:r>
    </w:p>
    <w:p w14:paraId="0BBFDAA4" w14:textId="610D0434" w:rsidR="009B6A28" w:rsidRPr="00F47E3C" w:rsidRDefault="00F51701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F47E3C">
        <w:rPr>
          <w:rFonts w:asciiTheme="minorHAnsi" w:hAnsiTheme="minorHAnsi" w:cstheme="minorHAnsi"/>
          <w:b/>
          <w:bCs/>
        </w:rPr>
        <w:t xml:space="preserve">z dnia </w:t>
      </w:r>
      <w:r w:rsidR="00760DC0">
        <w:rPr>
          <w:rFonts w:asciiTheme="minorHAnsi" w:hAnsiTheme="minorHAnsi" w:cstheme="minorHAnsi"/>
          <w:b/>
          <w:bCs/>
        </w:rPr>
        <w:t>2</w:t>
      </w:r>
      <w:r w:rsidR="002C7DC9">
        <w:rPr>
          <w:rFonts w:asciiTheme="minorHAnsi" w:hAnsiTheme="minorHAnsi" w:cstheme="minorHAnsi"/>
          <w:b/>
          <w:bCs/>
        </w:rPr>
        <w:t xml:space="preserve"> </w:t>
      </w:r>
      <w:r w:rsidR="00760DC0">
        <w:rPr>
          <w:rFonts w:asciiTheme="minorHAnsi" w:hAnsiTheme="minorHAnsi" w:cstheme="minorHAnsi"/>
          <w:b/>
          <w:bCs/>
        </w:rPr>
        <w:t>lipca</w:t>
      </w:r>
      <w:r w:rsidR="002C7DC9">
        <w:rPr>
          <w:rFonts w:asciiTheme="minorHAnsi" w:hAnsiTheme="minorHAnsi" w:cstheme="minorHAnsi"/>
          <w:b/>
          <w:bCs/>
        </w:rPr>
        <w:t xml:space="preserve"> 202</w:t>
      </w:r>
      <w:r w:rsidR="00760DC0">
        <w:rPr>
          <w:rFonts w:asciiTheme="minorHAnsi" w:hAnsiTheme="minorHAnsi" w:cstheme="minorHAnsi"/>
          <w:b/>
          <w:bCs/>
        </w:rPr>
        <w:t>6</w:t>
      </w:r>
      <w:r w:rsidR="00054A97">
        <w:rPr>
          <w:rFonts w:asciiTheme="minorHAnsi" w:hAnsiTheme="minorHAnsi" w:cstheme="minorHAnsi"/>
          <w:b/>
          <w:bCs/>
        </w:rPr>
        <w:t xml:space="preserve"> </w:t>
      </w:r>
      <w:r w:rsidR="00B7178C" w:rsidRPr="00F47E3C">
        <w:rPr>
          <w:rFonts w:asciiTheme="minorHAnsi" w:hAnsiTheme="minorHAnsi" w:cstheme="minorHAnsi"/>
          <w:b/>
          <w:bCs/>
        </w:rPr>
        <w:t xml:space="preserve">r.  </w:t>
      </w:r>
    </w:p>
    <w:p w14:paraId="5A338EB5" w14:textId="77777777" w:rsidR="009B6A28" w:rsidRPr="00F47E3C" w:rsidRDefault="009B6A28" w:rsidP="00DD58A0">
      <w:pPr>
        <w:pStyle w:val="Standard"/>
        <w:jc w:val="center"/>
        <w:rPr>
          <w:rFonts w:asciiTheme="minorHAnsi" w:hAnsiTheme="minorHAnsi" w:cstheme="minorHAnsi"/>
          <w:bCs/>
        </w:rPr>
      </w:pPr>
    </w:p>
    <w:p w14:paraId="1C1E8915" w14:textId="77777777" w:rsidR="00E84BAB" w:rsidRPr="00E84BAB" w:rsidRDefault="00B7178C" w:rsidP="00E84BAB">
      <w:pPr>
        <w:jc w:val="both"/>
        <w:rPr>
          <w:rFonts w:asciiTheme="minorHAnsi" w:hAnsiTheme="minorHAnsi" w:cstheme="minorHAnsi"/>
          <w:bCs/>
          <w:i/>
        </w:rPr>
      </w:pPr>
      <w:r w:rsidRPr="00F47E3C">
        <w:rPr>
          <w:rFonts w:asciiTheme="minorHAnsi" w:hAnsiTheme="minorHAnsi" w:cstheme="minorHAnsi"/>
          <w:bCs/>
          <w:i/>
        </w:rPr>
        <w:t xml:space="preserve">w sprawie </w:t>
      </w:r>
      <w:r w:rsidR="00FE2886">
        <w:rPr>
          <w:rFonts w:asciiTheme="minorHAnsi" w:hAnsiTheme="minorHAnsi" w:cstheme="minorHAnsi"/>
          <w:bCs/>
          <w:i/>
        </w:rPr>
        <w:t xml:space="preserve">ustalenia imiennego składu osobowego </w:t>
      </w:r>
      <w:r w:rsidR="00054A97">
        <w:rPr>
          <w:rFonts w:asciiTheme="minorHAnsi" w:hAnsiTheme="minorHAnsi" w:cstheme="minorHAnsi"/>
          <w:bCs/>
          <w:i/>
        </w:rPr>
        <w:t xml:space="preserve">Komisji Gminnej działającej w ramach Oddziału Terenowego Komisji Wojewódzkiej </w:t>
      </w:r>
      <w:r w:rsidR="00E84BAB" w:rsidRPr="00E84BAB">
        <w:rPr>
          <w:rFonts w:asciiTheme="minorHAnsi" w:hAnsiTheme="minorHAnsi" w:cstheme="minorHAnsi"/>
          <w:bCs/>
          <w:i/>
        </w:rPr>
        <w:t xml:space="preserve">do spraw szacowania skutków zdarzeń noszących znamiona </w:t>
      </w:r>
    </w:p>
    <w:p w14:paraId="06F69A63" w14:textId="5A7D9AF5" w:rsidR="009B6A28" w:rsidRPr="00DD58A0" w:rsidRDefault="00E84BAB" w:rsidP="00E84BAB">
      <w:pPr>
        <w:jc w:val="both"/>
        <w:rPr>
          <w:rFonts w:asciiTheme="minorHAnsi" w:hAnsiTheme="minorHAnsi" w:cstheme="minorHAnsi"/>
          <w:bCs/>
          <w:i/>
        </w:rPr>
      </w:pPr>
      <w:r w:rsidRPr="00E84BAB">
        <w:rPr>
          <w:rFonts w:asciiTheme="minorHAnsi" w:hAnsiTheme="minorHAnsi" w:cstheme="minorHAnsi"/>
          <w:bCs/>
          <w:i/>
        </w:rPr>
        <w:t>klęski żywiołowej w infrastrukturze komunalnej</w:t>
      </w:r>
    </w:p>
    <w:p w14:paraId="3D8D7945" w14:textId="77777777" w:rsidR="008A06A8" w:rsidRDefault="008A06A8" w:rsidP="00DE3497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i/>
        </w:rPr>
      </w:pPr>
    </w:p>
    <w:p w14:paraId="77721378" w14:textId="77777777" w:rsidR="0099314E" w:rsidRPr="00F47E3C" w:rsidRDefault="0099314E" w:rsidP="00DE3497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i/>
        </w:rPr>
      </w:pPr>
    </w:p>
    <w:p w14:paraId="032D863F" w14:textId="4E775AC5" w:rsidR="00760DC0" w:rsidRPr="00760DC0" w:rsidRDefault="00B7178C" w:rsidP="00760DC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F47E3C">
        <w:rPr>
          <w:rFonts w:asciiTheme="minorHAnsi" w:hAnsiTheme="minorHAnsi" w:cstheme="minorHAnsi"/>
          <w:b/>
          <w:bCs/>
        </w:rPr>
        <w:tab/>
      </w:r>
      <w:r w:rsidRPr="00F47E3C">
        <w:rPr>
          <w:rFonts w:asciiTheme="minorHAnsi" w:hAnsiTheme="minorHAnsi" w:cstheme="minorHAnsi"/>
        </w:rPr>
        <w:t xml:space="preserve">Na podstawie </w:t>
      </w:r>
      <w:r w:rsidR="00744E51" w:rsidRPr="00F47E3C">
        <w:rPr>
          <w:rFonts w:asciiTheme="minorHAnsi" w:hAnsiTheme="minorHAnsi" w:cstheme="minorHAnsi"/>
        </w:rPr>
        <w:t>§</w:t>
      </w:r>
      <w:r w:rsidR="00436B97" w:rsidRPr="00F47E3C">
        <w:rPr>
          <w:rFonts w:asciiTheme="minorHAnsi" w:hAnsiTheme="minorHAnsi" w:cstheme="minorHAnsi"/>
        </w:rPr>
        <w:t xml:space="preserve"> </w:t>
      </w:r>
      <w:r w:rsidR="00054A97">
        <w:rPr>
          <w:rFonts w:asciiTheme="minorHAnsi" w:hAnsiTheme="minorHAnsi" w:cstheme="minorHAnsi"/>
        </w:rPr>
        <w:t>2</w:t>
      </w:r>
      <w:r w:rsidRPr="00F47E3C">
        <w:rPr>
          <w:rFonts w:asciiTheme="minorHAnsi" w:hAnsiTheme="minorHAnsi" w:cstheme="minorHAnsi"/>
        </w:rPr>
        <w:t xml:space="preserve"> </w:t>
      </w:r>
      <w:r w:rsidR="00054A97">
        <w:rPr>
          <w:rFonts w:asciiTheme="minorHAnsi" w:hAnsiTheme="minorHAnsi" w:cstheme="minorHAnsi"/>
        </w:rPr>
        <w:t>Zarządzenia</w:t>
      </w:r>
      <w:r w:rsidRPr="00F47E3C">
        <w:rPr>
          <w:rFonts w:asciiTheme="minorHAnsi" w:hAnsiTheme="minorHAnsi" w:cstheme="minorHAnsi"/>
        </w:rPr>
        <w:t xml:space="preserve"> </w:t>
      </w:r>
      <w:r w:rsidR="002C7DC9">
        <w:rPr>
          <w:rFonts w:asciiTheme="minorHAnsi" w:hAnsiTheme="minorHAnsi" w:cstheme="minorHAnsi"/>
        </w:rPr>
        <w:t xml:space="preserve">Nr </w:t>
      </w:r>
      <w:r w:rsidR="00760DC0">
        <w:rPr>
          <w:rFonts w:asciiTheme="minorHAnsi" w:hAnsiTheme="minorHAnsi" w:cstheme="minorHAnsi"/>
        </w:rPr>
        <w:t>48</w:t>
      </w:r>
      <w:r w:rsidR="002C7DC9">
        <w:rPr>
          <w:rFonts w:asciiTheme="minorHAnsi" w:hAnsiTheme="minorHAnsi" w:cstheme="minorHAnsi"/>
        </w:rPr>
        <w:t>/202</w:t>
      </w:r>
      <w:r w:rsidR="00760DC0">
        <w:rPr>
          <w:rFonts w:asciiTheme="minorHAnsi" w:hAnsiTheme="minorHAnsi" w:cstheme="minorHAnsi"/>
        </w:rPr>
        <w:t>6</w:t>
      </w:r>
      <w:r w:rsidR="00A67BA2">
        <w:rPr>
          <w:rFonts w:asciiTheme="minorHAnsi" w:hAnsiTheme="minorHAnsi" w:cstheme="minorHAnsi"/>
        </w:rPr>
        <w:t xml:space="preserve"> </w:t>
      </w:r>
      <w:r w:rsidR="00054A97">
        <w:rPr>
          <w:rFonts w:asciiTheme="minorHAnsi" w:hAnsiTheme="minorHAnsi" w:cstheme="minorHAnsi"/>
        </w:rPr>
        <w:t>Wojewody Świętokrzyskiego</w:t>
      </w:r>
      <w:r w:rsidR="00A67BA2" w:rsidRPr="00792CB2">
        <w:rPr>
          <w:rFonts w:asciiTheme="minorHAnsi" w:hAnsiTheme="minorHAnsi" w:cstheme="minorHAnsi"/>
        </w:rPr>
        <w:t xml:space="preserve"> z dnia </w:t>
      </w:r>
      <w:r w:rsidR="00760DC0">
        <w:rPr>
          <w:rFonts w:asciiTheme="minorHAnsi" w:hAnsiTheme="minorHAnsi" w:cstheme="minorHAnsi"/>
        </w:rPr>
        <w:t>20 kwietnia 2026</w:t>
      </w:r>
      <w:r w:rsidR="00A67BA2" w:rsidRPr="00792CB2">
        <w:rPr>
          <w:rFonts w:asciiTheme="minorHAnsi" w:hAnsiTheme="minorHAnsi" w:cstheme="minorHAnsi"/>
        </w:rPr>
        <w:t xml:space="preserve"> r.</w:t>
      </w:r>
      <w:r w:rsidR="008A06A8" w:rsidRPr="00F47E3C">
        <w:rPr>
          <w:rFonts w:asciiTheme="minorHAnsi" w:hAnsiTheme="minorHAnsi" w:cstheme="minorHAnsi"/>
        </w:rPr>
        <w:t xml:space="preserve"> </w:t>
      </w:r>
      <w:r w:rsidR="00760DC0" w:rsidRPr="00760DC0">
        <w:rPr>
          <w:rFonts w:asciiTheme="minorHAnsi" w:hAnsiTheme="minorHAnsi" w:cstheme="minorHAnsi"/>
        </w:rPr>
        <w:t>w sprawie powołania Komisji Wojewódzkiej do spraw szacowania skutków zdarzeń</w:t>
      </w:r>
    </w:p>
    <w:p w14:paraId="0483CCF9" w14:textId="77777777" w:rsidR="00760DC0" w:rsidRPr="00760DC0" w:rsidRDefault="00760DC0" w:rsidP="00760DC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60DC0">
        <w:rPr>
          <w:rFonts w:asciiTheme="minorHAnsi" w:hAnsiTheme="minorHAnsi" w:cstheme="minorHAnsi"/>
        </w:rPr>
        <w:t>noszących znamiona klęski żywiołowej na terenie województwa świętokrzyskiego</w:t>
      </w:r>
    </w:p>
    <w:p w14:paraId="6E61E6C4" w14:textId="7438AFC2" w:rsidR="009B6A28" w:rsidRPr="00F47E3C" w:rsidRDefault="00760DC0" w:rsidP="00760DC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60DC0">
        <w:rPr>
          <w:rFonts w:asciiTheme="minorHAnsi" w:hAnsiTheme="minorHAnsi" w:cstheme="minorHAnsi"/>
        </w:rPr>
        <w:t>w infrastrukturze komunalnej</w:t>
      </w:r>
      <w:r>
        <w:rPr>
          <w:rFonts w:asciiTheme="minorHAnsi" w:hAnsiTheme="minorHAnsi" w:cstheme="minorHAnsi"/>
        </w:rPr>
        <w:t xml:space="preserve"> </w:t>
      </w:r>
      <w:r w:rsidR="008A06A8" w:rsidRPr="00F47E3C">
        <w:rPr>
          <w:rFonts w:asciiTheme="minorHAnsi" w:hAnsiTheme="minorHAnsi" w:cstheme="minorHAnsi"/>
        </w:rPr>
        <w:t>zarządzam, co</w:t>
      </w:r>
      <w:r w:rsidR="00B7178C" w:rsidRPr="00F47E3C">
        <w:rPr>
          <w:rFonts w:asciiTheme="minorHAnsi" w:hAnsiTheme="minorHAnsi" w:cstheme="minorHAnsi"/>
        </w:rPr>
        <w:t xml:space="preserve"> następuje:</w:t>
      </w:r>
    </w:p>
    <w:p w14:paraId="3CDED6ED" w14:textId="77777777" w:rsidR="009B6A28" w:rsidRPr="00F47E3C" w:rsidRDefault="009B6A28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4BE82753" w14:textId="77777777" w:rsidR="009B6A28" w:rsidRPr="00F47E3C" w:rsidRDefault="00B7178C" w:rsidP="00DE349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F47E3C">
        <w:rPr>
          <w:rFonts w:asciiTheme="minorHAnsi" w:hAnsiTheme="minorHAnsi" w:cstheme="minorHAnsi"/>
        </w:rPr>
        <w:t>§1</w:t>
      </w:r>
    </w:p>
    <w:p w14:paraId="24398434" w14:textId="6B7010A7" w:rsidR="00F47E3C" w:rsidRPr="00E84BAB" w:rsidRDefault="00B7178C" w:rsidP="00E84BAB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F47E3C">
        <w:rPr>
          <w:rFonts w:asciiTheme="minorHAnsi" w:hAnsiTheme="minorHAnsi" w:cstheme="minorHAnsi"/>
        </w:rPr>
        <w:t xml:space="preserve">Ustala się </w:t>
      </w:r>
      <w:r w:rsidR="00C939DE">
        <w:rPr>
          <w:rFonts w:asciiTheme="minorHAnsi" w:hAnsiTheme="minorHAnsi" w:cstheme="minorHAnsi"/>
        </w:rPr>
        <w:t xml:space="preserve">imienny skład osobowy Komisji Gminnej </w:t>
      </w:r>
      <w:r w:rsidR="00E84BAB" w:rsidRPr="00E84BAB">
        <w:rPr>
          <w:rFonts w:asciiTheme="minorHAnsi" w:hAnsiTheme="minorHAnsi" w:cstheme="minorHAnsi"/>
        </w:rPr>
        <w:t>do spraw szacowania skutków zdarzeń noszących znamiona klęski żywiołowej w infrastrukturze komunalnej</w:t>
      </w:r>
      <w:r w:rsidR="00E84BAB">
        <w:rPr>
          <w:rFonts w:asciiTheme="minorHAnsi" w:hAnsiTheme="minorHAnsi" w:cstheme="minorHAnsi"/>
        </w:rPr>
        <w:t xml:space="preserve"> </w:t>
      </w:r>
      <w:r w:rsidR="00C939DE">
        <w:rPr>
          <w:rFonts w:asciiTheme="minorHAnsi" w:hAnsiTheme="minorHAnsi" w:cstheme="minorHAnsi"/>
        </w:rPr>
        <w:t>na terenie gminy Raków, w następującym składzie:</w:t>
      </w:r>
    </w:p>
    <w:p w14:paraId="4D918BB1" w14:textId="77777777" w:rsidR="00B41858" w:rsidRPr="00F47E3C" w:rsidRDefault="00B41858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63A8E61B" w14:textId="77777777" w:rsidR="00B41858" w:rsidRPr="00F47E3C" w:rsidRDefault="00C939DE" w:rsidP="00DE3497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Przewodniczący: Taborski Karol – starszy inspektor na stanowisku do spraw Obronnych i Zarządzania Kryzysowego Urzędu Gminy Raków</w:t>
      </w:r>
      <w:r w:rsidR="008A06A8" w:rsidRPr="00F47E3C">
        <w:rPr>
          <w:rFonts w:asciiTheme="minorHAnsi" w:hAnsiTheme="minorHAnsi" w:cstheme="minorHAnsi"/>
        </w:rPr>
        <w:t xml:space="preserve"> </w:t>
      </w:r>
      <w:r w:rsidR="006A5BE1" w:rsidRPr="00F47E3C">
        <w:rPr>
          <w:rFonts w:asciiTheme="minorHAnsi" w:hAnsiTheme="minorHAnsi" w:cstheme="minorHAnsi"/>
        </w:rPr>
        <w:t>–</w:t>
      </w:r>
      <w:r w:rsidR="008A06A8" w:rsidRPr="00F47E3C">
        <w:rPr>
          <w:rFonts w:asciiTheme="minorHAnsi" w:hAnsiTheme="minorHAnsi" w:cstheme="minorHAnsi"/>
        </w:rPr>
        <w:t xml:space="preserve"> </w:t>
      </w:r>
      <w:r w:rsidR="006A5BE1" w:rsidRPr="00F47E3C">
        <w:rPr>
          <w:rFonts w:asciiTheme="minorHAnsi" w:hAnsiTheme="minorHAnsi" w:cstheme="minorHAnsi"/>
        </w:rPr>
        <w:t xml:space="preserve">członek komisji odbiorowej  </w:t>
      </w:r>
    </w:p>
    <w:p w14:paraId="61908DB9" w14:textId="77777777" w:rsidR="00C939DE" w:rsidRPr="00C939DE" w:rsidRDefault="00C939DE" w:rsidP="00DE3497">
      <w:pPr>
        <w:pStyle w:val="Standard"/>
        <w:numPr>
          <w:ilvl w:val="0"/>
          <w:numId w:val="4"/>
        </w:numPr>
        <w:spacing w:line="360" w:lineRule="auto"/>
        <w:ind w:left="709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Kręcisz Artur – mgr inż. Budownictwa z uprawnieniami budowlanymi do projektowania i kierowania robotami budowlanymi w specjalności inżynieryjnej drogowej bez ograniczeń;</w:t>
      </w:r>
    </w:p>
    <w:p w14:paraId="0199CBFA" w14:textId="77777777" w:rsidR="00852541" w:rsidRDefault="00C939DE" w:rsidP="00DE3497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Członkowie – inni pracownicy Urzędu Gminy Raków:</w:t>
      </w:r>
    </w:p>
    <w:p w14:paraId="0432DA2A" w14:textId="77777777" w:rsidR="00C939DE" w:rsidRPr="002C7DC9" w:rsidRDefault="00C939DE" w:rsidP="002C7DC9">
      <w:pPr>
        <w:pStyle w:val="Standard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Koncewicz Marzena – wykształcenie i doświadczenie zawodowe w budownictwie</w:t>
      </w:r>
    </w:p>
    <w:p w14:paraId="2DE83468" w14:textId="77777777" w:rsidR="009B6A28" w:rsidRDefault="00C939DE" w:rsidP="00DE3497">
      <w:pPr>
        <w:pStyle w:val="Standard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Oszczypała Jan – wykształcenie i doświadczenie zawodowe w budownictwie</w:t>
      </w:r>
    </w:p>
    <w:p w14:paraId="402F5321" w14:textId="77777777" w:rsidR="002C4E4E" w:rsidRPr="00C939DE" w:rsidRDefault="002C4E4E" w:rsidP="00DE3497">
      <w:pPr>
        <w:pStyle w:val="Standard"/>
        <w:spacing w:line="360" w:lineRule="auto"/>
        <w:ind w:left="1069"/>
        <w:jc w:val="both"/>
        <w:rPr>
          <w:rFonts w:asciiTheme="minorHAnsi" w:hAnsiTheme="minorHAnsi" w:cstheme="minorHAnsi"/>
        </w:rPr>
      </w:pPr>
    </w:p>
    <w:p w14:paraId="7294EF44" w14:textId="77777777" w:rsidR="009B6A28" w:rsidRPr="00F47E3C" w:rsidRDefault="00B7178C" w:rsidP="00DE349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F47E3C">
        <w:rPr>
          <w:rFonts w:asciiTheme="minorHAnsi" w:hAnsiTheme="minorHAnsi" w:cstheme="minorHAnsi"/>
        </w:rPr>
        <w:t>§2</w:t>
      </w:r>
    </w:p>
    <w:p w14:paraId="56ABF6CB" w14:textId="77777777" w:rsidR="009B6A28" w:rsidRDefault="002C4E4E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zależności od rozmiaru szkód Wójt może powiększyć skład Komisji do liczby osób niezbędnych do przeprowadzenia sprawnego i rzetelnego szacowania strat.</w:t>
      </w:r>
    </w:p>
    <w:p w14:paraId="1E27A396" w14:textId="77777777" w:rsidR="0099314E" w:rsidRDefault="0099314E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71BB8329" w14:textId="77777777" w:rsidR="0099314E" w:rsidRDefault="0099314E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41A3BBA6" w14:textId="77777777" w:rsidR="002C7DC9" w:rsidRDefault="002C7DC9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41629D9B" w14:textId="77777777" w:rsidR="002C4E4E" w:rsidRPr="00F47E3C" w:rsidRDefault="002C4E4E" w:rsidP="00DE349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§3</w:t>
      </w:r>
    </w:p>
    <w:p w14:paraId="7F451607" w14:textId="53E2202A" w:rsidR="002C4E4E" w:rsidRDefault="002C4E4E" w:rsidP="00DE3497">
      <w:pPr>
        <w:pStyle w:val="Standard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Zadania Komisji Gminnej określa §4 Zarządzenia</w:t>
      </w:r>
      <w:r w:rsidRPr="00F47E3C">
        <w:rPr>
          <w:rFonts w:asciiTheme="minorHAnsi" w:hAnsiTheme="minorHAnsi" w:cstheme="minorHAnsi"/>
        </w:rPr>
        <w:t xml:space="preserve"> </w:t>
      </w:r>
      <w:r w:rsidR="002C7DC9">
        <w:rPr>
          <w:rFonts w:asciiTheme="minorHAnsi" w:hAnsiTheme="minorHAnsi" w:cstheme="minorHAnsi"/>
        </w:rPr>
        <w:t xml:space="preserve">Nr </w:t>
      </w:r>
      <w:r w:rsidR="00E84BAB">
        <w:rPr>
          <w:rFonts w:asciiTheme="minorHAnsi" w:hAnsiTheme="minorHAnsi" w:cstheme="minorHAnsi"/>
        </w:rPr>
        <w:t>48</w:t>
      </w:r>
      <w:r w:rsidR="002C7DC9">
        <w:rPr>
          <w:rFonts w:asciiTheme="minorHAnsi" w:hAnsiTheme="minorHAnsi" w:cstheme="minorHAnsi"/>
        </w:rPr>
        <w:t>/202</w:t>
      </w:r>
      <w:r w:rsidR="00E84BAB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Wojewody Świętokrzyskiego</w:t>
      </w:r>
      <w:r w:rsidRPr="00792CB2">
        <w:rPr>
          <w:rFonts w:asciiTheme="minorHAnsi" w:hAnsiTheme="minorHAnsi" w:cstheme="minorHAnsi"/>
        </w:rPr>
        <w:t xml:space="preserve"> z dnia </w:t>
      </w:r>
      <w:r w:rsidR="00E84BAB">
        <w:rPr>
          <w:rFonts w:asciiTheme="minorHAnsi" w:hAnsiTheme="minorHAnsi" w:cstheme="minorHAnsi"/>
        </w:rPr>
        <w:t>20 kwietnia 2026</w:t>
      </w:r>
      <w:r w:rsidRPr="00792CB2">
        <w:rPr>
          <w:rFonts w:asciiTheme="minorHAnsi" w:hAnsiTheme="minorHAnsi" w:cstheme="minorHAnsi"/>
        </w:rPr>
        <w:t xml:space="preserve"> r.</w:t>
      </w:r>
      <w:r w:rsidRPr="00F47E3C">
        <w:rPr>
          <w:rFonts w:asciiTheme="minorHAnsi" w:hAnsiTheme="minorHAnsi" w:cstheme="minorHAnsi"/>
        </w:rPr>
        <w:t xml:space="preserve"> </w:t>
      </w:r>
      <w:r w:rsidR="00E84BAB" w:rsidRPr="00E84BAB">
        <w:rPr>
          <w:rFonts w:asciiTheme="minorHAnsi" w:hAnsiTheme="minorHAnsi" w:cstheme="minorHAnsi"/>
        </w:rPr>
        <w:t>w sprawie powołania Komisji Wojewódzkiej do spraw szacowania skutków zdarzeń noszących znamiona klęski żywiołowej na terenie województwa świętokrzyskiego w infrastrukturze komunalnej</w:t>
      </w:r>
      <w:r>
        <w:rPr>
          <w:rFonts w:asciiTheme="minorHAnsi" w:hAnsiTheme="minorHAnsi" w:cstheme="minorHAnsi"/>
        </w:rPr>
        <w:t>.</w:t>
      </w:r>
    </w:p>
    <w:p w14:paraId="186AF8C4" w14:textId="087D5310" w:rsidR="002C4E4E" w:rsidRDefault="002C4E4E" w:rsidP="00DE3497">
      <w:pPr>
        <w:pStyle w:val="Standard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Szczegółowe zasady i tryb pracy Komisji Gminnej określa </w:t>
      </w:r>
      <w:r w:rsidR="00604379">
        <w:rPr>
          <w:rFonts w:asciiTheme="minorHAnsi" w:hAnsiTheme="minorHAnsi" w:cstheme="minorHAnsi"/>
        </w:rPr>
        <w:t>„</w:t>
      </w:r>
      <w:r w:rsidR="00E84BAB" w:rsidRPr="00E84BAB">
        <w:rPr>
          <w:rFonts w:asciiTheme="minorHAnsi" w:hAnsiTheme="minorHAnsi" w:cstheme="minorHAnsi"/>
        </w:rPr>
        <w:t>Procedura szacowania szkód powstałych w wyniku zdarzeń noszących znamiona klęski żywiołowej na terenie województwa świętokrzyskiego w infrastrukturze komunalnej</w:t>
      </w:r>
      <w:r w:rsidR="00604379">
        <w:rPr>
          <w:rFonts w:asciiTheme="minorHAnsi" w:hAnsiTheme="minorHAnsi" w:cstheme="minorHAnsi"/>
        </w:rPr>
        <w:t>” w brzmieniu załącznika nr 1 do zarządzenia</w:t>
      </w:r>
      <w:r w:rsidR="00E84BAB">
        <w:rPr>
          <w:rFonts w:asciiTheme="minorHAnsi" w:hAnsiTheme="minorHAnsi" w:cstheme="minorHAnsi"/>
        </w:rPr>
        <w:t xml:space="preserve">, </w:t>
      </w:r>
      <w:r w:rsidR="00604379">
        <w:rPr>
          <w:rFonts w:asciiTheme="minorHAnsi" w:hAnsiTheme="minorHAnsi" w:cstheme="minorHAnsi"/>
        </w:rPr>
        <w:t xml:space="preserve">o którym mowa w ust. 1. </w:t>
      </w:r>
    </w:p>
    <w:p w14:paraId="5AD6322C" w14:textId="77777777" w:rsidR="00604379" w:rsidRDefault="00604379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664F99F3" w14:textId="77777777" w:rsidR="00604379" w:rsidRPr="00F47E3C" w:rsidRDefault="00604379" w:rsidP="00DE349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§4</w:t>
      </w:r>
    </w:p>
    <w:p w14:paraId="16D1E28F" w14:textId="77777777" w:rsidR="00604379" w:rsidRDefault="00604379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Obsługę kancelaryjną Komisji zapewnia Urząd Gminy Raków.</w:t>
      </w:r>
    </w:p>
    <w:p w14:paraId="0CED5547" w14:textId="77777777" w:rsidR="00604379" w:rsidRDefault="00604379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07ED49A8" w14:textId="77777777" w:rsidR="00604379" w:rsidRPr="00F47E3C" w:rsidRDefault="00604379" w:rsidP="00DE349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§5</w:t>
      </w:r>
    </w:p>
    <w:p w14:paraId="352F62BC" w14:textId="6B9882CC" w:rsidR="00604379" w:rsidRDefault="00DE3497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Wykonanie zarządzenia powierza się przewodniczącemu Komisji Gminnej do spraw szacowania skutków</w:t>
      </w:r>
      <w:r w:rsidR="00702FD2">
        <w:rPr>
          <w:rFonts w:asciiTheme="minorHAnsi" w:hAnsiTheme="minorHAnsi" w:cstheme="minorHAnsi"/>
        </w:rPr>
        <w:t xml:space="preserve"> zdarzeń noszących znamiona</w:t>
      </w:r>
      <w:r>
        <w:rPr>
          <w:rFonts w:asciiTheme="minorHAnsi" w:hAnsiTheme="minorHAnsi" w:cstheme="minorHAnsi"/>
        </w:rPr>
        <w:t xml:space="preserve"> klęsk</w:t>
      </w:r>
      <w:r w:rsidR="00702FD2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żywiołow</w:t>
      </w:r>
      <w:r w:rsidR="00702FD2">
        <w:rPr>
          <w:rFonts w:asciiTheme="minorHAnsi" w:hAnsiTheme="minorHAnsi" w:cstheme="minorHAnsi"/>
        </w:rPr>
        <w:t>ej</w:t>
      </w:r>
      <w:r>
        <w:rPr>
          <w:rFonts w:asciiTheme="minorHAnsi" w:hAnsiTheme="minorHAnsi" w:cstheme="minorHAnsi"/>
        </w:rPr>
        <w:t xml:space="preserve"> na terenie Gminy Raków w infrastrukturze komunalnej</w:t>
      </w:r>
      <w:r w:rsidR="00604379">
        <w:rPr>
          <w:rFonts w:asciiTheme="minorHAnsi" w:hAnsiTheme="minorHAnsi" w:cstheme="minorHAnsi"/>
        </w:rPr>
        <w:t>.</w:t>
      </w:r>
    </w:p>
    <w:p w14:paraId="75EBA2AE" w14:textId="77777777" w:rsidR="00DE3497" w:rsidRDefault="00DE3497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6BCCEBFD" w14:textId="77777777" w:rsidR="00DE3497" w:rsidRPr="00F47E3C" w:rsidRDefault="00DE3497" w:rsidP="00DE349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§6</w:t>
      </w:r>
    </w:p>
    <w:p w14:paraId="2F862FA3" w14:textId="63A4D4BF" w:rsidR="00DE3497" w:rsidRDefault="002C7DC9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Traci moc zarządzenie nr </w:t>
      </w:r>
      <w:r w:rsidR="000B1687">
        <w:rPr>
          <w:rFonts w:asciiTheme="minorHAnsi" w:hAnsiTheme="minorHAnsi" w:cstheme="minorHAnsi"/>
        </w:rPr>
        <w:t>55</w:t>
      </w:r>
      <w:r>
        <w:rPr>
          <w:rFonts w:asciiTheme="minorHAnsi" w:hAnsiTheme="minorHAnsi" w:cstheme="minorHAnsi"/>
        </w:rPr>
        <w:t>/202</w:t>
      </w:r>
      <w:r w:rsidR="000B1687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Wójta Gminy Raków z dnia </w:t>
      </w:r>
      <w:r w:rsidR="000B1687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czerwca 202</w:t>
      </w:r>
      <w:r w:rsidR="000B1687">
        <w:rPr>
          <w:rFonts w:asciiTheme="minorHAnsi" w:hAnsiTheme="minorHAnsi" w:cstheme="minorHAnsi"/>
        </w:rPr>
        <w:t>5</w:t>
      </w:r>
      <w:r w:rsidR="00DE3497">
        <w:rPr>
          <w:rFonts w:asciiTheme="minorHAnsi" w:hAnsiTheme="minorHAnsi" w:cstheme="minorHAnsi"/>
        </w:rPr>
        <w:t xml:space="preserve"> r. </w:t>
      </w:r>
      <w:r w:rsidR="00DE3497" w:rsidRPr="00DE3497">
        <w:rPr>
          <w:rFonts w:asciiTheme="minorHAnsi" w:hAnsiTheme="minorHAnsi" w:cstheme="minorHAnsi"/>
        </w:rPr>
        <w:t>w sprawie ustalenia imiennego składu osobowego Komisji Gminnej działającej w ramach Oddziału Terenowego Komisji Wojewódzkiej do spraw szacowania skutków klęsk żywiołowych na terenie województwa świętokrzyskiego w infrastrukturze komunalnej</w:t>
      </w:r>
      <w:r w:rsidR="000B1687">
        <w:rPr>
          <w:rFonts w:asciiTheme="minorHAnsi" w:hAnsiTheme="minorHAnsi" w:cstheme="minorHAnsi"/>
        </w:rPr>
        <w:t>.</w:t>
      </w:r>
    </w:p>
    <w:p w14:paraId="49DE5B41" w14:textId="77777777" w:rsidR="003D1F37" w:rsidRDefault="003D1F37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725F9AB0" w14:textId="77777777" w:rsidR="003D1F37" w:rsidRPr="00F47E3C" w:rsidRDefault="003D1F37" w:rsidP="003D1F3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§7</w:t>
      </w:r>
    </w:p>
    <w:p w14:paraId="58BE361E" w14:textId="77777777" w:rsidR="003D1F37" w:rsidRDefault="003D1F37" w:rsidP="003D1F3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wchodzi w życie z dniem podjęcia.</w:t>
      </w:r>
    </w:p>
    <w:p w14:paraId="142EF132" w14:textId="2D5A2CF5" w:rsidR="003D1F37" w:rsidRDefault="003D1F37" w:rsidP="00DE349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554520C6" w14:textId="20336A1B" w:rsidR="0035720B" w:rsidRDefault="0035720B" w:rsidP="0035720B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WÓJT GMINY RAKÓW </w:t>
      </w:r>
    </w:p>
    <w:p w14:paraId="428E8384" w14:textId="22E375A5" w:rsidR="0035720B" w:rsidRDefault="0035720B" w:rsidP="0035720B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/-/ DAMIAN SZPAK</w:t>
      </w:r>
    </w:p>
    <w:p w14:paraId="67E7CBE6" w14:textId="77777777" w:rsidR="00DE3497" w:rsidRPr="00F47E3C" w:rsidRDefault="00DE3497" w:rsidP="0035720B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4286345C" w14:textId="77777777" w:rsidR="00604379" w:rsidRPr="00F47E3C" w:rsidRDefault="00604379" w:rsidP="00604379">
      <w:pPr>
        <w:pStyle w:val="Standard"/>
        <w:spacing w:line="360" w:lineRule="auto"/>
        <w:rPr>
          <w:rFonts w:asciiTheme="minorHAnsi" w:hAnsiTheme="minorHAnsi" w:cstheme="minorHAnsi"/>
        </w:rPr>
      </w:pPr>
    </w:p>
    <w:sectPr w:rsidR="00604379" w:rsidRPr="00F47E3C" w:rsidSect="00436B97">
      <w:headerReference w:type="default" r:id="rId7"/>
      <w:footerReference w:type="default" r:id="rId8"/>
      <w:pgSz w:w="11905" w:h="16837"/>
      <w:pgMar w:top="567" w:right="1134" w:bottom="568" w:left="1134" w:header="1134" w:footer="11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34D9" w14:textId="77777777" w:rsidR="00143B6E" w:rsidRDefault="00143B6E">
      <w:r>
        <w:separator/>
      </w:r>
    </w:p>
  </w:endnote>
  <w:endnote w:type="continuationSeparator" w:id="0">
    <w:p w14:paraId="4CFFA2E6" w14:textId="77777777" w:rsidR="00143B6E" w:rsidRDefault="0014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 Verdana">
    <w:altName w:val="Arial"/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8636" w14:textId="77777777" w:rsidR="008305B3" w:rsidRDefault="008305B3">
    <w:pPr>
      <w:pStyle w:val="Stopka"/>
      <w:autoSpaceDE w:val="0"/>
      <w:jc w:val="center"/>
      <w:rPr>
        <w:rFonts w:ascii="Verdana, Verdana" w:eastAsia="Verdana, Verdana" w:hAnsi="Verdana, Verdana" w:cs="Verdana, Verdana"/>
        <w:b/>
        <w:bCs/>
        <w:i/>
        <w:iCs/>
        <w:color w:val="000000"/>
        <w:sz w:val="18"/>
        <w:szCs w:val="18"/>
        <w:shd w:val="clear" w:color="auto" w:fill="FFFF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2526" w14:textId="77777777" w:rsidR="00143B6E" w:rsidRDefault="00143B6E">
      <w:r>
        <w:rPr>
          <w:color w:val="000000"/>
        </w:rPr>
        <w:separator/>
      </w:r>
    </w:p>
  </w:footnote>
  <w:footnote w:type="continuationSeparator" w:id="0">
    <w:p w14:paraId="1351D653" w14:textId="77777777" w:rsidR="00143B6E" w:rsidRDefault="0014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167D" w14:textId="77777777" w:rsidR="008305B3" w:rsidRDefault="008305B3">
    <w:pPr>
      <w:pStyle w:val="Textbody"/>
    </w:pPr>
  </w:p>
  <w:p w14:paraId="795A908C" w14:textId="77777777" w:rsidR="008305B3" w:rsidRDefault="008305B3">
    <w:pPr>
      <w:pStyle w:val="Text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7034A"/>
    <w:multiLevelType w:val="multilevel"/>
    <w:tmpl w:val="A95CCD04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535346A"/>
    <w:multiLevelType w:val="hybridMultilevel"/>
    <w:tmpl w:val="B650B0BE"/>
    <w:lvl w:ilvl="0" w:tplc="4DC4ED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BB57F7"/>
    <w:multiLevelType w:val="multilevel"/>
    <w:tmpl w:val="BE3C7E44"/>
    <w:styleLink w:val="WW8Num1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3" w15:restartNumberingAfterBreak="0">
    <w:nsid w:val="75AC0E7A"/>
    <w:multiLevelType w:val="multilevel"/>
    <w:tmpl w:val="0FE62924"/>
    <w:styleLink w:val="WW8Num2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78E37B9D"/>
    <w:multiLevelType w:val="multilevel"/>
    <w:tmpl w:val="29EA6830"/>
    <w:lvl w:ilvl="0">
      <w:start w:val="1"/>
      <w:numFmt w:val="decimal"/>
      <w:lvlText w:val="%1)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509485171">
    <w:abstractNumId w:val="3"/>
  </w:num>
  <w:num w:numId="2" w16cid:durableId="2031486779">
    <w:abstractNumId w:val="2"/>
  </w:num>
  <w:num w:numId="3" w16cid:durableId="1397120290">
    <w:abstractNumId w:val="0"/>
  </w:num>
  <w:num w:numId="4" w16cid:durableId="1632519289">
    <w:abstractNumId w:val="4"/>
  </w:num>
  <w:num w:numId="5" w16cid:durableId="839539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A28"/>
    <w:rsid w:val="00002BBA"/>
    <w:rsid w:val="00025501"/>
    <w:rsid w:val="00054A97"/>
    <w:rsid w:val="000962A7"/>
    <w:rsid w:val="000B1687"/>
    <w:rsid w:val="000F2337"/>
    <w:rsid w:val="0012188B"/>
    <w:rsid w:val="001372EA"/>
    <w:rsid w:val="00143B6E"/>
    <w:rsid w:val="002C4E4E"/>
    <w:rsid w:val="002C7DC9"/>
    <w:rsid w:val="002E1A68"/>
    <w:rsid w:val="002E3231"/>
    <w:rsid w:val="003243FA"/>
    <w:rsid w:val="00331714"/>
    <w:rsid w:val="0035720B"/>
    <w:rsid w:val="003B5B9E"/>
    <w:rsid w:val="003D1F37"/>
    <w:rsid w:val="00406AA4"/>
    <w:rsid w:val="004368B6"/>
    <w:rsid w:val="00436B97"/>
    <w:rsid w:val="004C0A3E"/>
    <w:rsid w:val="005320C8"/>
    <w:rsid w:val="005333DB"/>
    <w:rsid w:val="00562C1A"/>
    <w:rsid w:val="005C575A"/>
    <w:rsid w:val="005D50E9"/>
    <w:rsid w:val="00604379"/>
    <w:rsid w:val="00656453"/>
    <w:rsid w:val="00660FB6"/>
    <w:rsid w:val="006A5BE1"/>
    <w:rsid w:val="00702FD2"/>
    <w:rsid w:val="00710844"/>
    <w:rsid w:val="007168B4"/>
    <w:rsid w:val="00744E51"/>
    <w:rsid w:val="0074507E"/>
    <w:rsid w:val="0074777B"/>
    <w:rsid w:val="007517FB"/>
    <w:rsid w:val="00760DC0"/>
    <w:rsid w:val="00760FF7"/>
    <w:rsid w:val="00796893"/>
    <w:rsid w:val="008305B3"/>
    <w:rsid w:val="008349B1"/>
    <w:rsid w:val="00845232"/>
    <w:rsid w:val="00852541"/>
    <w:rsid w:val="00855BC6"/>
    <w:rsid w:val="008818C2"/>
    <w:rsid w:val="008A06A8"/>
    <w:rsid w:val="008C219D"/>
    <w:rsid w:val="00920505"/>
    <w:rsid w:val="00953D8C"/>
    <w:rsid w:val="0099314E"/>
    <w:rsid w:val="009A2626"/>
    <w:rsid w:val="009B6A28"/>
    <w:rsid w:val="00A255F7"/>
    <w:rsid w:val="00A46E18"/>
    <w:rsid w:val="00A67BA2"/>
    <w:rsid w:val="00AA0B12"/>
    <w:rsid w:val="00AB3A64"/>
    <w:rsid w:val="00AE3159"/>
    <w:rsid w:val="00B40772"/>
    <w:rsid w:val="00B41858"/>
    <w:rsid w:val="00B7178C"/>
    <w:rsid w:val="00B803EC"/>
    <w:rsid w:val="00BC6A37"/>
    <w:rsid w:val="00C60E4E"/>
    <w:rsid w:val="00C939DE"/>
    <w:rsid w:val="00CB6CD7"/>
    <w:rsid w:val="00CC0DE1"/>
    <w:rsid w:val="00CF6444"/>
    <w:rsid w:val="00D14922"/>
    <w:rsid w:val="00D54C50"/>
    <w:rsid w:val="00DB77F7"/>
    <w:rsid w:val="00DC1529"/>
    <w:rsid w:val="00DD43ED"/>
    <w:rsid w:val="00DD58A0"/>
    <w:rsid w:val="00DE3497"/>
    <w:rsid w:val="00E01AE1"/>
    <w:rsid w:val="00E165DB"/>
    <w:rsid w:val="00E246EB"/>
    <w:rsid w:val="00E84BAB"/>
    <w:rsid w:val="00EB73C3"/>
    <w:rsid w:val="00EC53FB"/>
    <w:rsid w:val="00EC67AE"/>
    <w:rsid w:val="00ED72FF"/>
    <w:rsid w:val="00F24F0D"/>
    <w:rsid w:val="00F47E3C"/>
    <w:rsid w:val="00F51701"/>
    <w:rsid w:val="00F65CA8"/>
    <w:rsid w:val="00FB5C9C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12AC"/>
  <w15:docId w15:val="{DE2FB96E-8052-4C2E-81A6-D77EC24F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3">
    <w:name w:val="heading 3"/>
    <w:basedOn w:val="Nagwek"/>
    <w:next w:val="Textbody"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Default">
    <w:name w:val="Default"/>
    <w:basedOn w:val="Standard"/>
    <w:pPr>
      <w:autoSpaceDE w:val="0"/>
    </w:pPr>
    <w:rPr>
      <w:rFonts w:ascii="Verdana, Verdana" w:eastAsia="Verdana, Verdana" w:hAnsi="Verdana, Verdana" w:cs="Verdana, Verdana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  <w:b w:val="0"/>
      <w:bCs w:val="0"/>
    </w:rPr>
  </w:style>
  <w:style w:type="character" w:customStyle="1" w:styleId="WW8Num1z0">
    <w:name w:val="WW8Num1z0"/>
    <w:rPr>
      <w:rFonts w:ascii="Symbol" w:hAnsi="Symbol" w:cs="OpenSymbol, 'Arial Unicode MS'"/>
    </w:rPr>
  </w:style>
  <w:style w:type="character" w:styleId="Uwydatnieni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FontStyle14">
    <w:name w:val="Font Style14"/>
    <w:basedOn w:val="Domylnaczcionkaakapitu"/>
    <w:rsid w:val="00436B97"/>
    <w:rPr>
      <w:rFonts w:ascii="Times New Roman" w:hAnsi="Times New Roman" w:cs="Times New Roman"/>
      <w:sz w:val="22"/>
      <w:szCs w:val="22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8">
    <w:name w:val="WW8Num8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1F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Anna Rycąbel</cp:lastModifiedBy>
  <cp:revision>2</cp:revision>
  <cp:lastPrinted>2025-06-09T10:47:00Z</cp:lastPrinted>
  <dcterms:created xsi:type="dcterms:W3CDTF">2026-08-12T07:55:00Z</dcterms:created>
  <dcterms:modified xsi:type="dcterms:W3CDTF">2026-08-12T07:55:00Z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